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Default Extension="bin" ContentType="application/vnd.openxmlformats-officedocument.oleObject"/>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emf" ContentType="image/x-emf"/>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41" w:rsidRDefault="00A737C0">
      <w:pPr>
        <w:autoSpaceDE w:val="0"/>
        <w:autoSpaceDN w:val="0"/>
        <w:adjustRightInd w:val="0"/>
        <w:ind w:rightChars="-27" w:right="-57"/>
        <w:jc w:val="center"/>
        <w:rPr>
          <w:rFonts w:ascii="黑体" w:eastAsia="黑体" w:hAnsi="黑体" w:cs="宋体"/>
          <w:b/>
          <w:color w:val="000000" w:themeColor="text1"/>
          <w:kern w:val="0"/>
          <w:sz w:val="72"/>
          <w:szCs w:val="72"/>
        </w:rPr>
      </w:pPr>
      <w:r>
        <w:rPr>
          <w:rFonts w:ascii="黑体" w:eastAsia="黑体" w:hAnsi="黑体" w:cs="宋体" w:hint="eastAsia"/>
          <w:b/>
          <w:color w:val="000000" w:themeColor="text1"/>
          <w:kern w:val="0"/>
          <w:sz w:val="72"/>
          <w:szCs w:val="72"/>
        </w:rPr>
        <w:t xml:space="preserve">  </w:t>
      </w:r>
      <w:r w:rsidR="00661CC9">
        <w:rPr>
          <w:rFonts w:ascii="黑体" w:eastAsia="黑体" w:hAnsi="黑体" w:cs="宋体" w:hint="eastAsia"/>
          <w:b/>
          <w:color w:val="000000" w:themeColor="text1"/>
          <w:kern w:val="0"/>
          <w:sz w:val="72"/>
          <w:szCs w:val="72"/>
        </w:rPr>
        <w:t>宜宾市第四人民医院</w:t>
      </w:r>
    </w:p>
    <w:p w:rsidR="00936E41" w:rsidRDefault="00936E41">
      <w:pPr>
        <w:autoSpaceDE w:val="0"/>
        <w:autoSpaceDN w:val="0"/>
        <w:adjustRightInd w:val="0"/>
        <w:ind w:rightChars="-27" w:right="-57"/>
        <w:rPr>
          <w:rFonts w:ascii="宋体" w:hAnsi="宋体" w:cs="宋体"/>
          <w:b/>
          <w:color w:val="000000" w:themeColor="text1"/>
          <w:kern w:val="0"/>
          <w:sz w:val="28"/>
          <w:szCs w:val="28"/>
        </w:rPr>
      </w:pPr>
    </w:p>
    <w:p w:rsidR="00936E41" w:rsidRDefault="00661CC9">
      <w:pPr>
        <w:autoSpaceDE w:val="0"/>
        <w:autoSpaceDN w:val="0"/>
        <w:adjustRightInd w:val="0"/>
        <w:ind w:rightChars="-27" w:right="-57"/>
        <w:jc w:val="center"/>
        <w:rPr>
          <w:rFonts w:ascii="宋体" w:hAnsi="宋体" w:cs="宋体"/>
          <w:b/>
          <w:color w:val="000000" w:themeColor="text1"/>
          <w:kern w:val="0"/>
          <w:sz w:val="28"/>
          <w:szCs w:val="28"/>
        </w:rPr>
      </w:pPr>
      <w:r>
        <w:rPr>
          <w:rFonts w:ascii="宋体" w:hAnsi="宋体" w:cs="宋体" w:hint="eastAsia"/>
          <w:b/>
          <w:color w:val="000000" w:themeColor="text1"/>
          <w:kern w:val="0"/>
          <w:sz w:val="28"/>
          <w:szCs w:val="28"/>
        </w:rPr>
        <w:t>标本采集运输指南</w:t>
      </w:r>
    </w:p>
    <w:p w:rsidR="00936E41" w:rsidRDefault="00661CC9">
      <w:pPr>
        <w:spacing w:line="480" w:lineRule="auto"/>
        <w:ind w:rightChars="-27" w:right="-57"/>
        <w:jc w:val="center"/>
        <w:rPr>
          <w:rFonts w:ascii="宋体" w:hAnsi="宋体"/>
          <w:b/>
          <w:color w:val="000000" w:themeColor="text1"/>
          <w:sz w:val="28"/>
          <w:szCs w:val="28"/>
        </w:rPr>
      </w:pPr>
      <w:r>
        <w:rPr>
          <w:rFonts w:ascii="宋体" w:hAnsi="宋体" w:cs="宋体" w:hint="eastAsia"/>
          <w:b/>
          <w:color w:val="000000" w:themeColor="text1"/>
          <w:sz w:val="28"/>
          <w:szCs w:val="28"/>
        </w:rPr>
        <w:t>文件编号：</w:t>
      </w:r>
      <w:r>
        <w:rPr>
          <w:rFonts w:ascii="宋体" w:hAnsi="宋体" w:hint="eastAsia"/>
          <w:b/>
          <w:color w:val="000000" w:themeColor="text1"/>
          <w:sz w:val="28"/>
          <w:szCs w:val="28"/>
        </w:rPr>
        <w:t>YBSY-JYK-CJYS</w:t>
      </w:r>
    </w:p>
    <w:p w:rsidR="00936E41" w:rsidRDefault="00936E41">
      <w:pPr>
        <w:autoSpaceDE w:val="0"/>
        <w:autoSpaceDN w:val="0"/>
        <w:adjustRightInd w:val="0"/>
        <w:ind w:rightChars="-27" w:right="-57"/>
        <w:jc w:val="center"/>
        <w:rPr>
          <w:rFonts w:ascii="宋体" w:hAnsi="宋体" w:cs="宋体"/>
          <w:b/>
          <w:color w:val="000000" w:themeColor="text1"/>
          <w:kern w:val="0"/>
          <w:sz w:val="24"/>
          <w:szCs w:val="24"/>
        </w:rPr>
      </w:pPr>
    </w:p>
    <w:p w:rsidR="00936E41" w:rsidRDefault="00936E41">
      <w:pPr>
        <w:autoSpaceDE w:val="0"/>
        <w:autoSpaceDN w:val="0"/>
        <w:adjustRightInd w:val="0"/>
        <w:ind w:rightChars="-27" w:right="-57"/>
        <w:jc w:val="center"/>
        <w:rPr>
          <w:rFonts w:ascii="宋体" w:hAnsi="宋体" w:cs="宋体"/>
          <w:b/>
          <w:color w:val="000000" w:themeColor="text1"/>
          <w:kern w:val="0"/>
          <w:sz w:val="24"/>
          <w:szCs w:val="24"/>
        </w:rPr>
      </w:pPr>
    </w:p>
    <w:p w:rsidR="00936E41" w:rsidRDefault="00936E41">
      <w:pPr>
        <w:autoSpaceDE w:val="0"/>
        <w:autoSpaceDN w:val="0"/>
        <w:adjustRightInd w:val="0"/>
        <w:ind w:rightChars="-27" w:right="-57"/>
        <w:rPr>
          <w:rFonts w:ascii="宋体" w:hAnsi="宋体" w:cs="宋体"/>
          <w:b/>
          <w:color w:val="000000" w:themeColor="text1"/>
          <w:kern w:val="0"/>
          <w:sz w:val="24"/>
          <w:szCs w:val="24"/>
        </w:rPr>
      </w:pPr>
    </w:p>
    <w:p w:rsidR="00936E41" w:rsidRDefault="00936E41">
      <w:pPr>
        <w:autoSpaceDE w:val="0"/>
        <w:autoSpaceDN w:val="0"/>
        <w:adjustRightInd w:val="0"/>
        <w:ind w:rightChars="-27" w:right="-57"/>
        <w:rPr>
          <w:rFonts w:ascii="宋体" w:hAnsi="宋体" w:cs="宋体"/>
          <w:b/>
          <w:color w:val="000000" w:themeColor="text1"/>
          <w:kern w:val="0"/>
          <w:sz w:val="24"/>
          <w:szCs w:val="24"/>
        </w:rPr>
      </w:pPr>
    </w:p>
    <w:p w:rsidR="00936E41" w:rsidRDefault="00936E41">
      <w:pPr>
        <w:autoSpaceDE w:val="0"/>
        <w:autoSpaceDN w:val="0"/>
        <w:adjustRightInd w:val="0"/>
        <w:ind w:rightChars="-27" w:right="-57"/>
        <w:rPr>
          <w:rFonts w:ascii="宋体" w:hAnsi="宋体" w:cs="宋体"/>
          <w:b/>
          <w:color w:val="000000" w:themeColor="text1"/>
          <w:kern w:val="0"/>
          <w:sz w:val="24"/>
          <w:szCs w:val="24"/>
        </w:rPr>
      </w:pPr>
    </w:p>
    <w:p w:rsidR="00936E41" w:rsidRDefault="00936E41">
      <w:pPr>
        <w:autoSpaceDE w:val="0"/>
        <w:autoSpaceDN w:val="0"/>
        <w:adjustRightInd w:val="0"/>
        <w:ind w:rightChars="-27" w:right="-57"/>
        <w:rPr>
          <w:rFonts w:ascii="宋体" w:hAnsi="宋体" w:cs="宋体"/>
          <w:b/>
          <w:color w:val="000000" w:themeColor="text1"/>
          <w:kern w:val="0"/>
          <w:sz w:val="24"/>
          <w:szCs w:val="24"/>
        </w:rPr>
      </w:pPr>
    </w:p>
    <w:p w:rsidR="00936E41" w:rsidRDefault="00936E41">
      <w:pPr>
        <w:autoSpaceDE w:val="0"/>
        <w:autoSpaceDN w:val="0"/>
        <w:adjustRightInd w:val="0"/>
        <w:ind w:rightChars="-27" w:right="-57"/>
        <w:jc w:val="center"/>
        <w:rPr>
          <w:rFonts w:ascii="宋体" w:hAnsi="宋体" w:cs="宋体"/>
          <w:b/>
          <w:color w:val="000000" w:themeColor="text1"/>
          <w:kern w:val="0"/>
          <w:sz w:val="24"/>
          <w:szCs w:val="24"/>
        </w:rPr>
      </w:pPr>
    </w:p>
    <w:p w:rsidR="00936E41" w:rsidRDefault="00936E41">
      <w:pPr>
        <w:autoSpaceDE w:val="0"/>
        <w:autoSpaceDN w:val="0"/>
        <w:adjustRightInd w:val="0"/>
        <w:ind w:rightChars="-27" w:right="-57"/>
        <w:rPr>
          <w:rFonts w:ascii="宋体" w:hAnsi="宋体" w:cs="宋体"/>
          <w:b/>
          <w:color w:val="000000" w:themeColor="text1"/>
          <w:kern w:val="0"/>
          <w:sz w:val="24"/>
          <w:szCs w:val="24"/>
        </w:rPr>
      </w:pPr>
    </w:p>
    <w:p w:rsidR="00936E41" w:rsidRDefault="00936E41">
      <w:pPr>
        <w:autoSpaceDE w:val="0"/>
        <w:autoSpaceDN w:val="0"/>
        <w:adjustRightInd w:val="0"/>
        <w:ind w:rightChars="-27" w:right="-57"/>
        <w:jc w:val="center"/>
        <w:rPr>
          <w:rFonts w:ascii="宋体" w:hAnsi="宋体" w:cs="宋体"/>
          <w:b/>
          <w:color w:val="000000" w:themeColor="text1"/>
          <w:kern w:val="0"/>
          <w:sz w:val="24"/>
          <w:szCs w:val="24"/>
        </w:rPr>
      </w:pPr>
    </w:p>
    <w:p w:rsidR="00936E41" w:rsidRDefault="00936E41">
      <w:pPr>
        <w:autoSpaceDE w:val="0"/>
        <w:autoSpaceDN w:val="0"/>
        <w:adjustRightInd w:val="0"/>
        <w:ind w:rightChars="-27" w:right="-57"/>
        <w:jc w:val="center"/>
        <w:rPr>
          <w:rFonts w:ascii="宋体" w:hAnsi="宋体" w:cs="宋体"/>
          <w:b/>
          <w:color w:val="000000" w:themeColor="text1"/>
          <w:kern w:val="0"/>
          <w:sz w:val="24"/>
          <w:szCs w:val="24"/>
        </w:rPr>
      </w:pPr>
    </w:p>
    <w:p w:rsidR="00936E41" w:rsidRDefault="00936E41">
      <w:pPr>
        <w:autoSpaceDE w:val="0"/>
        <w:autoSpaceDN w:val="0"/>
        <w:adjustRightInd w:val="0"/>
        <w:ind w:rightChars="-27" w:right="-57"/>
        <w:rPr>
          <w:rFonts w:ascii="宋体" w:hAnsi="宋体" w:cs="宋体"/>
          <w:b/>
          <w:color w:val="000000" w:themeColor="text1"/>
          <w:kern w:val="0"/>
          <w:sz w:val="24"/>
          <w:szCs w:val="24"/>
        </w:rPr>
      </w:pPr>
    </w:p>
    <w:p w:rsidR="00936E41" w:rsidRDefault="00936E41">
      <w:pPr>
        <w:autoSpaceDE w:val="0"/>
        <w:autoSpaceDN w:val="0"/>
        <w:adjustRightInd w:val="0"/>
        <w:ind w:rightChars="-27" w:right="-57"/>
        <w:jc w:val="center"/>
        <w:rPr>
          <w:rFonts w:ascii="宋体" w:hAnsi="宋体" w:cs="宋体"/>
          <w:b/>
          <w:color w:val="000000" w:themeColor="text1"/>
          <w:kern w:val="0"/>
          <w:sz w:val="28"/>
          <w:szCs w:val="28"/>
        </w:rPr>
      </w:pPr>
    </w:p>
    <w:p w:rsidR="00936E41" w:rsidRDefault="00936E41">
      <w:pPr>
        <w:autoSpaceDE w:val="0"/>
        <w:autoSpaceDN w:val="0"/>
        <w:adjustRightInd w:val="0"/>
        <w:ind w:rightChars="-27" w:right="-57"/>
        <w:jc w:val="center"/>
        <w:rPr>
          <w:rFonts w:ascii="宋体" w:hAnsi="宋体" w:cs="宋体"/>
          <w:b/>
          <w:color w:val="000000" w:themeColor="text1"/>
          <w:kern w:val="0"/>
          <w:sz w:val="28"/>
          <w:szCs w:val="28"/>
        </w:rPr>
      </w:pPr>
    </w:p>
    <w:p w:rsidR="00936E41" w:rsidRDefault="00936E41">
      <w:pPr>
        <w:autoSpaceDE w:val="0"/>
        <w:autoSpaceDN w:val="0"/>
        <w:adjustRightInd w:val="0"/>
        <w:ind w:rightChars="-27" w:right="-57"/>
        <w:jc w:val="center"/>
        <w:rPr>
          <w:rFonts w:ascii="宋体" w:hAnsi="宋体" w:cs="宋体"/>
          <w:b/>
          <w:color w:val="000000" w:themeColor="text1"/>
          <w:kern w:val="0"/>
          <w:sz w:val="28"/>
          <w:szCs w:val="28"/>
        </w:rPr>
      </w:pPr>
    </w:p>
    <w:p w:rsidR="00936E41" w:rsidRDefault="00936E41">
      <w:pPr>
        <w:autoSpaceDE w:val="0"/>
        <w:autoSpaceDN w:val="0"/>
        <w:adjustRightInd w:val="0"/>
        <w:ind w:rightChars="-27" w:right="-57"/>
        <w:rPr>
          <w:rFonts w:ascii="宋体" w:hAnsi="宋体" w:cs="宋体"/>
          <w:b/>
          <w:color w:val="000000" w:themeColor="text1"/>
          <w:kern w:val="0"/>
          <w:sz w:val="28"/>
          <w:szCs w:val="28"/>
        </w:rPr>
      </w:pPr>
    </w:p>
    <w:p w:rsidR="00936E41" w:rsidRDefault="00661CC9">
      <w:pPr>
        <w:autoSpaceDE w:val="0"/>
        <w:autoSpaceDN w:val="0"/>
        <w:adjustRightInd w:val="0"/>
        <w:ind w:rightChars="-27" w:right="-57"/>
        <w:jc w:val="center"/>
        <w:rPr>
          <w:rFonts w:ascii="宋体" w:hAnsi="宋体" w:cs="宋体"/>
          <w:b/>
          <w:color w:val="000000" w:themeColor="text1"/>
          <w:kern w:val="0"/>
          <w:sz w:val="28"/>
          <w:szCs w:val="28"/>
        </w:rPr>
      </w:pPr>
      <w:r>
        <w:rPr>
          <w:rFonts w:ascii="宋体" w:hAnsi="宋体" w:cs="宋体" w:hint="eastAsia"/>
          <w:b/>
          <w:color w:val="000000" w:themeColor="text1"/>
          <w:kern w:val="0"/>
          <w:sz w:val="28"/>
          <w:szCs w:val="28"/>
        </w:rPr>
        <w:t>检验科、医院感染管理科、护理部</w:t>
      </w:r>
    </w:p>
    <w:p w:rsidR="00936E41" w:rsidRDefault="00936E41">
      <w:pPr>
        <w:autoSpaceDE w:val="0"/>
        <w:autoSpaceDN w:val="0"/>
        <w:adjustRightInd w:val="0"/>
        <w:ind w:rightChars="-27" w:right="-57"/>
        <w:jc w:val="left"/>
        <w:rPr>
          <w:rFonts w:ascii="宋体" w:hAnsi="宋体" w:cs="宋体"/>
          <w:color w:val="000000" w:themeColor="text1"/>
          <w:kern w:val="0"/>
          <w:sz w:val="28"/>
          <w:szCs w:val="28"/>
        </w:rPr>
      </w:pPr>
    </w:p>
    <w:p w:rsidR="00936E41" w:rsidRDefault="00661CC9">
      <w:pPr>
        <w:autoSpaceDE w:val="0"/>
        <w:autoSpaceDN w:val="0"/>
        <w:adjustRightInd w:val="0"/>
        <w:ind w:rightChars="-27" w:right="-57"/>
        <w:jc w:val="center"/>
        <w:rPr>
          <w:rFonts w:ascii="宋体" w:hAnsi="宋体" w:cs="宋体"/>
          <w:b/>
          <w:color w:val="000000" w:themeColor="text1"/>
          <w:kern w:val="0"/>
          <w:sz w:val="28"/>
          <w:szCs w:val="28"/>
        </w:rPr>
      </w:pPr>
      <w:r>
        <w:rPr>
          <w:rFonts w:ascii="宋体" w:hAnsi="宋体" w:cs="宋体" w:hint="eastAsia"/>
          <w:b/>
          <w:color w:val="000000" w:themeColor="text1"/>
          <w:kern w:val="0"/>
          <w:sz w:val="28"/>
          <w:szCs w:val="28"/>
        </w:rPr>
        <w:t>2020年6月（修订）</w:t>
      </w:r>
    </w:p>
    <w:p w:rsidR="00936E41" w:rsidRDefault="00936E41">
      <w:pPr>
        <w:autoSpaceDE w:val="0"/>
        <w:autoSpaceDN w:val="0"/>
        <w:adjustRightInd w:val="0"/>
        <w:ind w:rightChars="-27" w:right="-57"/>
        <w:jc w:val="center"/>
        <w:rPr>
          <w:rFonts w:ascii="黑体" w:eastAsia="黑体" w:hAnsi="黑体" w:cs="宋体"/>
          <w:b/>
          <w:color w:val="000000" w:themeColor="text1"/>
          <w:kern w:val="0"/>
          <w:sz w:val="30"/>
          <w:szCs w:val="30"/>
        </w:rPr>
      </w:pPr>
    </w:p>
    <w:p w:rsidR="00936E41" w:rsidRDefault="00936E41">
      <w:pPr>
        <w:autoSpaceDE w:val="0"/>
        <w:autoSpaceDN w:val="0"/>
        <w:adjustRightInd w:val="0"/>
        <w:ind w:rightChars="-27" w:right="-57"/>
        <w:jc w:val="center"/>
        <w:rPr>
          <w:rFonts w:ascii="黑体" w:eastAsia="黑体" w:hAnsi="黑体" w:cs="宋体"/>
          <w:b/>
          <w:color w:val="000000" w:themeColor="text1"/>
          <w:kern w:val="0"/>
          <w:sz w:val="30"/>
          <w:szCs w:val="30"/>
        </w:rPr>
      </w:pPr>
    </w:p>
    <w:p w:rsidR="00936E41" w:rsidRDefault="00936E41">
      <w:pPr>
        <w:autoSpaceDE w:val="0"/>
        <w:autoSpaceDN w:val="0"/>
        <w:adjustRightInd w:val="0"/>
        <w:ind w:rightChars="-27" w:right="-57"/>
        <w:jc w:val="center"/>
        <w:rPr>
          <w:rFonts w:ascii="黑体" w:eastAsia="黑体" w:hAnsi="黑体" w:cs="宋体"/>
          <w:b/>
          <w:color w:val="000000" w:themeColor="text1"/>
          <w:kern w:val="0"/>
          <w:sz w:val="30"/>
          <w:szCs w:val="30"/>
        </w:rPr>
      </w:pPr>
    </w:p>
    <w:p w:rsidR="00936E41" w:rsidRDefault="00936E41">
      <w:pPr>
        <w:autoSpaceDE w:val="0"/>
        <w:autoSpaceDN w:val="0"/>
        <w:adjustRightInd w:val="0"/>
        <w:ind w:rightChars="-27" w:right="-57"/>
        <w:jc w:val="center"/>
        <w:rPr>
          <w:rFonts w:ascii="黑体" w:eastAsia="黑体" w:hAnsi="黑体" w:cs="宋体"/>
          <w:b/>
          <w:color w:val="000000" w:themeColor="text1"/>
          <w:kern w:val="0"/>
          <w:sz w:val="30"/>
          <w:szCs w:val="30"/>
        </w:rPr>
      </w:pPr>
    </w:p>
    <w:p w:rsidR="00936E41" w:rsidRDefault="00936E41">
      <w:pPr>
        <w:autoSpaceDE w:val="0"/>
        <w:autoSpaceDN w:val="0"/>
        <w:adjustRightInd w:val="0"/>
        <w:ind w:rightChars="-27" w:right="-57"/>
        <w:jc w:val="center"/>
        <w:rPr>
          <w:rFonts w:ascii="黑体" w:eastAsia="黑体" w:hAnsi="黑体" w:cs="宋体"/>
          <w:b/>
          <w:color w:val="000000" w:themeColor="text1"/>
          <w:kern w:val="0"/>
          <w:sz w:val="30"/>
          <w:szCs w:val="30"/>
        </w:rPr>
      </w:pPr>
    </w:p>
    <w:p w:rsidR="00936E41" w:rsidRDefault="00661CC9">
      <w:pPr>
        <w:pStyle w:val="a7"/>
        <w:rPr>
          <w:color w:val="000000" w:themeColor="text1"/>
        </w:rPr>
      </w:pPr>
      <w:r>
        <w:rPr>
          <w:rFonts w:hint="eastAsia"/>
          <w:color w:val="000000" w:themeColor="text1"/>
        </w:rPr>
        <w:lastRenderedPageBreak/>
        <w:t>前言</w:t>
      </w:r>
    </w:p>
    <w:p w:rsidR="00936E41" w:rsidRDefault="00661CC9">
      <w:pPr>
        <w:autoSpaceDE w:val="0"/>
        <w:autoSpaceDN w:val="0"/>
        <w:adjustRightInd w:val="0"/>
        <w:spacing w:line="460" w:lineRule="exact"/>
        <w:ind w:rightChars="-27" w:right="-57" w:firstLineChars="200" w:firstLine="480"/>
        <w:jc w:val="left"/>
        <w:rPr>
          <w:rFonts w:ascii="宋体" w:cs="宋体"/>
          <w:color w:val="000000" w:themeColor="text1"/>
          <w:kern w:val="0"/>
          <w:sz w:val="24"/>
          <w:szCs w:val="24"/>
        </w:rPr>
      </w:pPr>
      <w:r>
        <w:rPr>
          <w:rFonts w:ascii="宋体" w:cs="宋体" w:hint="eastAsia"/>
          <w:color w:val="000000" w:themeColor="text1"/>
          <w:kern w:val="0"/>
          <w:sz w:val="24"/>
          <w:szCs w:val="24"/>
        </w:rPr>
        <w:t>医学检验的目的就是对临床标本进行检测分析，为临床疾病诊断、治疗及疗效观察提供实验室依据。为确保实验结果的及时、准确、可靠，就必须保证分析前标本的质量，这就要求广大医护工作者及就诊患者了解各类标本采集、运输等方面的知识和要求。为此，医学检验科、护理部、感染管理科依据《全国临床检验操作规程》第四版并结合我院实际情况对2018</w:t>
      </w:r>
      <w:r w:rsidR="00C32549">
        <w:rPr>
          <w:rFonts w:ascii="宋体" w:cs="宋体" w:hint="eastAsia"/>
          <w:color w:val="000000" w:themeColor="text1"/>
          <w:kern w:val="0"/>
          <w:sz w:val="24"/>
          <w:szCs w:val="24"/>
        </w:rPr>
        <w:t>年的《标本采集运输指南》进行修订，共同制订</w:t>
      </w:r>
      <w:r>
        <w:rPr>
          <w:rFonts w:ascii="宋体" w:cs="宋体" w:hint="eastAsia"/>
          <w:color w:val="000000" w:themeColor="text1"/>
          <w:kern w:val="0"/>
          <w:sz w:val="24"/>
          <w:szCs w:val="24"/>
        </w:rPr>
        <w:t>我院</w:t>
      </w:r>
      <w:r w:rsidR="00C32549">
        <w:rPr>
          <w:rFonts w:ascii="宋体" w:cs="宋体" w:hint="eastAsia"/>
          <w:color w:val="000000" w:themeColor="text1"/>
          <w:kern w:val="0"/>
          <w:sz w:val="24"/>
          <w:szCs w:val="24"/>
        </w:rPr>
        <w:t>2020年版</w:t>
      </w:r>
      <w:r>
        <w:rPr>
          <w:rFonts w:ascii="宋体" w:cs="宋体" w:hint="eastAsia"/>
          <w:color w:val="000000" w:themeColor="text1"/>
          <w:kern w:val="0"/>
          <w:sz w:val="24"/>
          <w:szCs w:val="24"/>
        </w:rPr>
        <w:t>《标本采集运输指南》手册，供全院医务人员使用，以确保实验室分析前的标本质量，并真诚希望广大医务人员在使用本手册的过程中多提宝贵意见，以利于进一步的提高和完善。</w:t>
      </w:r>
    </w:p>
    <w:p w:rsidR="00936E41" w:rsidRDefault="00661CC9">
      <w:pPr>
        <w:autoSpaceDE w:val="0"/>
        <w:autoSpaceDN w:val="0"/>
        <w:adjustRightInd w:val="0"/>
        <w:spacing w:line="460" w:lineRule="exact"/>
        <w:ind w:rightChars="-27" w:right="-57" w:firstLineChars="200" w:firstLine="480"/>
        <w:jc w:val="left"/>
        <w:rPr>
          <w:rFonts w:ascii="宋体" w:cs="宋体"/>
          <w:color w:val="000000" w:themeColor="text1"/>
          <w:kern w:val="0"/>
          <w:sz w:val="24"/>
          <w:szCs w:val="24"/>
        </w:rPr>
      </w:pPr>
      <w:r>
        <w:rPr>
          <w:rFonts w:ascii="宋体" w:cs="宋体" w:hint="eastAsia"/>
          <w:color w:val="000000" w:themeColor="text1"/>
          <w:kern w:val="0"/>
          <w:sz w:val="24"/>
          <w:szCs w:val="24"/>
        </w:rPr>
        <w:t>由于编者能力和水平有限，难免存在缺点和错误，肯请读者批评指正。</w:t>
      </w:r>
    </w:p>
    <w:p w:rsidR="00936E41" w:rsidRDefault="00936E41">
      <w:pPr>
        <w:autoSpaceDE w:val="0"/>
        <w:autoSpaceDN w:val="0"/>
        <w:adjustRightInd w:val="0"/>
        <w:ind w:rightChars="-27" w:right="-57"/>
        <w:jc w:val="center"/>
        <w:rPr>
          <w:rFonts w:ascii="黑体" w:eastAsia="黑体" w:hAnsi="黑体" w:cs="宋体"/>
          <w:b/>
          <w:color w:val="000000" w:themeColor="text1"/>
          <w:kern w:val="0"/>
          <w:sz w:val="30"/>
          <w:szCs w:val="30"/>
        </w:rPr>
      </w:pPr>
    </w:p>
    <w:p w:rsidR="00936E41" w:rsidRDefault="00936E41">
      <w:pPr>
        <w:autoSpaceDE w:val="0"/>
        <w:autoSpaceDN w:val="0"/>
        <w:adjustRightInd w:val="0"/>
        <w:ind w:rightChars="-27" w:right="-57"/>
        <w:jc w:val="center"/>
        <w:rPr>
          <w:rFonts w:ascii="黑体" w:eastAsia="黑体" w:hAnsi="黑体" w:cs="宋体"/>
          <w:b/>
          <w:color w:val="000000" w:themeColor="text1"/>
          <w:kern w:val="0"/>
          <w:sz w:val="30"/>
          <w:szCs w:val="30"/>
        </w:rPr>
      </w:pPr>
    </w:p>
    <w:p w:rsidR="00936E41" w:rsidRDefault="00936E41">
      <w:pPr>
        <w:autoSpaceDE w:val="0"/>
        <w:autoSpaceDN w:val="0"/>
        <w:adjustRightInd w:val="0"/>
        <w:ind w:rightChars="-27" w:right="-57"/>
        <w:jc w:val="center"/>
        <w:rPr>
          <w:rFonts w:ascii="黑体" w:eastAsia="黑体" w:hAnsi="黑体" w:cs="宋体"/>
          <w:b/>
          <w:color w:val="000000" w:themeColor="text1"/>
          <w:kern w:val="0"/>
          <w:sz w:val="30"/>
          <w:szCs w:val="30"/>
        </w:rPr>
      </w:pPr>
    </w:p>
    <w:p w:rsidR="00936E41" w:rsidRDefault="00936E41">
      <w:pPr>
        <w:autoSpaceDE w:val="0"/>
        <w:autoSpaceDN w:val="0"/>
        <w:adjustRightInd w:val="0"/>
        <w:ind w:rightChars="-27" w:right="-57"/>
        <w:jc w:val="center"/>
        <w:rPr>
          <w:rFonts w:ascii="黑体" w:eastAsia="黑体" w:hAnsi="黑体" w:cs="宋体"/>
          <w:b/>
          <w:color w:val="000000" w:themeColor="text1"/>
          <w:kern w:val="0"/>
          <w:sz w:val="30"/>
          <w:szCs w:val="30"/>
        </w:rPr>
      </w:pPr>
    </w:p>
    <w:p w:rsidR="00936E41" w:rsidRDefault="00936E41">
      <w:pPr>
        <w:autoSpaceDE w:val="0"/>
        <w:autoSpaceDN w:val="0"/>
        <w:adjustRightInd w:val="0"/>
        <w:ind w:rightChars="-27" w:right="-57"/>
        <w:jc w:val="center"/>
        <w:rPr>
          <w:rFonts w:ascii="黑体" w:eastAsia="黑体" w:hAnsi="黑体" w:cs="宋体"/>
          <w:b/>
          <w:color w:val="000000" w:themeColor="text1"/>
          <w:kern w:val="0"/>
          <w:sz w:val="30"/>
          <w:szCs w:val="30"/>
        </w:rPr>
      </w:pPr>
    </w:p>
    <w:p w:rsidR="00936E41" w:rsidRDefault="00936E41">
      <w:pPr>
        <w:autoSpaceDE w:val="0"/>
        <w:autoSpaceDN w:val="0"/>
        <w:adjustRightInd w:val="0"/>
        <w:ind w:rightChars="-27" w:right="-57"/>
        <w:jc w:val="center"/>
        <w:rPr>
          <w:rFonts w:ascii="黑体" w:eastAsia="黑体" w:hAnsi="黑体" w:cs="宋体"/>
          <w:b/>
          <w:color w:val="000000" w:themeColor="text1"/>
          <w:kern w:val="0"/>
          <w:sz w:val="30"/>
          <w:szCs w:val="30"/>
        </w:rPr>
      </w:pPr>
    </w:p>
    <w:p w:rsidR="00936E41" w:rsidRDefault="00936E41">
      <w:pPr>
        <w:autoSpaceDE w:val="0"/>
        <w:autoSpaceDN w:val="0"/>
        <w:adjustRightInd w:val="0"/>
        <w:ind w:rightChars="-27" w:right="-57"/>
        <w:jc w:val="center"/>
        <w:rPr>
          <w:rFonts w:ascii="黑体" w:eastAsia="黑体" w:hAnsi="黑体" w:cs="宋体"/>
          <w:b/>
          <w:color w:val="000000" w:themeColor="text1"/>
          <w:kern w:val="0"/>
          <w:sz w:val="30"/>
          <w:szCs w:val="30"/>
        </w:rPr>
      </w:pPr>
    </w:p>
    <w:p w:rsidR="00936E41" w:rsidRDefault="00936E41">
      <w:pPr>
        <w:autoSpaceDE w:val="0"/>
        <w:autoSpaceDN w:val="0"/>
        <w:adjustRightInd w:val="0"/>
        <w:ind w:rightChars="-27" w:right="-57"/>
        <w:jc w:val="center"/>
        <w:rPr>
          <w:rFonts w:ascii="黑体" w:eastAsia="黑体" w:hAnsi="黑体" w:cs="宋体"/>
          <w:b/>
          <w:color w:val="000000" w:themeColor="text1"/>
          <w:kern w:val="0"/>
          <w:sz w:val="30"/>
          <w:szCs w:val="30"/>
        </w:rPr>
      </w:pPr>
    </w:p>
    <w:p w:rsidR="00936E41" w:rsidRDefault="00936E41">
      <w:pPr>
        <w:autoSpaceDE w:val="0"/>
        <w:autoSpaceDN w:val="0"/>
        <w:adjustRightInd w:val="0"/>
        <w:ind w:rightChars="-27" w:right="-57"/>
        <w:jc w:val="center"/>
        <w:rPr>
          <w:rFonts w:ascii="黑体" w:eastAsia="黑体" w:hAnsi="黑体" w:cs="宋体"/>
          <w:b/>
          <w:color w:val="000000" w:themeColor="text1"/>
          <w:kern w:val="0"/>
          <w:sz w:val="30"/>
          <w:szCs w:val="30"/>
        </w:rPr>
      </w:pPr>
    </w:p>
    <w:p w:rsidR="00936E41" w:rsidRDefault="00936E41">
      <w:pPr>
        <w:autoSpaceDE w:val="0"/>
        <w:autoSpaceDN w:val="0"/>
        <w:adjustRightInd w:val="0"/>
        <w:ind w:rightChars="-27" w:right="-57"/>
        <w:jc w:val="center"/>
        <w:rPr>
          <w:rFonts w:ascii="黑体" w:eastAsia="黑体" w:hAnsi="黑体" w:cs="宋体"/>
          <w:b/>
          <w:color w:val="000000" w:themeColor="text1"/>
          <w:kern w:val="0"/>
          <w:sz w:val="30"/>
          <w:szCs w:val="30"/>
        </w:rPr>
      </w:pPr>
    </w:p>
    <w:p w:rsidR="00936E41" w:rsidRDefault="00936E41">
      <w:pPr>
        <w:autoSpaceDE w:val="0"/>
        <w:autoSpaceDN w:val="0"/>
        <w:adjustRightInd w:val="0"/>
        <w:spacing w:line="460" w:lineRule="exact"/>
        <w:ind w:rightChars="-27" w:right="-57" w:firstLineChars="2300" w:firstLine="5520"/>
        <w:jc w:val="left"/>
        <w:rPr>
          <w:rFonts w:ascii="宋体" w:cs="宋体"/>
          <w:color w:val="000000" w:themeColor="text1"/>
          <w:kern w:val="0"/>
          <w:sz w:val="24"/>
          <w:szCs w:val="24"/>
        </w:rPr>
      </w:pPr>
    </w:p>
    <w:p w:rsidR="00936E41" w:rsidRDefault="00661CC9">
      <w:pPr>
        <w:autoSpaceDE w:val="0"/>
        <w:autoSpaceDN w:val="0"/>
        <w:adjustRightInd w:val="0"/>
        <w:spacing w:line="460" w:lineRule="exact"/>
        <w:ind w:rightChars="-27" w:right="-57" w:firstLineChars="3050" w:firstLine="7320"/>
        <w:jc w:val="right"/>
        <w:rPr>
          <w:rFonts w:ascii="宋体" w:cs="宋体"/>
          <w:color w:val="000000" w:themeColor="text1"/>
          <w:kern w:val="0"/>
          <w:sz w:val="24"/>
          <w:szCs w:val="24"/>
        </w:rPr>
      </w:pPr>
      <w:r>
        <w:rPr>
          <w:rFonts w:ascii="宋体" w:cs="宋体" w:hint="eastAsia"/>
          <w:color w:val="000000" w:themeColor="text1"/>
          <w:kern w:val="0"/>
          <w:sz w:val="24"/>
          <w:szCs w:val="24"/>
        </w:rPr>
        <w:t>宜宾市第四人民医院</w:t>
      </w:r>
    </w:p>
    <w:p w:rsidR="00936E41" w:rsidRDefault="00661CC9">
      <w:pPr>
        <w:autoSpaceDE w:val="0"/>
        <w:autoSpaceDN w:val="0"/>
        <w:adjustRightInd w:val="0"/>
        <w:spacing w:line="460" w:lineRule="exact"/>
        <w:ind w:rightChars="-27" w:right="-57" w:firstLineChars="2700" w:firstLine="6480"/>
        <w:jc w:val="right"/>
        <w:rPr>
          <w:rFonts w:ascii="宋体" w:cs="宋体"/>
          <w:color w:val="000000" w:themeColor="text1"/>
          <w:kern w:val="0"/>
          <w:sz w:val="24"/>
          <w:szCs w:val="24"/>
        </w:rPr>
      </w:pPr>
      <w:r>
        <w:rPr>
          <w:rFonts w:ascii="宋体" w:cs="宋体" w:hint="eastAsia"/>
          <w:color w:val="000000" w:themeColor="text1"/>
          <w:kern w:val="0"/>
          <w:sz w:val="24"/>
          <w:szCs w:val="24"/>
        </w:rPr>
        <w:t>检验科、护理部、感染管理科</w:t>
      </w:r>
    </w:p>
    <w:p w:rsidR="00936E41" w:rsidRDefault="00661CC9">
      <w:pPr>
        <w:spacing w:line="460" w:lineRule="exact"/>
        <w:ind w:rightChars="-27" w:right="-57" w:firstLineChars="2350" w:firstLine="5640"/>
        <w:jc w:val="right"/>
        <w:rPr>
          <w:rFonts w:ascii="宋体" w:cs="宋体"/>
          <w:color w:val="000000" w:themeColor="text1"/>
          <w:kern w:val="0"/>
          <w:sz w:val="24"/>
          <w:szCs w:val="24"/>
        </w:rPr>
      </w:pPr>
      <w:r>
        <w:rPr>
          <w:rFonts w:ascii="宋体" w:cs="宋体"/>
          <w:color w:val="000000" w:themeColor="text1"/>
          <w:kern w:val="0"/>
          <w:sz w:val="24"/>
          <w:szCs w:val="24"/>
        </w:rPr>
        <w:t>20</w:t>
      </w:r>
      <w:r>
        <w:rPr>
          <w:rFonts w:ascii="宋体" w:cs="宋体" w:hint="eastAsia"/>
          <w:color w:val="000000" w:themeColor="text1"/>
          <w:kern w:val="0"/>
          <w:sz w:val="24"/>
          <w:szCs w:val="24"/>
        </w:rPr>
        <w:t>20年6月</w:t>
      </w:r>
    </w:p>
    <w:p w:rsidR="00936E41" w:rsidRDefault="00936E41">
      <w:pPr>
        <w:autoSpaceDE w:val="0"/>
        <w:autoSpaceDN w:val="0"/>
        <w:adjustRightInd w:val="0"/>
        <w:ind w:rightChars="-27" w:right="-57"/>
        <w:rPr>
          <w:rFonts w:ascii="黑体" w:eastAsia="黑体" w:hAnsi="黑体" w:cs="宋体"/>
          <w:b/>
          <w:color w:val="000000" w:themeColor="text1"/>
          <w:kern w:val="0"/>
          <w:sz w:val="30"/>
          <w:szCs w:val="30"/>
        </w:rPr>
      </w:pPr>
    </w:p>
    <w:p w:rsidR="00936E41" w:rsidRDefault="00936E41">
      <w:pPr>
        <w:autoSpaceDE w:val="0"/>
        <w:autoSpaceDN w:val="0"/>
        <w:adjustRightInd w:val="0"/>
        <w:ind w:rightChars="-27" w:right="-57"/>
        <w:rPr>
          <w:rFonts w:ascii="黑体" w:eastAsia="黑体" w:hAnsi="黑体" w:cs="宋体"/>
          <w:b/>
          <w:color w:val="000000" w:themeColor="text1"/>
          <w:kern w:val="0"/>
          <w:sz w:val="30"/>
          <w:szCs w:val="30"/>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4840"/>
        <w:gridCol w:w="2516"/>
        <w:gridCol w:w="1638"/>
      </w:tblGrid>
      <w:tr w:rsidR="00936E41">
        <w:trPr>
          <w:trHeight w:val="850"/>
          <w:jc w:val="center"/>
        </w:trPr>
        <w:tc>
          <w:tcPr>
            <w:tcW w:w="9962" w:type="dxa"/>
            <w:gridSpan w:val="4"/>
          </w:tcPr>
          <w:p w:rsidR="00936E41" w:rsidRDefault="00661CC9">
            <w:pPr>
              <w:ind w:rightChars="-27" w:right="-57"/>
              <w:jc w:val="center"/>
              <w:rPr>
                <w:b/>
                <w:color w:val="000000" w:themeColor="text1"/>
                <w:sz w:val="32"/>
                <w:szCs w:val="32"/>
              </w:rPr>
            </w:pPr>
            <w:r>
              <w:rPr>
                <w:rFonts w:hint="eastAsia"/>
                <w:b/>
                <w:color w:val="000000" w:themeColor="text1"/>
                <w:sz w:val="32"/>
                <w:szCs w:val="32"/>
              </w:rPr>
              <w:lastRenderedPageBreak/>
              <w:t>采集运输指南目录</w:t>
            </w:r>
          </w:p>
        </w:tc>
      </w:tr>
      <w:tr w:rsidR="00936E41">
        <w:trPr>
          <w:trHeight w:val="850"/>
          <w:jc w:val="center"/>
        </w:trPr>
        <w:tc>
          <w:tcPr>
            <w:tcW w:w="968" w:type="dxa"/>
          </w:tcPr>
          <w:p w:rsidR="00936E41" w:rsidRDefault="00661CC9">
            <w:pPr>
              <w:spacing w:line="36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4840" w:type="dxa"/>
          </w:tcPr>
          <w:p w:rsidR="00936E41" w:rsidRDefault="00661CC9">
            <w:pPr>
              <w:spacing w:line="36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文件名</w:t>
            </w:r>
          </w:p>
        </w:tc>
        <w:tc>
          <w:tcPr>
            <w:tcW w:w="2516" w:type="dxa"/>
          </w:tcPr>
          <w:p w:rsidR="00936E41" w:rsidRDefault="00661CC9">
            <w:pPr>
              <w:spacing w:line="36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文件编号</w:t>
            </w:r>
          </w:p>
        </w:tc>
        <w:tc>
          <w:tcPr>
            <w:tcW w:w="1638" w:type="dxa"/>
          </w:tcPr>
          <w:p w:rsidR="00936E41" w:rsidRDefault="00661CC9">
            <w:pPr>
              <w:spacing w:line="36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页码</w:t>
            </w:r>
          </w:p>
        </w:tc>
      </w:tr>
      <w:tr w:rsidR="00936E41">
        <w:trPr>
          <w:trHeight w:val="850"/>
          <w:jc w:val="center"/>
        </w:trPr>
        <w:tc>
          <w:tcPr>
            <w:tcW w:w="968" w:type="dxa"/>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01</w:t>
            </w:r>
          </w:p>
        </w:tc>
        <w:tc>
          <w:tcPr>
            <w:tcW w:w="4840"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cs="宋体" w:hint="eastAsia"/>
                <w:bCs/>
                <w:color w:val="000000" w:themeColor="text1"/>
                <w:kern w:val="0"/>
                <w:sz w:val="18"/>
                <w:szCs w:val="18"/>
              </w:rPr>
              <w:t>检验科各检测项目标本采集要求(表格)</w:t>
            </w:r>
          </w:p>
        </w:tc>
        <w:tc>
          <w:tcPr>
            <w:tcW w:w="2516"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—JYK—CJYS—001</w:t>
            </w:r>
          </w:p>
        </w:tc>
        <w:tc>
          <w:tcPr>
            <w:tcW w:w="1638" w:type="dxa"/>
            <w:vAlign w:val="center"/>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6</w:t>
            </w:r>
          </w:p>
        </w:tc>
      </w:tr>
      <w:tr w:rsidR="00936E41">
        <w:trPr>
          <w:trHeight w:val="850"/>
          <w:jc w:val="center"/>
        </w:trPr>
        <w:tc>
          <w:tcPr>
            <w:tcW w:w="968" w:type="dxa"/>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02</w:t>
            </w:r>
          </w:p>
        </w:tc>
        <w:tc>
          <w:tcPr>
            <w:tcW w:w="4840" w:type="dxa"/>
            <w:vAlign w:val="center"/>
          </w:tcPr>
          <w:p w:rsidR="00936E41" w:rsidRDefault="00661CC9">
            <w:pPr>
              <w:spacing w:line="480" w:lineRule="auto"/>
              <w:ind w:rightChars="-27" w:right="-57"/>
              <w:rPr>
                <w:rFonts w:ascii="宋体" w:hAnsi="宋体"/>
                <w:color w:val="000000" w:themeColor="text1"/>
                <w:sz w:val="18"/>
                <w:szCs w:val="18"/>
              </w:rPr>
            </w:pPr>
            <w:r>
              <w:rPr>
                <w:rStyle w:val="20"/>
                <w:rFonts w:ascii="宋体" w:eastAsia="宋体" w:hAnsi="宋体" w:hint="default"/>
                <w:bCs/>
                <w:color w:val="000000" w:themeColor="text1"/>
                <w:sz w:val="18"/>
                <w:szCs w:val="18"/>
                <w:lang w:val="zh-TW"/>
              </w:rPr>
              <w:t>检验标本采集运输及暂存要求</w:t>
            </w:r>
          </w:p>
        </w:tc>
        <w:tc>
          <w:tcPr>
            <w:tcW w:w="2516"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—JYK—CJYS—002</w:t>
            </w:r>
          </w:p>
        </w:tc>
        <w:tc>
          <w:tcPr>
            <w:tcW w:w="1638" w:type="dxa"/>
            <w:vAlign w:val="center"/>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10</w:t>
            </w:r>
          </w:p>
        </w:tc>
      </w:tr>
      <w:tr w:rsidR="00936E41">
        <w:trPr>
          <w:trHeight w:val="850"/>
          <w:jc w:val="center"/>
        </w:trPr>
        <w:tc>
          <w:tcPr>
            <w:tcW w:w="968" w:type="dxa"/>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03</w:t>
            </w:r>
          </w:p>
        </w:tc>
        <w:tc>
          <w:tcPr>
            <w:tcW w:w="4840"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hint="eastAsia"/>
                <w:bCs/>
                <w:color w:val="000000" w:themeColor="text1"/>
                <w:sz w:val="18"/>
                <w:szCs w:val="18"/>
              </w:rPr>
              <w:t>患者采血前的准备</w:t>
            </w:r>
          </w:p>
        </w:tc>
        <w:tc>
          <w:tcPr>
            <w:tcW w:w="2516"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—JYK—CJYS—003</w:t>
            </w:r>
          </w:p>
        </w:tc>
        <w:tc>
          <w:tcPr>
            <w:tcW w:w="1638" w:type="dxa"/>
            <w:vAlign w:val="center"/>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1</w:t>
            </w:r>
            <w:r w:rsidR="008D03B0">
              <w:rPr>
                <w:rFonts w:ascii="宋体" w:hAnsi="宋体" w:hint="eastAsia"/>
                <w:color w:val="000000" w:themeColor="text1"/>
                <w:sz w:val="18"/>
                <w:szCs w:val="18"/>
              </w:rPr>
              <w:t>3</w:t>
            </w:r>
          </w:p>
        </w:tc>
      </w:tr>
      <w:tr w:rsidR="00936E41">
        <w:trPr>
          <w:trHeight w:val="850"/>
          <w:jc w:val="center"/>
        </w:trPr>
        <w:tc>
          <w:tcPr>
            <w:tcW w:w="968" w:type="dxa"/>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04</w:t>
            </w:r>
          </w:p>
        </w:tc>
        <w:tc>
          <w:tcPr>
            <w:tcW w:w="4840"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hint="eastAsia"/>
                <w:bCs/>
                <w:color w:val="000000" w:themeColor="text1"/>
                <w:sz w:val="18"/>
                <w:szCs w:val="18"/>
              </w:rPr>
              <w:t>静脉血液采集运输作业指导书</w:t>
            </w:r>
          </w:p>
        </w:tc>
        <w:tc>
          <w:tcPr>
            <w:tcW w:w="2516"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—JYK—CJYS—004</w:t>
            </w:r>
          </w:p>
        </w:tc>
        <w:tc>
          <w:tcPr>
            <w:tcW w:w="1638" w:type="dxa"/>
            <w:vAlign w:val="center"/>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1</w:t>
            </w:r>
            <w:r w:rsidR="008D03B0">
              <w:rPr>
                <w:rFonts w:ascii="宋体" w:hAnsi="宋体" w:hint="eastAsia"/>
                <w:color w:val="000000" w:themeColor="text1"/>
                <w:sz w:val="18"/>
                <w:szCs w:val="18"/>
              </w:rPr>
              <w:t>6</w:t>
            </w:r>
          </w:p>
        </w:tc>
      </w:tr>
      <w:tr w:rsidR="00936E41">
        <w:trPr>
          <w:trHeight w:val="850"/>
          <w:jc w:val="center"/>
        </w:trPr>
        <w:tc>
          <w:tcPr>
            <w:tcW w:w="968" w:type="dxa"/>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05</w:t>
            </w:r>
          </w:p>
        </w:tc>
        <w:tc>
          <w:tcPr>
            <w:tcW w:w="4840"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hint="eastAsia"/>
                <w:bCs/>
                <w:color w:val="000000" w:themeColor="text1"/>
                <w:sz w:val="18"/>
                <w:szCs w:val="18"/>
              </w:rPr>
              <w:t>末梢血采集运输作业指导书</w:t>
            </w:r>
          </w:p>
        </w:tc>
        <w:tc>
          <w:tcPr>
            <w:tcW w:w="2516"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—JYK—CJYS—005</w:t>
            </w:r>
          </w:p>
        </w:tc>
        <w:tc>
          <w:tcPr>
            <w:tcW w:w="1638" w:type="dxa"/>
            <w:vAlign w:val="center"/>
          </w:tcPr>
          <w:p w:rsidR="00936E41" w:rsidRDefault="008D03B0">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20</w:t>
            </w:r>
          </w:p>
        </w:tc>
      </w:tr>
      <w:tr w:rsidR="00936E41">
        <w:trPr>
          <w:trHeight w:val="850"/>
          <w:jc w:val="center"/>
        </w:trPr>
        <w:tc>
          <w:tcPr>
            <w:tcW w:w="968" w:type="dxa"/>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06</w:t>
            </w:r>
          </w:p>
        </w:tc>
        <w:tc>
          <w:tcPr>
            <w:tcW w:w="4840"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hint="eastAsia"/>
                <w:bCs/>
                <w:color w:val="000000" w:themeColor="text1"/>
                <w:sz w:val="18"/>
                <w:szCs w:val="18"/>
              </w:rPr>
              <w:t>动脉血液采集运输作业指导书</w:t>
            </w:r>
          </w:p>
        </w:tc>
        <w:tc>
          <w:tcPr>
            <w:tcW w:w="2516"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—JYK—CJYS—006</w:t>
            </w:r>
          </w:p>
        </w:tc>
        <w:tc>
          <w:tcPr>
            <w:tcW w:w="1638" w:type="dxa"/>
            <w:vAlign w:val="center"/>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2</w:t>
            </w:r>
            <w:r w:rsidR="008D03B0">
              <w:rPr>
                <w:rFonts w:ascii="宋体" w:hAnsi="宋体" w:hint="eastAsia"/>
                <w:color w:val="000000" w:themeColor="text1"/>
                <w:sz w:val="18"/>
                <w:szCs w:val="18"/>
              </w:rPr>
              <w:t>2</w:t>
            </w:r>
          </w:p>
        </w:tc>
      </w:tr>
      <w:tr w:rsidR="00936E41">
        <w:trPr>
          <w:trHeight w:val="850"/>
          <w:jc w:val="center"/>
        </w:trPr>
        <w:tc>
          <w:tcPr>
            <w:tcW w:w="968" w:type="dxa"/>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07</w:t>
            </w:r>
          </w:p>
        </w:tc>
        <w:tc>
          <w:tcPr>
            <w:tcW w:w="4840"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hint="eastAsia"/>
                <w:bCs/>
                <w:color w:val="000000" w:themeColor="text1"/>
                <w:sz w:val="18"/>
                <w:szCs w:val="18"/>
              </w:rPr>
              <w:t>尿液标本采集运输作业指导书</w:t>
            </w:r>
          </w:p>
        </w:tc>
        <w:tc>
          <w:tcPr>
            <w:tcW w:w="2516"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—JYK—CJYS—007</w:t>
            </w:r>
          </w:p>
        </w:tc>
        <w:tc>
          <w:tcPr>
            <w:tcW w:w="1638" w:type="dxa"/>
            <w:vAlign w:val="center"/>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2</w:t>
            </w:r>
            <w:r w:rsidR="008D03B0">
              <w:rPr>
                <w:rFonts w:ascii="宋体" w:hAnsi="宋体" w:hint="eastAsia"/>
                <w:color w:val="000000" w:themeColor="text1"/>
                <w:sz w:val="18"/>
                <w:szCs w:val="18"/>
              </w:rPr>
              <w:t>4</w:t>
            </w:r>
          </w:p>
        </w:tc>
      </w:tr>
      <w:tr w:rsidR="00936E41">
        <w:trPr>
          <w:trHeight w:val="850"/>
          <w:jc w:val="center"/>
        </w:trPr>
        <w:tc>
          <w:tcPr>
            <w:tcW w:w="968" w:type="dxa"/>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08</w:t>
            </w:r>
          </w:p>
        </w:tc>
        <w:tc>
          <w:tcPr>
            <w:tcW w:w="4840"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hint="eastAsia"/>
                <w:bCs/>
                <w:color w:val="000000" w:themeColor="text1"/>
                <w:sz w:val="18"/>
                <w:szCs w:val="18"/>
              </w:rPr>
              <w:t>粪便标本采集运输作业指导书</w:t>
            </w:r>
          </w:p>
        </w:tc>
        <w:tc>
          <w:tcPr>
            <w:tcW w:w="2516"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—JYK—CJYS—008</w:t>
            </w:r>
          </w:p>
        </w:tc>
        <w:tc>
          <w:tcPr>
            <w:tcW w:w="1638" w:type="dxa"/>
            <w:vAlign w:val="center"/>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2</w:t>
            </w:r>
            <w:r w:rsidR="008D03B0">
              <w:rPr>
                <w:rFonts w:ascii="宋体" w:hAnsi="宋体" w:hint="eastAsia"/>
                <w:color w:val="000000" w:themeColor="text1"/>
                <w:sz w:val="18"/>
                <w:szCs w:val="18"/>
              </w:rPr>
              <w:t>7</w:t>
            </w:r>
          </w:p>
        </w:tc>
      </w:tr>
      <w:tr w:rsidR="00936E41">
        <w:trPr>
          <w:trHeight w:val="850"/>
          <w:jc w:val="center"/>
        </w:trPr>
        <w:tc>
          <w:tcPr>
            <w:tcW w:w="968" w:type="dxa"/>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09</w:t>
            </w:r>
          </w:p>
        </w:tc>
        <w:tc>
          <w:tcPr>
            <w:tcW w:w="4840"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hint="eastAsia"/>
                <w:bCs/>
                <w:color w:val="000000" w:themeColor="text1"/>
                <w:sz w:val="18"/>
                <w:szCs w:val="18"/>
              </w:rPr>
              <w:t>前列腺液采集运输作业指导书</w:t>
            </w:r>
          </w:p>
        </w:tc>
        <w:tc>
          <w:tcPr>
            <w:tcW w:w="2516"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—JYK—CJYS—009</w:t>
            </w:r>
          </w:p>
        </w:tc>
        <w:tc>
          <w:tcPr>
            <w:tcW w:w="1638" w:type="dxa"/>
            <w:vAlign w:val="center"/>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2</w:t>
            </w:r>
            <w:r w:rsidR="008D03B0">
              <w:rPr>
                <w:rFonts w:ascii="宋体" w:hAnsi="宋体" w:hint="eastAsia"/>
                <w:color w:val="000000" w:themeColor="text1"/>
                <w:sz w:val="18"/>
                <w:szCs w:val="18"/>
              </w:rPr>
              <w:t>9</w:t>
            </w:r>
          </w:p>
        </w:tc>
      </w:tr>
      <w:tr w:rsidR="00936E41">
        <w:trPr>
          <w:trHeight w:val="850"/>
          <w:jc w:val="center"/>
        </w:trPr>
        <w:tc>
          <w:tcPr>
            <w:tcW w:w="968" w:type="dxa"/>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10</w:t>
            </w:r>
          </w:p>
        </w:tc>
        <w:tc>
          <w:tcPr>
            <w:tcW w:w="4840"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hint="eastAsia"/>
                <w:bCs/>
                <w:color w:val="000000" w:themeColor="text1"/>
                <w:sz w:val="18"/>
                <w:szCs w:val="18"/>
              </w:rPr>
              <w:t>阴道分泌物采集</w:t>
            </w:r>
            <w:r>
              <w:rPr>
                <w:rFonts w:ascii="宋体" w:hAnsi="宋体" w:cs="宋体" w:hint="eastAsia"/>
                <w:bCs/>
                <w:color w:val="000000" w:themeColor="text1"/>
                <w:kern w:val="0"/>
                <w:sz w:val="18"/>
                <w:szCs w:val="18"/>
              </w:rPr>
              <w:t>运输作业指导书</w:t>
            </w:r>
          </w:p>
        </w:tc>
        <w:tc>
          <w:tcPr>
            <w:tcW w:w="2516"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—JYK—CJYS—010</w:t>
            </w:r>
          </w:p>
        </w:tc>
        <w:tc>
          <w:tcPr>
            <w:tcW w:w="1638" w:type="dxa"/>
            <w:vAlign w:val="center"/>
          </w:tcPr>
          <w:p w:rsidR="00936E41" w:rsidRDefault="008D03B0">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31</w:t>
            </w:r>
          </w:p>
        </w:tc>
      </w:tr>
      <w:tr w:rsidR="00936E41">
        <w:trPr>
          <w:trHeight w:val="850"/>
          <w:jc w:val="center"/>
        </w:trPr>
        <w:tc>
          <w:tcPr>
            <w:tcW w:w="968" w:type="dxa"/>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11</w:t>
            </w:r>
          </w:p>
        </w:tc>
        <w:tc>
          <w:tcPr>
            <w:tcW w:w="4840"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hint="eastAsia"/>
                <w:bCs/>
                <w:color w:val="000000" w:themeColor="text1"/>
                <w:sz w:val="18"/>
                <w:szCs w:val="18"/>
              </w:rPr>
              <w:t>精液采集运输作业指导书</w:t>
            </w:r>
          </w:p>
        </w:tc>
        <w:tc>
          <w:tcPr>
            <w:tcW w:w="2516"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—JYK—CJYS—011</w:t>
            </w:r>
          </w:p>
        </w:tc>
        <w:tc>
          <w:tcPr>
            <w:tcW w:w="1638" w:type="dxa"/>
            <w:vAlign w:val="center"/>
          </w:tcPr>
          <w:p w:rsidR="00936E41" w:rsidRDefault="008D03B0">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32</w:t>
            </w:r>
          </w:p>
        </w:tc>
      </w:tr>
      <w:tr w:rsidR="00936E41">
        <w:trPr>
          <w:trHeight w:val="850"/>
          <w:jc w:val="center"/>
        </w:trPr>
        <w:tc>
          <w:tcPr>
            <w:tcW w:w="968" w:type="dxa"/>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12</w:t>
            </w:r>
          </w:p>
        </w:tc>
        <w:tc>
          <w:tcPr>
            <w:tcW w:w="4840"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hint="eastAsia"/>
                <w:bCs/>
                <w:color w:val="000000" w:themeColor="text1"/>
                <w:sz w:val="18"/>
                <w:szCs w:val="18"/>
              </w:rPr>
              <w:t>脑脊液标本采集运输作业指导书</w:t>
            </w:r>
          </w:p>
        </w:tc>
        <w:tc>
          <w:tcPr>
            <w:tcW w:w="2516"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—JYK—CJYS—012</w:t>
            </w:r>
          </w:p>
        </w:tc>
        <w:tc>
          <w:tcPr>
            <w:tcW w:w="1638" w:type="dxa"/>
            <w:vAlign w:val="center"/>
          </w:tcPr>
          <w:p w:rsidR="00936E41" w:rsidRDefault="008D03B0">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34</w:t>
            </w:r>
          </w:p>
        </w:tc>
      </w:tr>
      <w:tr w:rsidR="00936E41">
        <w:trPr>
          <w:trHeight w:val="850"/>
          <w:jc w:val="center"/>
        </w:trPr>
        <w:tc>
          <w:tcPr>
            <w:tcW w:w="968" w:type="dxa"/>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13</w:t>
            </w:r>
          </w:p>
        </w:tc>
        <w:tc>
          <w:tcPr>
            <w:tcW w:w="4840"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hint="eastAsia"/>
                <w:bCs/>
                <w:color w:val="000000" w:themeColor="text1"/>
                <w:sz w:val="18"/>
                <w:szCs w:val="18"/>
              </w:rPr>
              <w:t>浆膜腔积液（胸水）采集运输作业指导书</w:t>
            </w:r>
          </w:p>
        </w:tc>
        <w:tc>
          <w:tcPr>
            <w:tcW w:w="2516"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—JYK—CJYS—013</w:t>
            </w:r>
          </w:p>
        </w:tc>
        <w:tc>
          <w:tcPr>
            <w:tcW w:w="1638" w:type="dxa"/>
            <w:vAlign w:val="center"/>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3</w:t>
            </w:r>
            <w:r w:rsidR="008D03B0">
              <w:rPr>
                <w:rFonts w:ascii="宋体" w:hAnsi="宋体" w:hint="eastAsia"/>
                <w:color w:val="000000" w:themeColor="text1"/>
                <w:sz w:val="18"/>
                <w:szCs w:val="18"/>
              </w:rPr>
              <w:t>7</w:t>
            </w:r>
          </w:p>
        </w:tc>
      </w:tr>
      <w:tr w:rsidR="00936E41">
        <w:trPr>
          <w:trHeight w:val="850"/>
          <w:jc w:val="center"/>
        </w:trPr>
        <w:tc>
          <w:tcPr>
            <w:tcW w:w="968" w:type="dxa"/>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14</w:t>
            </w:r>
          </w:p>
        </w:tc>
        <w:tc>
          <w:tcPr>
            <w:tcW w:w="4840"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hint="eastAsia"/>
                <w:bCs/>
                <w:color w:val="000000" w:themeColor="text1"/>
                <w:sz w:val="18"/>
                <w:szCs w:val="18"/>
              </w:rPr>
              <w:t>浆膜腔积液（腹水）采集运输作业指导书</w:t>
            </w:r>
          </w:p>
        </w:tc>
        <w:tc>
          <w:tcPr>
            <w:tcW w:w="2516"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—JYK—CJYS—014</w:t>
            </w:r>
          </w:p>
        </w:tc>
        <w:tc>
          <w:tcPr>
            <w:tcW w:w="1638" w:type="dxa"/>
            <w:vAlign w:val="center"/>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3</w:t>
            </w:r>
            <w:r w:rsidR="008D03B0">
              <w:rPr>
                <w:rFonts w:ascii="宋体" w:hAnsi="宋体" w:hint="eastAsia"/>
                <w:color w:val="000000" w:themeColor="text1"/>
                <w:sz w:val="18"/>
                <w:szCs w:val="18"/>
              </w:rPr>
              <w:t>9</w:t>
            </w:r>
          </w:p>
        </w:tc>
      </w:tr>
      <w:tr w:rsidR="00830884">
        <w:trPr>
          <w:trHeight w:val="850"/>
          <w:jc w:val="center"/>
        </w:trPr>
        <w:tc>
          <w:tcPr>
            <w:tcW w:w="968" w:type="dxa"/>
          </w:tcPr>
          <w:p w:rsidR="00830884" w:rsidRDefault="008D03B0">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lastRenderedPageBreak/>
              <w:t>15</w:t>
            </w:r>
          </w:p>
        </w:tc>
        <w:tc>
          <w:tcPr>
            <w:tcW w:w="4840" w:type="dxa"/>
            <w:vAlign w:val="center"/>
          </w:tcPr>
          <w:p w:rsidR="00830884" w:rsidRDefault="008D03B0">
            <w:pPr>
              <w:spacing w:line="480" w:lineRule="auto"/>
              <w:ind w:rightChars="-27" w:right="-57"/>
              <w:rPr>
                <w:rFonts w:ascii="宋体" w:hAnsi="宋体"/>
                <w:bCs/>
                <w:color w:val="000000" w:themeColor="text1"/>
                <w:sz w:val="18"/>
                <w:szCs w:val="18"/>
              </w:rPr>
            </w:pPr>
            <w:r>
              <w:rPr>
                <w:rFonts w:ascii="宋体" w:hAnsi="宋体" w:hint="eastAsia"/>
                <w:bCs/>
                <w:color w:val="000000" w:themeColor="text1"/>
                <w:sz w:val="18"/>
                <w:szCs w:val="18"/>
              </w:rPr>
              <w:t>关节腔液采集运输作业指导书</w:t>
            </w:r>
          </w:p>
        </w:tc>
        <w:tc>
          <w:tcPr>
            <w:tcW w:w="2516" w:type="dxa"/>
            <w:vAlign w:val="center"/>
          </w:tcPr>
          <w:p w:rsidR="00830884" w:rsidRDefault="008D03B0">
            <w:pPr>
              <w:spacing w:line="480" w:lineRule="auto"/>
              <w:ind w:rightChars="-27" w:right="-57"/>
              <w:rPr>
                <w:rFonts w:ascii="宋体" w:hAnsi="宋体" w:cs="Arial"/>
                <w:bCs/>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—JYK—CJYS—015</w:t>
            </w:r>
          </w:p>
        </w:tc>
        <w:tc>
          <w:tcPr>
            <w:tcW w:w="1638" w:type="dxa"/>
            <w:vAlign w:val="center"/>
          </w:tcPr>
          <w:p w:rsidR="00830884" w:rsidRDefault="008D03B0">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41</w:t>
            </w:r>
          </w:p>
        </w:tc>
      </w:tr>
      <w:tr w:rsidR="00936E41">
        <w:trPr>
          <w:trHeight w:val="850"/>
          <w:jc w:val="center"/>
        </w:trPr>
        <w:tc>
          <w:tcPr>
            <w:tcW w:w="968" w:type="dxa"/>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1</w:t>
            </w:r>
            <w:r w:rsidR="008D03B0">
              <w:rPr>
                <w:rFonts w:ascii="宋体" w:hAnsi="宋体" w:hint="eastAsia"/>
                <w:color w:val="000000" w:themeColor="text1"/>
                <w:sz w:val="18"/>
                <w:szCs w:val="18"/>
              </w:rPr>
              <w:t>6</w:t>
            </w:r>
          </w:p>
        </w:tc>
        <w:tc>
          <w:tcPr>
            <w:tcW w:w="4840"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hint="eastAsia"/>
                <w:bCs/>
                <w:color w:val="000000" w:themeColor="text1"/>
                <w:sz w:val="18"/>
                <w:szCs w:val="18"/>
              </w:rPr>
              <w:t>骨髓采集运输作业指导书</w:t>
            </w:r>
          </w:p>
        </w:tc>
        <w:tc>
          <w:tcPr>
            <w:tcW w:w="2516"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—JYK—CJYS—01</w:t>
            </w:r>
            <w:r w:rsidR="008D03B0">
              <w:rPr>
                <w:rFonts w:ascii="宋体" w:hAnsi="宋体" w:hint="eastAsia"/>
                <w:color w:val="000000" w:themeColor="text1"/>
                <w:sz w:val="18"/>
                <w:szCs w:val="18"/>
              </w:rPr>
              <w:t>6</w:t>
            </w:r>
          </w:p>
        </w:tc>
        <w:tc>
          <w:tcPr>
            <w:tcW w:w="1638" w:type="dxa"/>
            <w:vAlign w:val="center"/>
          </w:tcPr>
          <w:p w:rsidR="00936E41" w:rsidRDefault="008D03B0">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43</w:t>
            </w:r>
          </w:p>
        </w:tc>
      </w:tr>
      <w:tr w:rsidR="00830884">
        <w:trPr>
          <w:trHeight w:val="850"/>
          <w:jc w:val="center"/>
        </w:trPr>
        <w:tc>
          <w:tcPr>
            <w:tcW w:w="968" w:type="dxa"/>
          </w:tcPr>
          <w:p w:rsidR="00830884" w:rsidRDefault="008D03B0">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17</w:t>
            </w:r>
          </w:p>
        </w:tc>
        <w:tc>
          <w:tcPr>
            <w:tcW w:w="4840" w:type="dxa"/>
            <w:vAlign w:val="center"/>
          </w:tcPr>
          <w:p w:rsidR="00830884" w:rsidRDefault="008D03B0">
            <w:pPr>
              <w:spacing w:line="480" w:lineRule="auto"/>
              <w:ind w:rightChars="-27" w:right="-57"/>
              <w:rPr>
                <w:rFonts w:ascii="宋体" w:hAnsi="宋体"/>
                <w:bCs/>
                <w:color w:val="000000" w:themeColor="text1"/>
                <w:sz w:val="18"/>
                <w:szCs w:val="18"/>
              </w:rPr>
            </w:pPr>
            <w:r>
              <w:rPr>
                <w:rFonts w:ascii="宋体" w:hAnsi="宋体" w:hint="eastAsia"/>
                <w:bCs/>
                <w:color w:val="000000" w:themeColor="text1"/>
                <w:sz w:val="18"/>
                <w:szCs w:val="18"/>
              </w:rPr>
              <w:t>拭子采集运输作业指导书</w:t>
            </w:r>
          </w:p>
        </w:tc>
        <w:tc>
          <w:tcPr>
            <w:tcW w:w="2516" w:type="dxa"/>
            <w:vAlign w:val="center"/>
          </w:tcPr>
          <w:p w:rsidR="00830884" w:rsidRDefault="008D03B0">
            <w:pPr>
              <w:spacing w:line="480" w:lineRule="auto"/>
              <w:ind w:rightChars="-27" w:right="-57"/>
              <w:rPr>
                <w:rFonts w:ascii="宋体" w:hAnsi="宋体" w:cs="Arial"/>
                <w:bCs/>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—JYK—CJYS—017</w:t>
            </w:r>
          </w:p>
        </w:tc>
        <w:tc>
          <w:tcPr>
            <w:tcW w:w="1638" w:type="dxa"/>
            <w:vAlign w:val="center"/>
          </w:tcPr>
          <w:p w:rsidR="00830884" w:rsidRPr="008D03B0" w:rsidRDefault="008D03B0">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45</w:t>
            </w:r>
          </w:p>
        </w:tc>
      </w:tr>
      <w:tr w:rsidR="00936E41">
        <w:trPr>
          <w:trHeight w:val="850"/>
          <w:jc w:val="center"/>
        </w:trPr>
        <w:tc>
          <w:tcPr>
            <w:tcW w:w="968" w:type="dxa"/>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1</w:t>
            </w:r>
            <w:r w:rsidR="008D03B0">
              <w:rPr>
                <w:rFonts w:ascii="宋体" w:hAnsi="宋体" w:hint="eastAsia"/>
                <w:color w:val="000000" w:themeColor="text1"/>
                <w:sz w:val="18"/>
                <w:szCs w:val="18"/>
              </w:rPr>
              <w:t>8</w:t>
            </w:r>
          </w:p>
        </w:tc>
        <w:tc>
          <w:tcPr>
            <w:tcW w:w="4840" w:type="dxa"/>
          </w:tcPr>
          <w:p w:rsidR="00936E41" w:rsidRDefault="00661CC9">
            <w:pPr>
              <w:spacing w:line="480" w:lineRule="auto"/>
              <w:ind w:rightChars="-27" w:right="-57"/>
              <w:rPr>
                <w:rFonts w:ascii="宋体" w:hAnsi="宋体"/>
                <w:color w:val="000000" w:themeColor="text1"/>
                <w:sz w:val="18"/>
                <w:szCs w:val="18"/>
              </w:rPr>
            </w:pPr>
            <w:r>
              <w:rPr>
                <w:rFonts w:ascii="宋体" w:hAnsi="宋体" w:hint="eastAsia"/>
                <w:color w:val="000000" w:themeColor="text1"/>
                <w:sz w:val="18"/>
                <w:szCs w:val="18"/>
              </w:rPr>
              <w:t>微生物标本采集及运送规范</w:t>
            </w:r>
          </w:p>
        </w:tc>
        <w:tc>
          <w:tcPr>
            <w:tcW w:w="2516" w:type="dxa"/>
            <w:vAlign w:val="center"/>
          </w:tcPr>
          <w:p w:rsidR="00936E41" w:rsidRDefault="00661CC9">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—JYK—CJYS—01</w:t>
            </w:r>
            <w:r w:rsidR="008D03B0">
              <w:rPr>
                <w:rFonts w:ascii="宋体" w:hAnsi="宋体" w:hint="eastAsia"/>
                <w:color w:val="000000" w:themeColor="text1"/>
                <w:sz w:val="18"/>
                <w:szCs w:val="18"/>
              </w:rPr>
              <w:t>8</w:t>
            </w:r>
          </w:p>
        </w:tc>
        <w:tc>
          <w:tcPr>
            <w:tcW w:w="1638" w:type="dxa"/>
            <w:vAlign w:val="center"/>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4</w:t>
            </w:r>
            <w:r w:rsidR="008D03B0">
              <w:rPr>
                <w:rFonts w:ascii="宋体" w:hAnsi="宋体" w:hint="eastAsia"/>
                <w:color w:val="000000" w:themeColor="text1"/>
                <w:sz w:val="18"/>
                <w:szCs w:val="18"/>
              </w:rPr>
              <w:t>6</w:t>
            </w:r>
          </w:p>
        </w:tc>
      </w:tr>
      <w:tr w:rsidR="00936E41">
        <w:trPr>
          <w:trHeight w:val="850"/>
          <w:jc w:val="center"/>
        </w:trPr>
        <w:tc>
          <w:tcPr>
            <w:tcW w:w="968" w:type="dxa"/>
          </w:tcPr>
          <w:p w:rsidR="00936E41" w:rsidRDefault="00661CC9">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1</w:t>
            </w:r>
            <w:r w:rsidR="008D03B0">
              <w:rPr>
                <w:rFonts w:ascii="宋体" w:hAnsi="宋体" w:hint="eastAsia"/>
                <w:color w:val="000000" w:themeColor="text1"/>
                <w:sz w:val="18"/>
                <w:szCs w:val="18"/>
              </w:rPr>
              <w:t>9</w:t>
            </w:r>
          </w:p>
        </w:tc>
        <w:tc>
          <w:tcPr>
            <w:tcW w:w="4840" w:type="dxa"/>
          </w:tcPr>
          <w:p w:rsidR="00936E41" w:rsidRDefault="00661CC9">
            <w:pPr>
              <w:spacing w:line="480" w:lineRule="auto"/>
              <w:ind w:rightChars="-27" w:right="-57"/>
              <w:rPr>
                <w:rFonts w:ascii="宋体" w:hAnsi="宋体"/>
                <w:bCs/>
                <w:color w:val="000000" w:themeColor="text1"/>
                <w:sz w:val="18"/>
                <w:szCs w:val="18"/>
              </w:rPr>
            </w:pPr>
            <w:r>
              <w:rPr>
                <w:rFonts w:ascii="宋体" w:hAnsi="宋体" w:hint="eastAsia"/>
                <w:color w:val="000000" w:themeColor="text1"/>
                <w:sz w:val="18"/>
                <w:szCs w:val="18"/>
              </w:rPr>
              <w:t>输血样本管理程序</w:t>
            </w:r>
          </w:p>
        </w:tc>
        <w:tc>
          <w:tcPr>
            <w:tcW w:w="2516" w:type="dxa"/>
            <w:vAlign w:val="center"/>
          </w:tcPr>
          <w:p w:rsidR="00936E41" w:rsidRDefault="00661CC9">
            <w:pPr>
              <w:spacing w:line="480" w:lineRule="auto"/>
              <w:ind w:rightChars="-27" w:right="-57"/>
              <w:rPr>
                <w:rFonts w:ascii="宋体" w:hAnsi="宋体" w:cs="Arial"/>
                <w:bCs/>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—JYK—CJYS—01</w:t>
            </w:r>
            <w:r w:rsidR="008D03B0">
              <w:rPr>
                <w:rFonts w:ascii="宋体" w:hAnsi="宋体" w:hint="eastAsia"/>
                <w:color w:val="000000" w:themeColor="text1"/>
                <w:sz w:val="18"/>
                <w:szCs w:val="18"/>
              </w:rPr>
              <w:t>9</w:t>
            </w:r>
          </w:p>
        </w:tc>
        <w:tc>
          <w:tcPr>
            <w:tcW w:w="1638" w:type="dxa"/>
            <w:vAlign w:val="center"/>
          </w:tcPr>
          <w:p w:rsidR="00936E41" w:rsidRDefault="008D03B0">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58</w:t>
            </w:r>
          </w:p>
        </w:tc>
      </w:tr>
      <w:tr w:rsidR="00D436FF" w:rsidTr="0043792A">
        <w:trPr>
          <w:trHeight w:val="850"/>
          <w:jc w:val="center"/>
        </w:trPr>
        <w:tc>
          <w:tcPr>
            <w:tcW w:w="968" w:type="dxa"/>
          </w:tcPr>
          <w:p w:rsidR="00D436FF" w:rsidRDefault="00D436FF" w:rsidP="00D436FF">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20</w:t>
            </w:r>
          </w:p>
        </w:tc>
        <w:tc>
          <w:tcPr>
            <w:tcW w:w="4840" w:type="dxa"/>
            <w:vAlign w:val="center"/>
          </w:tcPr>
          <w:p w:rsidR="00D436FF" w:rsidRDefault="00D436FF" w:rsidP="0043792A">
            <w:pPr>
              <w:spacing w:line="480" w:lineRule="auto"/>
              <w:ind w:rightChars="-27" w:right="-57"/>
              <w:rPr>
                <w:rFonts w:ascii="宋体" w:hAnsi="宋体"/>
                <w:color w:val="000000" w:themeColor="text1"/>
                <w:sz w:val="18"/>
                <w:szCs w:val="18"/>
              </w:rPr>
            </w:pPr>
            <w:r>
              <w:rPr>
                <w:rFonts w:ascii="宋体" w:hAnsi="宋体" w:hint="eastAsia"/>
                <w:bCs/>
                <w:color w:val="000000" w:themeColor="text1"/>
                <w:sz w:val="18"/>
                <w:szCs w:val="18"/>
              </w:rPr>
              <w:t>标本采集运输流程</w:t>
            </w:r>
          </w:p>
        </w:tc>
        <w:tc>
          <w:tcPr>
            <w:tcW w:w="2516" w:type="dxa"/>
            <w:vAlign w:val="center"/>
          </w:tcPr>
          <w:p w:rsidR="00D436FF" w:rsidRDefault="00D436FF" w:rsidP="0043792A">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—JYK—CJYS—020</w:t>
            </w:r>
          </w:p>
        </w:tc>
        <w:tc>
          <w:tcPr>
            <w:tcW w:w="1638" w:type="dxa"/>
            <w:vAlign w:val="center"/>
          </w:tcPr>
          <w:p w:rsidR="00D436FF" w:rsidRDefault="00D436FF" w:rsidP="00D436FF">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62</w:t>
            </w:r>
          </w:p>
        </w:tc>
      </w:tr>
      <w:tr w:rsidR="00D436FF">
        <w:trPr>
          <w:trHeight w:val="850"/>
          <w:jc w:val="center"/>
        </w:trPr>
        <w:tc>
          <w:tcPr>
            <w:tcW w:w="968" w:type="dxa"/>
          </w:tcPr>
          <w:p w:rsidR="00D436FF" w:rsidRDefault="00D436FF" w:rsidP="00D436FF">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21</w:t>
            </w:r>
          </w:p>
        </w:tc>
        <w:tc>
          <w:tcPr>
            <w:tcW w:w="4840" w:type="dxa"/>
            <w:vAlign w:val="center"/>
          </w:tcPr>
          <w:p w:rsidR="00D436FF" w:rsidRDefault="00D436FF">
            <w:pPr>
              <w:spacing w:line="480" w:lineRule="auto"/>
              <w:ind w:rightChars="-27" w:right="-57"/>
              <w:rPr>
                <w:rFonts w:ascii="宋体" w:hAnsi="宋体"/>
                <w:color w:val="000000" w:themeColor="text1"/>
                <w:sz w:val="18"/>
                <w:szCs w:val="18"/>
              </w:rPr>
            </w:pPr>
            <w:r>
              <w:rPr>
                <w:rFonts w:ascii="宋体" w:hAnsi="宋体" w:hint="eastAsia"/>
                <w:bCs/>
                <w:color w:val="000000" w:themeColor="text1"/>
                <w:sz w:val="18"/>
                <w:szCs w:val="18"/>
              </w:rPr>
              <w:t>检验标本的接收、拒收标准及流程</w:t>
            </w:r>
          </w:p>
        </w:tc>
        <w:tc>
          <w:tcPr>
            <w:tcW w:w="2516" w:type="dxa"/>
            <w:vAlign w:val="center"/>
          </w:tcPr>
          <w:p w:rsidR="00D436FF" w:rsidRDefault="00D436FF" w:rsidP="00D436FF">
            <w:pPr>
              <w:spacing w:line="480" w:lineRule="auto"/>
              <w:ind w:rightChars="-27" w:right="-57"/>
              <w:rPr>
                <w:rFonts w:ascii="宋体" w:hAnsi="宋体"/>
                <w:color w:val="000000" w:themeColor="text1"/>
                <w:sz w:val="18"/>
                <w:szCs w:val="18"/>
              </w:rPr>
            </w:pPr>
            <w:r>
              <w:rPr>
                <w:rFonts w:ascii="宋体" w:hAnsi="宋体" w:cs="Arial" w:hint="eastAsia"/>
                <w:bCs/>
                <w:color w:val="000000" w:themeColor="text1"/>
                <w:sz w:val="18"/>
                <w:szCs w:val="18"/>
              </w:rPr>
              <w:t>YBSY</w:t>
            </w:r>
            <w:r>
              <w:rPr>
                <w:rFonts w:ascii="宋体" w:hAnsi="宋体" w:hint="eastAsia"/>
                <w:color w:val="000000" w:themeColor="text1"/>
                <w:sz w:val="18"/>
                <w:szCs w:val="18"/>
              </w:rPr>
              <w:t>—JYK—CJYS—021</w:t>
            </w:r>
          </w:p>
        </w:tc>
        <w:tc>
          <w:tcPr>
            <w:tcW w:w="1638" w:type="dxa"/>
            <w:vAlign w:val="center"/>
          </w:tcPr>
          <w:p w:rsidR="00D436FF" w:rsidRDefault="00D436FF">
            <w:pPr>
              <w:spacing w:line="480" w:lineRule="auto"/>
              <w:ind w:rightChars="-27" w:right="-57"/>
              <w:jc w:val="center"/>
              <w:rPr>
                <w:rFonts w:ascii="宋体" w:hAnsi="宋体"/>
                <w:color w:val="000000" w:themeColor="text1"/>
                <w:sz w:val="18"/>
                <w:szCs w:val="18"/>
              </w:rPr>
            </w:pPr>
            <w:r>
              <w:rPr>
                <w:rFonts w:ascii="宋体" w:hAnsi="宋体" w:hint="eastAsia"/>
                <w:color w:val="000000" w:themeColor="text1"/>
                <w:sz w:val="18"/>
                <w:szCs w:val="18"/>
              </w:rPr>
              <w:t>64</w:t>
            </w:r>
          </w:p>
        </w:tc>
      </w:tr>
    </w:tbl>
    <w:p w:rsidR="00936E41" w:rsidRDefault="00936E41">
      <w:pPr>
        <w:autoSpaceDE w:val="0"/>
        <w:autoSpaceDN w:val="0"/>
        <w:adjustRightInd w:val="0"/>
        <w:ind w:rightChars="-27" w:right="-57"/>
        <w:rPr>
          <w:rFonts w:ascii="宋体" w:cs="宋体"/>
          <w:color w:val="000000" w:themeColor="text1"/>
          <w:kern w:val="0"/>
          <w:sz w:val="36"/>
          <w:szCs w:val="36"/>
        </w:rPr>
        <w:sectPr w:rsidR="00936E41">
          <w:footerReference w:type="default" r:id="rId9"/>
          <w:pgSz w:w="11906" w:h="16838"/>
          <w:pgMar w:top="1440" w:right="1080" w:bottom="1440" w:left="1080" w:header="851" w:footer="992" w:gutter="0"/>
          <w:cols w:space="720"/>
          <w:docGrid w:type="lines" w:linePitch="312"/>
        </w:sectPr>
      </w:pPr>
    </w:p>
    <w:p w:rsidR="00936E41" w:rsidRDefault="00661CC9" w:rsidP="00A737C0">
      <w:pPr>
        <w:spacing w:beforeLines="100" w:afterLines="50"/>
        <w:jc w:val="center"/>
        <w:rPr>
          <w:rFonts w:ascii="宋体" w:hAnsi="宋体"/>
          <w:b/>
          <w:color w:val="000000" w:themeColor="text1"/>
          <w:sz w:val="32"/>
          <w:szCs w:val="32"/>
        </w:rPr>
      </w:pPr>
      <w:r>
        <w:rPr>
          <w:rFonts w:ascii="宋体" w:hAnsi="宋体" w:hint="eastAsia"/>
          <w:b/>
          <w:color w:val="000000" w:themeColor="text1"/>
          <w:sz w:val="32"/>
          <w:szCs w:val="32"/>
        </w:rPr>
        <w:lastRenderedPageBreak/>
        <w:t>修 改 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1834"/>
        <w:gridCol w:w="1827"/>
        <w:gridCol w:w="1827"/>
        <w:gridCol w:w="1035"/>
        <w:gridCol w:w="1255"/>
      </w:tblGrid>
      <w:tr w:rsidR="00936E41">
        <w:trPr>
          <w:jc w:val="center"/>
        </w:trPr>
        <w:tc>
          <w:tcPr>
            <w:tcW w:w="744" w:type="dxa"/>
            <w:vAlign w:val="center"/>
          </w:tcPr>
          <w:p w:rsidR="00936E41" w:rsidRDefault="00661CC9">
            <w:pPr>
              <w:jc w:val="center"/>
              <w:rPr>
                <w:rFonts w:ascii="宋体" w:hAnsi="宋体"/>
                <w:b/>
                <w:color w:val="000000" w:themeColor="text1"/>
                <w:sz w:val="24"/>
              </w:rPr>
            </w:pPr>
            <w:r>
              <w:rPr>
                <w:rFonts w:ascii="宋体" w:hAnsi="宋体" w:hint="eastAsia"/>
                <w:b/>
                <w:color w:val="000000" w:themeColor="text1"/>
                <w:sz w:val="24"/>
              </w:rPr>
              <w:t>序号</w:t>
            </w:r>
          </w:p>
        </w:tc>
        <w:tc>
          <w:tcPr>
            <w:tcW w:w="1834" w:type="dxa"/>
            <w:vAlign w:val="center"/>
          </w:tcPr>
          <w:p w:rsidR="00936E41" w:rsidRDefault="00661CC9">
            <w:pPr>
              <w:jc w:val="center"/>
              <w:rPr>
                <w:rFonts w:ascii="宋体" w:hAnsi="宋体"/>
                <w:b/>
                <w:color w:val="000000" w:themeColor="text1"/>
                <w:sz w:val="24"/>
              </w:rPr>
            </w:pPr>
            <w:r>
              <w:rPr>
                <w:rFonts w:ascii="宋体" w:hAnsi="宋体" w:hint="eastAsia"/>
                <w:b/>
                <w:color w:val="000000" w:themeColor="text1"/>
                <w:sz w:val="24"/>
              </w:rPr>
              <w:t>文件名称</w:t>
            </w:r>
          </w:p>
        </w:tc>
        <w:tc>
          <w:tcPr>
            <w:tcW w:w="1827" w:type="dxa"/>
            <w:vAlign w:val="center"/>
          </w:tcPr>
          <w:p w:rsidR="00936E41" w:rsidRDefault="00661CC9">
            <w:pPr>
              <w:jc w:val="center"/>
              <w:rPr>
                <w:rFonts w:ascii="宋体" w:hAnsi="宋体"/>
                <w:b/>
                <w:color w:val="000000" w:themeColor="text1"/>
                <w:sz w:val="24"/>
              </w:rPr>
            </w:pPr>
            <w:r>
              <w:rPr>
                <w:rFonts w:ascii="宋体" w:hAnsi="宋体" w:hint="eastAsia"/>
                <w:b/>
                <w:color w:val="000000" w:themeColor="text1"/>
                <w:sz w:val="24"/>
              </w:rPr>
              <w:t>需更改的内容</w:t>
            </w:r>
          </w:p>
        </w:tc>
        <w:tc>
          <w:tcPr>
            <w:tcW w:w="1827" w:type="dxa"/>
            <w:vAlign w:val="center"/>
          </w:tcPr>
          <w:p w:rsidR="00936E41" w:rsidRDefault="00661CC9">
            <w:pPr>
              <w:jc w:val="center"/>
              <w:rPr>
                <w:rFonts w:ascii="宋体" w:hAnsi="宋体"/>
                <w:b/>
                <w:color w:val="000000" w:themeColor="text1"/>
                <w:sz w:val="24"/>
              </w:rPr>
            </w:pPr>
            <w:r>
              <w:rPr>
                <w:rFonts w:ascii="宋体" w:hAnsi="宋体" w:hint="eastAsia"/>
                <w:b/>
                <w:color w:val="000000" w:themeColor="text1"/>
                <w:sz w:val="24"/>
              </w:rPr>
              <w:t>更改内容</w:t>
            </w:r>
          </w:p>
        </w:tc>
        <w:tc>
          <w:tcPr>
            <w:tcW w:w="1035" w:type="dxa"/>
            <w:vAlign w:val="center"/>
          </w:tcPr>
          <w:p w:rsidR="00936E41" w:rsidRDefault="00661CC9">
            <w:pPr>
              <w:jc w:val="center"/>
              <w:rPr>
                <w:rFonts w:ascii="宋体" w:hAnsi="宋体"/>
                <w:b/>
                <w:color w:val="000000" w:themeColor="text1"/>
                <w:sz w:val="24"/>
              </w:rPr>
            </w:pPr>
            <w:r>
              <w:rPr>
                <w:rFonts w:ascii="宋体" w:hAnsi="宋体" w:hint="eastAsia"/>
                <w:b/>
                <w:color w:val="000000" w:themeColor="text1"/>
                <w:sz w:val="24"/>
              </w:rPr>
              <w:t>批准人</w:t>
            </w:r>
          </w:p>
        </w:tc>
        <w:tc>
          <w:tcPr>
            <w:tcW w:w="1255" w:type="dxa"/>
            <w:vAlign w:val="center"/>
          </w:tcPr>
          <w:p w:rsidR="00936E41" w:rsidRDefault="00661CC9">
            <w:pPr>
              <w:jc w:val="center"/>
              <w:rPr>
                <w:rFonts w:ascii="宋体" w:hAnsi="宋体"/>
                <w:b/>
                <w:color w:val="000000" w:themeColor="text1"/>
                <w:sz w:val="24"/>
              </w:rPr>
            </w:pPr>
            <w:r>
              <w:rPr>
                <w:rFonts w:ascii="宋体" w:hAnsi="宋体" w:hint="eastAsia"/>
                <w:b/>
                <w:color w:val="000000" w:themeColor="text1"/>
                <w:sz w:val="24"/>
              </w:rPr>
              <w:t>批准日期</w:t>
            </w:r>
          </w:p>
        </w:tc>
      </w:tr>
      <w:tr w:rsidR="00936E41">
        <w:trPr>
          <w:trHeight w:val="391"/>
          <w:jc w:val="center"/>
        </w:trPr>
        <w:tc>
          <w:tcPr>
            <w:tcW w:w="744" w:type="dxa"/>
          </w:tcPr>
          <w:p w:rsidR="00936E41" w:rsidRDefault="00661CC9">
            <w:pPr>
              <w:spacing w:line="720" w:lineRule="auto"/>
              <w:jc w:val="center"/>
              <w:rPr>
                <w:rFonts w:ascii="宋体" w:hAnsi="宋体"/>
                <w:color w:val="000000" w:themeColor="text1"/>
                <w:sz w:val="24"/>
              </w:rPr>
            </w:pPr>
            <w:r>
              <w:rPr>
                <w:rFonts w:ascii="宋体" w:hAnsi="宋体" w:hint="eastAsia"/>
                <w:color w:val="000000" w:themeColor="text1"/>
                <w:sz w:val="24"/>
              </w:rPr>
              <w:t>1</w:t>
            </w:r>
          </w:p>
        </w:tc>
        <w:tc>
          <w:tcPr>
            <w:tcW w:w="1834" w:type="dxa"/>
          </w:tcPr>
          <w:p w:rsidR="00936E41" w:rsidRDefault="00936E41">
            <w:pPr>
              <w:spacing w:line="720" w:lineRule="auto"/>
              <w:jc w:val="center"/>
              <w:rPr>
                <w:rFonts w:ascii="宋体" w:hAnsi="宋体"/>
                <w:color w:val="000000" w:themeColor="text1"/>
                <w:sz w:val="24"/>
              </w:rPr>
            </w:pPr>
          </w:p>
        </w:tc>
        <w:tc>
          <w:tcPr>
            <w:tcW w:w="1827" w:type="dxa"/>
            <w:vAlign w:val="center"/>
          </w:tcPr>
          <w:p w:rsidR="00936E41" w:rsidRDefault="00936E41">
            <w:pPr>
              <w:rPr>
                <w:rFonts w:ascii="宋体" w:hAnsi="宋体"/>
                <w:color w:val="000000" w:themeColor="text1"/>
                <w:spacing w:val="-16"/>
                <w:szCs w:val="21"/>
              </w:rPr>
            </w:pPr>
          </w:p>
        </w:tc>
        <w:tc>
          <w:tcPr>
            <w:tcW w:w="1827" w:type="dxa"/>
            <w:vAlign w:val="center"/>
          </w:tcPr>
          <w:p w:rsidR="00936E41" w:rsidRDefault="00936E41">
            <w:pPr>
              <w:jc w:val="center"/>
              <w:rPr>
                <w:rFonts w:ascii="宋体" w:hAnsi="宋体"/>
                <w:color w:val="000000" w:themeColor="text1"/>
                <w:szCs w:val="21"/>
              </w:rPr>
            </w:pPr>
          </w:p>
        </w:tc>
        <w:tc>
          <w:tcPr>
            <w:tcW w:w="1035" w:type="dxa"/>
          </w:tcPr>
          <w:p w:rsidR="00936E41" w:rsidRDefault="00936E41">
            <w:pPr>
              <w:spacing w:line="720" w:lineRule="auto"/>
              <w:jc w:val="center"/>
              <w:rPr>
                <w:rFonts w:ascii="宋体" w:hAnsi="宋体"/>
                <w:color w:val="000000" w:themeColor="text1"/>
                <w:sz w:val="24"/>
              </w:rPr>
            </w:pPr>
          </w:p>
        </w:tc>
        <w:tc>
          <w:tcPr>
            <w:tcW w:w="1255" w:type="dxa"/>
          </w:tcPr>
          <w:p w:rsidR="00936E41" w:rsidRDefault="00936E41">
            <w:pPr>
              <w:spacing w:line="720" w:lineRule="auto"/>
              <w:jc w:val="center"/>
              <w:rPr>
                <w:rFonts w:ascii="宋体" w:hAnsi="宋体"/>
                <w:color w:val="000000" w:themeColor="text1"/>
                <w:sz w:val="24"/>
              </w:rPr>
            </w:pPr>
          </w:p>
        </w:tc>
      </w:tr>
      <w:tr w:rsidR="00936E41">
        <w:trPr>
          <w:trHeight w:val="858"/>
          <w:jc w:val="center"/>
        </w:trPr>
        <w:tc>
          <w:tcPr>
            <w:tcW w:w="744" w:type="dxa"/>
          </w:tcPr>
          <w:p w:rsidR="00936E41" w:rsidRDefault="00661CC9">
            <w:pPr>
              <w:spacing w:line="720" w:lineRule="auto"/>
              <w:jc w:val="center"/>
              <w:rPr>
                <w:rFonts w:ascii="宋体" w:hAnsi="宋体"/>
                <w:color w:val="000000" w:themeColor="text1"/>
                <w:sz w:val="24"/>
              </w:rPr>
            </w:pPr>
            <w:r>
              <w:rPr>
                <w:rFonts w:ascii="宋体" w:hAnsi="宋体" w:hint="eastAsia"/>
                <w:color w:val="000000" w:themeColor="text1"/>
                <w:sz w:val="24"/>
              </w:rPr>
              <w:t>2</w:t>
            </w:r>
          </w:p>
        </w:tc>
        <w:tc>
          <w:tcPr>
            <w:tcW w:w="1834"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035" w:type="dxa"/>
          </w:tcPr>
          <w:p w:rsidR="00936E41" w:rsidRDefault="00936E41">
            <w:pPr>
              <w:spacing w:line="720" w:lineRule="auto"/>
              <w:jc w:val="center"/>
              <w:rPr>
                <w:rFonts w:ascii="宋体" w:hAnsi="宋体"/>
                <w:color w:val="000000" w:themeColor="text1"/>
                <w:sz w:val="24"/>
              </w:rPr>
            </w:pPr>
          </w:p>
        </w:tc>
        <w:tc>
          <w:tcPr>
            <w:tcW w:w="1255" w:type="dxa"/>
          </w:tcPr>
          <w:p w:rsidR="00936E41" w:rsidRDefault="00936E41">
            <w:pPr>
              <w:spacing w:line="720" w:lineRule="auto"/>
              <w:jc w:val="center"/>
              <w:rPr>
                <w:rFonts w:ascii="宋体" w:hAnsi="宋体"/>
                <w:color w:val="000000" w:themeColor="text1"/>
                <w:sz w:val="24"/>
              </w:rPr>
            </w:pPr>
          </w:p>
        </w:tc>
      </w:tr>
      <w:tr w:rsidR="00936E41">
        <w:trPr>
          <w:jc w:val="center"/>
        </w:trPr>
        <w:tc>
          <w:tcPr>
            <w:tcW w:w="744" w:type="dxa"/>
          </w:tcPr>
          <w:p w:rsidR="00936E41" w:rsidRDefault="00661CC9">
            <w:pPr>
              <w:spacing w:line="720" w:lineRule="auto"/>
              <w:jc w:val="center"/>
              <w:rPr>
                <w:rFonts w:ascii="宋体" w:hAnsi="宋体"/>
                <w:color w:val="000000" w:themeColor="text1"/>
                <w:sz w:val="24"/>
              </w:rPr>
            </w:pPr>
            <w:r>
              <w:rPr>
                <w:rFonts w:ascii="宋体" w:hAnsi="宋体" w:hint="eastAsia"/>
                <w:color w:val="000000" w:themeColor="text1"/>
                <w:sz w:val="24"/>
              </w:rPr>
              <w:t>3</w:t>
            </w:r>
          </w:p>
        </w:tc>
        <w:tc>
          <w:tcPr>
            <w:tcW w:w="1834"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035" w:type="dxa"/>
          </w:tcPr>
          <w:p w:rsidR="00936E41" w:rsidRDefault="00936E41">
            <w:pPr>
              <w:spacing w:line="720" w:lineRule="auto"/>
              <w:jc w:val="center"/>
              <w:rPr>
                <w:rFonts w:ascii="宋体" w:hAnsi="宋体"/>
                <w:color w:val="000000" w:themeColor="text1"/>
                <w:sz w:val="24"/>
              </w:rPr>
            </w:pPr>
          </w:p>
        </w:tc>
        <w:tc>
          <w:tcPr>
            <w:tcW w:w="1255" w:type="dxa"/>
          </w:tcPr>
          <w:p w:rsidR="00936E41" w:rsidRDefault="00936E41">
            <w:pPr>
              <w:spacing w:line="720" w:lineRule="auto"/>
              <w:jc w:val="center"/>
              <w:rPr>
                <w:rFonts w:ascii="宋体" w:hAnsi="宋体"/>
                <w:color w:val="000000" w:themeColor="text1"/>
                <w:sz w:val="24"/>
              </w:rPr>
            </w:pPr>
          </w:p>
        </w:tc>
      </w:tr>
      <w:tr w:rsidR="00936E41">
        <w:trPr>
          <w:jc w:val="center"/>
        </w:trPr>
        <w:tc>
          <w:tcPr>
            <w:tcW w:w="744" w:type="dxa"/>
          </w:tcPr>
          <w:p w:rsidR="00936E41" w:rsidRDefault="00661CC9">
            <w:pPr>
              <w:spacing w:line="720" w:lineRule="auto"/>
              <w:jc w:val="center"/>
              <w:rPr>
                <w:rFonts w:ascii="宋体" w:hAnsi="宋体"/>
                <w:color w:val="000000" w:themeColor="text1"/>
                <w:sz w:val="24"/>
              </w:rPr>
            </w:pPr>
            <w:r>
              <w:rPr>
                <w:rFonts w:ascii="宋体" w:hAnsi="宋体" w:hint="eastAsia"/>
                <w:color w:val="000000" w:themeColor="text1"/>
                <w:sz w:val="24"/>
              </w:rPr>
              <w:t>4</w:t>
            </w:r>
          </w:p>
        </w:tc>
        <w:tc>
          <w:tcPr>
            <w:tcW w:w="1834"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035" w:type="dxa"/>
          </w:tcPr>
          <w:p w:rsidR="00936E41" w:rsidRDefault="00936E41">
            <w:pPr>
              <w:spacing w:line="720" w:lineRule="auto"/>
              <w:jc w:val="center"/>
              <w:rPr>
                <w:rFonts w:ascii="宋体" w:hAnsi="宋体"/>
                <w:color w:val="000000" w:themeColor="text1"/>
                <w:sz w:val="24"/>
              </w:rPr>
            </w:pPr>
          </w:p>
        </w:tc>
        <w:tc>
          <w:tcPr>
            <w:tcW w:w="1255" w:type="dxa"/>
          </w:tcPr>
          <w:p w:rsidR="00936E41" w:rsidRDefault="00936E41">
            <w:pPr>
              <w:spacing w:line="720" w:lineRule="auto"/>
              <w:jc w:val="center"/>
              <w:rPr>
                <w:rFonts w:ascii="宋体" w:hAnsi="宋体"/>
                <w:color w:val="000000" w:themeColor="text1"/>
                <w:sz w:val="24"/>
              </w:rPr>
            </w:pPr>
          </w:p>
        </w:tc>
      </w:tr>
      <w:tr w:rsidR="00936E41">
        <w:trPr>
          <w:jc w:val="center"/>
        </w:trPr>
        <w:tc>
          <w:tcPr>
            <w:tcW w:w="744" w:type="dxa"/>
          </w:tcPr>
          <w:p w:rsidR="00936E41" w:rsidRDefault="00661CC9">
            <w:pPr>
              <w:spacing w:line="720" w:lineRule="auto"/>
              <w:jc w:val="center"/>
              <w:rPr>
                <w:rFonts w:ascii="宋体" w:hAnsi="宋体"/>
                <w:color w:val="000000" w:themeColor="text1"/>
                <w:sz w:val="24"/>
              </w:rPr>
            </w:pPr>
            <w:r>
              <w:rPr>
                <w:rFonts w:ascii="宋体" w:hAnsi="宋体" w:hint="eastAsia"/>
                <w:color w:val="000000" w:themeColor="text1"/>
                <w:sz w:val="24"/>
              </w:rPr>
              <w:t>5</w:t>
            </w:r>
          </w:p>
        </w:tc>
        <w:tc>
          <w:tcPr>
            <w:tcW w:w="1834"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035" w:type="dxa"/>
          </w:tcPr>
          <w:p w:rsidR="00936E41" w:rsidRDefault="00936E41">
            <w:pPr>
              <w:spacing w:line="720" w:lineRule="auto"/>
              <w:jc w:val="center"/>
              <w:rPr>
                <w:rFonts w:ascii="宋体" w:hAnsi="宋体"/>
                <w:color w:val="000000" w:themeColor="text1"/>
                <w:sz w:val="24"/>
              </w:rPr>
            </w:pPr>
          </w:p>
        </w:tc>
        <w:tc>
          <w:tcPr>
            <w:tcW w:w="1255" w:type="dxa"/>
          </w:tcPr>
          <w:p w:rsidR="00936E41" w:rsidRDefault="00936E41">
            <w:pPr>
              <w:spacing w:line="720" w:lineRule="auto"/>
              <w:jc w:val="center"/>
              <w:rPr>
                <w:rFonts w:ascii="宋体" w:hAnsi="宋体"/>
                <w:color w:val="000000" w:themeColor="text1"/>
                <w:sz w:val="24"/>
              </w:rPr>
            </w:pPr>
          </w:p>
        </w:tc>
      </w:tr>
      <w:tr w:rsidR="00936E41">
        <w:trPr>
          <w:jc w:val="center"/>
        </w:trPr>
        <w:tc>
          <w:tcPr>
            <w:tcW w:w="744" w:type="dxa"/>
          </w:tcPr>
          <w:p w:rsidR="00936E41" w:rsidRDefault="00661CC9">
            <w:pPr>
              <w:spacing w:line="720" w:lineRule="auto"/>
              <w:jc w:val="center"/>
              <w:rPr>
                <w:rFonts w:ascii="宋体" w:hAnsi="宋体"/>
                <w:color w:val="000000" w:themeColor="text1"/>
                <w:sz w:val="24"/>
              </w:rPr>
            </w:pPr>
            <w:r>
              <w:rPr>
                <w:rFonts w:ascii="宋体" w:hAnsi="宋体" w:hint="eastAsia"/>
                <w:color w:val="000000" w:themeColor="text1"/>
                <w:sz w:val="24"/>
              </w:rPr>
              <w:t>6</w:t>
            </w:r>
          </w:p>
        </w:tc>
        <w:tc>
          <w:tcPr>
            <w:tcW w:w="1834"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035" w:type="dxa"/>
          </w:tcPr>
          <w:p w:rsidR="00936E41" w:rsidRDefault="00936E41">
            <w:pPr>
              <w:spacing w:line="720" w:lineRule="auto"/>
              <w:jc w:val="center"/>
              <w:rPr>
                <w:rFonts w:ascii="宋体" w:hAnsi="宋体"/>
                <w:color w:val="000000" w:themeColor="text1"/>
                <w:sz w:val="24"/>
              </w:rPr>
            </w:pPr>
          </w:p>
        </w:tc>
        <w:tc>
          <w:tcPr>
            <w:tcW w:w="1255" w:type="dxa"/>
          </w:tcPr>
          <w:p w:rsidR="00936E41" w:rsidRDefault="00936E41">
            <w:pPr>
              <w:spacing w:line="720" w:lineRule="auto"/>
              <w:jc w:val="center"/>
              <w:rPr>
                <w:rFonts w:ascii="宋体" w:hAnsi="宋体"/>
                <w:color w:val="000000" w:themeColor="text1"/>
                <w:sz w:val="24"/>
              </w:rPr>
            </w:pPr>
          </w:p>
        </w:tc>
      </w:tr>
      <w:tr w:rsidR="00936E41">
        <w:trPr>
          <w:jc w:val="center"/>
        </w:trPr>
        <w:tc>
          <w:tcPr>
            <w:tcW w:w="744" w:type="dxa"/>
          </w:tcPr>
          <w:p w:rsidR="00936E41" w:rsidRDefault="00661CC9">
            <w:pPr>
              <w:spacing w:line="720" w:lineRule="auto"/>
              <w:jc w:val="center"/>
              <w:rPr>
                <w:rFonts w:ascii="宋体" w:hAnsi="宋体"/>
                <w:color w:val="000000" w:themeColor="text1"/>
                <w:sz w:val="24"/>
              </w:rPr>
            </w:pPr>
            <w:r>
              <w:rPr>
                <w:rFonts w:ascii="宋体" w:hAnsi="宋体" w:hint="eastAsia"/>
                <w:color w:val="000000" w:themeColor="text1"/>
                <w:sz w:val="24"/>
              </w:rPr>
              <w:t>7</w:t>
            </w:r>
          </w:p>
        </w:tc>
        <w:tc>
          <w:tcPr>
            <w:tcW w:w="1834"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035" w:type="dxa"/>
          </w:tcPr>
          <w:p w:rsidR="00936E41" w:rsidRDefault="00936E41">
            <w:pPr>
              <w:spacing w:line="720" w:lineRule="auto"/>
              <w:jc w:val="center"/>
              <w:rPr>
                <w:rFonts w:ascii="宋体" w:hAnsi="宋体"/>
                <w:color w:val="000000" w:themeColor="text1"/>
                <w:sz w:val="24"/>
              </w:rPr>
            </w:pPr>
          </w:p>
        </w:tc>
        <w:tc>
          <w:tcPr>
            <w:tcW w:w="1255" w:type="dxa"/>
          </w:tcPr>
          <w:p w:rsidR="00936E41" w:rsidRDefault="00936E41">
            <w:pPr>
              <w:spacing w:line="720" w:lineRule="auto"/>
              <w:jc w:val="center"/>
              <w:rPr>
                <w:rFonts w:ascii="宋体" w:hAnsi="宋体"/>
                <w:color w:val="000000" w:themeColor="text1"/>
                <w:sz w:val="24"/>
              </w:rPr>
            </w:pPr>
          </w:p>
        </w:tc>
      </w:tr>
      <w:tr w:rsidR="00936E41">
        <w:trPr>
          <w:jc w:val="center"/>
        </w:trPr>
        <w:tc>
          <w:tcPr>
            <w:tcW w:w="744" w:type="dxa"/>
          </w:tcPr>
          <w:p w:rsidR="00936E41" w:rsidRDefault="00661CC9">
            <w:pPr>
              <w:spacing w:line="720" w:lineRule="auto"/>
              <w:jc w:val="center"/>
              <w:rPr>
                <w:rFonts w:ascii="宋体" w:hAnsi="宋体"/>
                <w:color w:val="000000" w:themeColor="text1"/>
                <w:sz w:val="24"/>
              </w:rPr>
            </w:pPr>
            <w:r>
              <w:rPr>
                <w:rFonts w:ascii="宋体" w:hAnsi="宋体" w:hint="eastAsia"/>
                <w:color w:val="000000" w:themeColor="text1"/>
                <w:sz w:val="24"/>
              </w:rPr>
              <w:t>8</w:t>
            </w:r>
          </w:p>
        </w:tc>
        <w:tc>
          <w:tcPr>
            <w:tcW w:w="1834"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035" w:type="dxa"/>
          </w:tcPr>
          <w:p w:rsidR="00936E41" w:rsidRDefault="00936E41">
            <w:pPr>
              <w:spacing w:line="720" w:lineRule="auto"/>
              <w:jc w:val="center"/>
              <w:rPr>
                <w:rFonts w:ascii="宋体" w:hAnsi="宋体"/>
                <w:color w:val="000000" w:themeColor="text1"/>
                <w:sz w:val="24"/>
              </w:rPr>
            </w:pPr>
          </w:p>
        </w:tc>
        <w:tc>
          <w:tcPr>
            <w:tcW w:w="1255" w:type="dxa"/>
          </w:tcPr>
          <w:p w:rsidR="00936E41" w:rsidRDefault="00936E41">
            <w:pPr>
              <w:spacing w:line="720" w:lineRule="auto"/>
              <w:jc w:val="center"/>
              <w:rPr>
                <w:rFonts w:ascii="宋体" w:hAnsi="宋体"/>
                <w:color w:val="000000" w:themeColor="text1"/>
                <w:sz w:val="24"/>
              </w:rPr>
            </w:pPr>
          </w:p>
        </w:tc>
      </w:tr>
      <w:tr w:rsidR="00936E41">
        <w:trPr>
          <w:jc w:val="center"/>
        </w:trPr>
        <w:tc>
          <w:tcPr>
            <w:tcW w:w="744" w:type="dxa"/>
          </w:tcPr>
          <w:p w:rsidR="00936E41" w:rsidRDefault="00661CC9">
            <w:pPr>
              <w:spacing w:line="720" w:lineRule="auto"/>
              <w:jc w:val="center"/>
              <w:rPr>
                <w:rFonts w:ascii="宋体" w:hAnsi="宋体"/>
                <w:color w:val="000000" w:themeColor="text1"/>
                <w:sz w:val="24"/>
              </w:rPr>
            </w:pPr>
            <w:r>
              <w:rPr>
                <w:rFonts w:ascii="宋体" w:hAnsi="宋体" w:hint="eastAsia"/>
                <w:color w:val="000000" w:themeColor="text1"/>
                <w:sz w:val="24"/>
              </w:rPr>
              <w:t>9</w:t>
            </w:r>
          </w:p>
        </w:tc>
        <w:tc>
          <w:tcPr>
            <w:tcW w:w="1834"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035" w:type="dxa"/>
          </w:tcPr>
          <w:p w:rsidR="00936E41" w:rsidRDefault="00936E41">
            <w:pPr>
              <w:spacing w:line="720" w:lineRule="auto"/>
              <w:jc w:val="center"/>
              <w:rPr>
                <w:rFonts w:ascii="宋体" w:hAnsi="宋体"/>
                <w:color w:val="000000" w:themeColor="text1"/>
                <w:sz w:val="24"/>
              </w:rPr>
            </w:pPr>
          </w:p>
        </w:tc>
        <w:tc>
          <w:tcPr>
            <w:tcW w:w="1255" w:type="dxa"/>
          </w:tcPr>
          <w:p w:rsidR="00936E41" w:rsidRDefault="00936E41">
            <w:pPr>
              <w:spacing w:line="720" w:lineRule="auto"/>
              <w:jc w:val="center"/>
              <w:rPr>
                <w:rFonts w:ascii="宋体" w:hAnsi="宋体"/>
                <w:color w:val="000000" w:themeColor="text1"/>
                <w:sz w:val="24"/>
              </w:rPr>
            </w:pPr>
          </w:p>
        </w:tc>
      </w:tr>
      <w:tr w:rsidR="00936E41">
        <w:trPr>
          <w:jc w:val="center"/>
        </w:trPr>
        <w:tc>
          <w:tcPr>
            <w:tcW w:w="744" w:type="dxa"/>
          </w:tcPr>
          <w:p w:rsidR="00936E41" w:rsidRDefault="00661CC9">
            <w:pPr>
              <w:spacing w:line="720" w:lineRule="auto"/>
              <w:jc w:val="center"/>
              <w:rPr>
                <w:rFonts w:ascii="宋体" w:hAnsi="宋体"/>
                <w:color w:val="000000" w:themeColor="text1"/>
                <w:sz w:val="24"/>
              </w:rPr>
            </w:pPr>
            <w:r>
              <w:rPr>
                <w:rFonts w:ascii="宋体" w:hAnsi="宋体" w:hint="eastAsia"/>
                <w:color w:val="000000" w:themeColor="text1"/>
                <w:sz w:val="24"/>
              </w:rPr>
              <w:t>10</w:t>
            </w:r>
          </w:p>
        </w:tc>
        <w:tc>
          <w:tcPr>
            <w:tcW w:w="1834"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035" w:type="dxa"/>
          </w:tcPr>
          <w:p w:rsidR="00936E41" w:rsidRDefault="00936E41">
            <w:pPr>
              <w:spacing w:line="720" w:lineRule="auto"/>
              <w:jc w:val="center"/>
              <w:rPr>
                <w:rFonts w:ascii="宋体" w:hAnsi="宋体"/>
                <w:color w:val="000000" w:themeColor="text1"/>
                <w:sz w:val="24"/>
              </w:rPr>
            </w:pPr>
          </w:p>
        </w:tc>
        <w:tc>
          <w:tcPr>
            <w:tcW w:w="1255" w:type="dxa"/>
          </w:tcPr>
          <w:p w:rsidR="00936E41" w:rsidRDefault="00936E41">
            <w:pPr>
              <w:spacing w:line="720" w:lineRule="auto"/>
              <w:jc w:val="center"/>
              <w:rPr>
                <w:rFonts w:ascii="宋体" w:hAnsi="宋体"/>
                <w:color w:val="000000" w:themeColor="text1"/>
                <w:sz w:val="24"/>
              </w:rPr>
            </w:pPr>
          </w:p>
        </w:tc>
      </w:tr>
      <w:tr w:rsidR="00936E41">
        <w:trPr>
          <w:jc w:val="center"/>
        </w:trPr>
        <w:tc>
          <w:tcPr>
            <w:tcW w:w="744" w:type="dxa"/>
          </w:tcPr>
          <w:p w:rsidR="00936E41" w:rsidRDefault="00661CC9">
            <w:pPr>
              <w:spacing w:line="720" w:lineRule="auto"/>
              <w:jc w:val="center"/>
              <w:rPr>
                <w:rFonts w:ascii="宋体" w:hAnsi="宋体"/>
                <w:color w:val="000000" w:themeColor="text1"/>
                <w:sz w:val="24"/>
              </w:rPr>
            </w:pPr>
            <w:r>
              <w:rPr>
                <w:rFonts w:ascii="宋体" w:hAnsi="宋体" w:hint="eastAsia"/>
                <w:color w:val="000000" w:themeColor="text1"/>
                <w:sz w:val="24"/>
              </w:rPr>
              <w:t>11</w:t>
            </w:r>
          </w:p>
        </w:tc>
        <w:tc>
          <w:tcPr>
            <w:tcW w:w="1834"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827" w:type="dxa"/>
          </w:tcPr>
          <w:p w:rsidR="00936E41" w:rsidRDefault="00936E41">
            <w:pPr>
              <w:spacing w:line="720" w:lineRule="auto"/>
              <w:jc w:val="center"/>
              <w:rPr>
                <w:rFonts w:ascii="宋体" w:hAnsi="宋体"/>
                <w:color w:val="000000" w:themeColor="text1"/>
                <w:sz w:val="24"/>
              </w:rPr>
            </w:pPr>
          </w:p>
        </w:tc>
        <w:tc>
          <w:tcPr>
            <w:tcW w:w="1035" w:type="dxa"/>
          </w:tcPr>
          <w:p w:rsidR="00936E41" w:rsidRDefault="00936E41">
            <w:pPr>
              <w:spacing w:line="720" w:lineRule="auto"/>
              <w:jc w:val="center"/>
              <w:rPr>
                <w:rFonts w:ascii="宋体" w:hAnsi="宋体"/>
                <w:color w:val="000000" w:themeColor="text1"/>
                <w:sz w:val="24"/>
              </w:rPr>
            </w:pPr>
          </w:p>
        </w:tc>
        <w:tc>
          <w:tcPr>
            <w:tcW w:w="1255" w:type="dxa"/>
          </w:tcPr>
          <w:p w:rsidR="00936E41" w:rsidRDefault="00936E41">
            <w:pPr>
              <w:spacing w:line="720" w:lineRule="auto"/>
              <w:jc w:val="center"/>
              <w:rPr>
                <w:rFonts w:ascii="宋体" w:hAnsi="宋体"/>
                <w:color w:val="000000" w:themeColor="text1"/>
                <w:sz w:val="24"/>
              </w:rPr>
            </w:pPr>
          </w:p>
        </w:tc>
      </w:tr>
    </w:tbl>
    <w:p w:rsidR="00936E41" w:rsidRDefault="00936E41">
      <w:pPr>
        <w:rPr>
          <w:color w:val="000000" w:themeColor="text1"/>
        </w:rPr>
      </w:pPr>
    </w:p>
    <w:p w:rsidR="00936E41" w:rsidRDefault="00661CC9">
      <w:pPr>
        <w:rPr>
          <w:color w:val="000000" w:themeColor="text1"/>
          <w:sz w:val="24"/>
        </w:rPr>
        <w:sectPr w:rsidR="00936E41">
          <w:headerReference w:type="default" r:id="rId10"/>
          <w:pgSz w:w="11906" w:h="16838"/>
          <w:pgMar w:top="1440" w:right="1080" w:bottom="1440" w:left="1080" w:header="851" w:footer="992" w:gutter="0"/>
          <w:cols w:space="720"/>
          <w:docGrid w:type="lines" w:linePitch="312"/>
        </w:sectPr>
      </w:pPr>
      <w:r>
        <w:rPr>
          <w:rFonts w:hint="eastAsia"/>
          <w:color w:val="000000" w:themeColor="text1"/>
          <w:sz w:val="24"/>
        </w:rPr>
        <w:t>编制：王永强</w:t>
      </w:r>
      <w:r>
        <w:rPr>
          <w:rFonts w:hint="eastAsia"/>
          <w:color w:val="000000" w:themeColor="text1"/>
          <w:sz w:val="24"/>
        </w:rPr>
        <w:t xml:space="preserve">                        </w:t>
      </w:r>
      <w:r>
        <w:rPr>
          <w:rFonts w:hint="eastAsia"/>
          <w:color w:val="000000" w:themeColor="text1"/>
          <w:sz w:val="24"/>
        </w:rPr>
        <w:t>审核：周静</w:t>
      </w:r>
      <w:r>
        <w:rPr>
          <w:rFonts w:hint="eastAsia"/>
          <w:color w:val="000000" w:themeColor="text1"/>
          <w:sz w:val="24"/>
        </w:rPr>
        <w:t xml:space="preserve">                        </w:t>
      </w:r>
      <w:r>
        <w:rPr>
          <w:rFonts w:hint="eastAsia"/>
          <w:color w:val="000000" w:themeColor="text1"/>
          <w:sz w:val="24"/>
        </w:rPr>
        <w:t>批准：段业芬</w:t>
      </w:r>
    </w:p>
    <w:p w:rsidR="00936E41" w:rsidRDefault="00661CC9">
      <w:pPr>
        <w:ind w:rightChars="-27" w:right="-57"/>
        <w:jc w:val="center"/>
        <w:rPr>
          <w:rFonts w:ascii="宋体" w:cs="宋体"/>
          <w:b/>
          <w:bCs/>
          <w:color w:val="000000" w:themeColor="text1"/>
          <w:kern w:val="0"/>
          <w:sz w:val="32"/>
          <w:szCs w:val="32"/>
        </w:rPr>
      </w:pPr>
      <w:r>
        <w:rPr>
          <w:rFonts w:ascii="宋体" w:cs="宋体" w:hint="eastAsia"/>
          <w:b/>
          <w:bCs/>
          <w:color w:val="000000" w:themeColor="text1"/>
          <w:kern w:val="0"/>
          <w:sz w:val="32"/>
          <w:szCs w:val="32"/>
        </w:rPr>
        <w:lastRenderedPageBreak/>
        <w:t>检验科各检测项目标本采集要求</w:t>
      </w:r>
    </w:p>
    <w:tbl>
      <w:tblPr>
        <w:tblpPr w:leftFromText="180" w:rightFromText="180" w:vertAnchor="page" w:horzAnchor="margin" w:tblpX="1" w:tblpY="300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134"/>
        <w:gridCol w:w="992"/>
        <w:gridCol w:w="1276"/>
        <w:gridCol w:w="2551"/>
        <w:gridCol w:w="1418"/>
      </w:tblGrid>
      <w:tr w:rsidR="00936E41">
        <w:trPr>
          <w:trHeight w:val="540"/>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b/>
                <w:bCs/>
                <w:color w:val="000000" w:themeColor="text1"/>
                <w:kern w:val="2"/>
                <w:sz w:val="16"/>
                <w:szCs w:val="16"/>
              </w:rPr>
            </w:pPr>
            <w:r>
              <w:rPr>
                <w:rFonts w:ascii="宋体" w:eastAsia="宋体" w:hAnsi="宋体"/>
                <w:b/>
                <w:bCs/>
                <w:color w:val="000000" w:themeColor="text1"/>
                <w:kern w:val="2"/>
                <w:sz w:val="16"/>
                <w:szCs w:val="16"/>
              </w:rPr>
              <w:t>组合</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b/>
                <w:bCs/>
                <w:color w:val="000000" w:themeColor="text1"/>
                <w:kern w:val="2"/>
                <w:sz w:val="16"/>
                <w:szCs w:val="16"/>
              </w:rPr>
            </w:pPr>
            <w:r>
              <w:rPr>
                <w:rFonts w:ascii="宋体" w:eastAsia="宋体" w:hAnsi="宋体"/>
                <w:b/>
                <w:bCs/>
                <w:color w:val="000000" w:themeColor="text1"/>
                <w:kern w:val="2"/>
                <w:sz w:val="16"/>
                <w:szCs w:val="16"/>
              </w:rPr>
              <w:t>标本类型</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b/>
                <w:bCs/>
                <w:color w:val="000000" w:themeColor="text1"/>
                <w:kern w:val="2"/>
                <w:sz w:val="16"/>
                <w:szCs w:val="16"/>
              </w:rPr>
            </w:pPr>
            <w:r>
              <w:rPr>
                <w:rFonts w:ascii="宋体" w:eastAsia="宋体" w:hAnsi="宋体"/>
                <w:b/>
                <w:bCs/>
                <w:color w:val="000000" w:themeColor="text1"/>
                <w:kern w:val="2"/>
                <w:sz w:val="16"/>
                <w:szCs w:val="16"/>
              </w:rPr>
              <w:t>标本容器</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b/>
                <w:bCs/>
                <w:color w:val="000000" w:themeColor="text1"/>
                <w:kern w:val="2"/>
                <w:sz w:val="16"/>
                <w:szCs w:val="16"/>
              </w:rPr>
            </w:pPr>
            <w:r>
              <w:rPr>
                <w:rFonts w:ascii="宋体" w:eastAsia="宋体" w:hAnsi="宋体"/>
                <w:b/>
                <w:bCs/>
                <w:color w:val="000000" w:themeColor="text1"/>
                <w:kern w:val="2"/>
                <w:sz w:val="16"/>
                <w:szCs w:val="16"/>
              </w:rPr>
              <w:t>采样量</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b/>
                <w:bCs/>
                <w:color w:val="000000" w:themeColor="text1"/>
                <w:kern w:val="2"/>
                <w:sz w:val="16"/>
                <w:szCs w:val="16"/>
              </w:rPr>
            </w:pPr>
            <w:r>
              <w:rPr>
                <w:rFonts w:ascii="宋体" w:eastAsia="宋体" w:hAnsi="宋体"/>
                <w:b/>
                <w:bCs/>
                <w:color w:val="000000" w:themeColor="text1"/>
                <w:kern w:val="2"/>
                <w:sz w:val="16"/>
                <w:szCs w:val="16"/>
              </w:rPr>
              <w:t>报告时限</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b/>
                <w:bCs/>
                <w:color w:val="000000" w:themeColor="text1"/>
                <w:kern w:val="2"/>
                <w:sz w:val="16"/>
                <w:szCs w:val="16"/>
              </w:rPr>
            </w:pPr>
            <w:r>
              <w:rPr>
                <w:rFonts w:ascii="宋体" w:eastAsia="宋体" w:hAnsi="宋体"/>
                <w:b/>
                <w:bCs/>
                <w:color w:val="000000" w:themeColor="text1"/>
                <w:kern w:val="2"/>
                <w:sz w:val="16"/>
                <w:szCs w:val="16"/>
              </w:rPr>
              <w:t>备注</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肝功</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急诊2小时内，平诊当日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肾功/肾功能三项</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急诊2小时内，平诊当日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血脂</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急诊2小时内，平诊当日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血糖</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急诊2小时内，平诊当日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心肌酶谱</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急诊2小时内，平诊当日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电解质</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急诊2小时内，平诊当日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透析液电解质</w:t>
            </w:r>
          </w:p>
        </w:tc>
        <w:tc>
          <w:tcPr>
            <w:tcW w:w="1134" w:type="dxa"/>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透析液</w:t>
            </w:r>
          </w:p>
        </w:tc>
        <w:tc>
          <w:tcPr>
            <w:tcW w:w="992" w:type="dxa"/>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注射器</w:t>
            </w:r>
          </w:p>
        </w:tc>
        <w:tc>
          <w:tcPr>
            <w:tcW w:w="1276" w:type="dxa"/>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尿电解质</w:t>
            </w:r>
          </w:p>
        </w:tc>
        <w:tc>
          <w:tcPr>
            <w:tcW w:w="1134" w:type="dxa"/>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尿液</w:t>
            </w:r>
          </w:p>
        </w:tc>
        <w:tc>
          <w:tcPr>
            <w:tcW w:w="992" w:type="dxa"/>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一次性尿杯</w:t>
            </w:r>
          </w:p>
        </w:tc>
        <w:tc>
          <w:tcPr>
            <w:tcW w:w="1276" w:type="dxa"/>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至少半杯</w:t>
            </w:r>
          </w:p>
        </w:tc>
        <w:tc>
          <w:tcPr>
            <w:tcW w:w="2551" w:type="dxa"/>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血气分析检测包</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动脉血</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专用注射器</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至少1.5ml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30分钟</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立即送检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风湿两项定量</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C反应蛋白</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免疫球蛋白3项</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铁五项</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血清乙醇测定</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血清锂测定</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血浆氨</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血浆</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紫管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急诊2小时内，平诊当日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立即送检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血淀粉酶组合</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平诊当日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淀粉酶</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急诊2小时内，平诊当日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尿淀粉酶</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尿液</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一次性尿杯</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至少半杯</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急诊2小时内，平诊当日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生化28、30项</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4-5ml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急诊2小时内，平诊当日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胸腹水生化</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胸水/腹水</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绿管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b/>
                <w:color w:val="000000" w:themeColor="text1"/>
                <w:kern w:val="2"/>
                <w:sz w:val="16"/>
                <w:szCs w:val="16"/>
              </w:rPr>
            </w:pPr>
            <w:r>
              <w:rPr>
                <w:rFonts w:ascii="宋体" w:eastAsia="宋体" w:hAnsi="宋体"/>
                <w:color w:val="000000" w:themeColor="text1"/>
                <w:kern w:val="2"/>
                <w:sz w:val="16"/>
                <w:szCs w:val="16"/>
              </w:rPr>
              <w:t>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脑脊液生化</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脑脊液</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无菌管至少半管</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尿肾功能</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尿液</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一次性尿杯</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至少半杯</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400"/>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糖化血红蛋白测定</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全血</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紫管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1个工作日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尿酸</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急诊2小时内，平诊当日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52"/>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全血细胞计数+五分类</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全血</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紫管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30分钟内</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 xml:space="preserve">  及时送检、     量需准确</w:t>
            </w:r>
          </w:p>
        </w:tc>
      </w:tr>
      <w:tr w:rsidR="00936E41">
        <w:trPr>
          <w:trHeight w:val="352"/>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血分析+网织红细胞计数</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全血</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紫管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30分钟内</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     量需准确</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凝血功能检测（五、六、七项</w:t>
            </w:r>
            <w:r>
              <w:rPr>
                <w:rFonts w:ascii="宋体" w:eastAsia="宋体" w:hAnsi="宋体" w:hint="default"/>
                <w:color w:val="000000" w:themeColor="text1"/>
                <w:kern w:val="2"/>
                <w:sz w:val="16"/>
                <w:szCs w:val="16"/>
              </w:rPr>
              <w:t>）</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血浆</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蓝管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急诊1小时内，平诊当日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 xml:space="preserve">  及时送检、     量需准确</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血浆D-二聚体</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血浆</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蓝管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急诊1小时内，平诊当日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 xml:space="preserve">  及时送检、      量需准确</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纤维蛋白（原）降解产物</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血浆</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蓝管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急诊1小时内，平诊当日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 xml:space="preserve">  及时送检、      量需准确</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lastRenderedPageBreak/>
              <w:t>血栓弹力</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全血</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蓝管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急诊1小时内，平诊当日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 xml:space="preserve">  及时送检、      量需准确</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血液流变学</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全血</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绿管+黑管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绿：5ml           +黑：1.6ml紧挨刻度线</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量需准确</w:t>
            </w:r>
          </w:p>
        </w:tc>
      </w:tr>
      <w:tr w:rsidR="00936E41">
        <w:trPr>
          <w:trHeight w:val="559"/>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血沉（仪器）</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全血</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黑管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(1.6ml)紧挨刻度线</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量需准确</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血涂片查疟原虫</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静脉血</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紫管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大便分析(常规镜检+隐血）</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粪便</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大便杯</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约拇指大小（5g）</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急诊30分钟内，平诊当日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隐血试验（OB）免疫法</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粪便</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大便杯</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约拇指大小（5g）</w:t>
            </w:r>
          </w:p>
        </w:tc>
        <w:tc>
          <w:tcPr>
            <w:tcW w:w="2551" w:type="dxa"/>
            <w:vAlign w:val="center"/>
          </w:tcPr>
          <w:p w:rsidR="00936E41" w:rsidRDefault="00661CC9">
            <w:pPr>
              <w:jc w:val="center"/>
              <w:rPr>
                <w:rFonts w:ascii="宋体" w:hAnsi="宋体"/>
                <w:color w:val="000000" w:themeColor="text1"/>
                <w:sz w:val="16"/>
                <w:szCs w:val="16"/>
              </w:rPr>
            </w:pPr>
            <w:r>
              <w:rPr>
                <w:rFonts w:ascii="宋体" w:hAnsi="宋体" w:hint="eastAsia"/>
                <w:color w:val="000000" w:themeColor="text1"/>
                <w:sz w:val="16"/>
                <w:szCs w:val="16"/>
              </w:rPr>
              <w:t>急诊30分钟内，平诊当日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尿液分析+尿沉渣(定量+镜检)</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尿液</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一次性尿杯</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至少半杯</w:t>
            </w:r>
          </w:p>
        </w:tc>
        <w:tc>
          <w:tcPr>
            <w:tcW w:w="2551" w:type="dxa"/>
          </w:tcPr>
          <w:p w:rsidR="00936E41" w:rsidRDefault="00661CC9">
            <w:pPr>
              <w:jc w:val="center"/>
              <w:rPr>
                <w:rFonts w:ascii="宋体" w:hAnsi="宋体"/>
                <w:color w:val="000000" w:themeColor="text1"/>
                <w:sz w:val="16"/>
                <w:szCs w:val="16"/>
              </w:rPr>
            </w:pPr>
            <w:r>
              <w:rPr>
                <w:rFonts w:ascii="宋体" w:hAnsi="宋体" w:hint="eastAsia"/>
                <w:color w:val="000000" w:themeColor="text1"/>
                <w:sz w:val="16"/>
                <w:szCs w:val="16"/>
              </w:rPr>
              <w:t>急诊30分钟内，平诊当日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尿干化学+镜检</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尿液</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一次性尿杯</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至少半杯</w:t>
            </w:r>
          </w:p>
        </w:tc>
        <w:tc>
          <w:tcPr>
            <w:tcW w:w="2551" w:type="dxa"/>
          </w:tcPr>
          <w:p w:rsidR="00936E41" w:rsidRDefault="00661CC9">
            <w:pPr>
              <w:jc w:val="center"/>
              <w:rPr>
                <w:rFonts w:ascii="宋体" w:hAnsi="宋体"/>
                <w:color w:val="000000" w:themeColor="text1"/>
                <w:sz w:val="16"/>
                <w:szCs w:val="16"/>
              </w:rPr>
            </w:pPr>
            <w:r>
              <w:rPr>
                <w:rFonts w:ascii="宋体" w:hAnsi="宋体" w:hint="eastAsia"/>
                <w:color w:val="000000" w:themeColor="text1"/>
                <w:sz w:val="16"/>
                <w:szCs w:val="16"/>
              </w:rPr>
              <w:t>急诊30分钟内，平诊当日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尿妊娠实验</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尿液</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一次性尿杯</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至少半杯</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2小时</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胸腹水常规检查</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胸水/腹水</w:t>
            </w:r>
          </w:p>
        </w:tc>
        <w:tc>
          <w:tcPr>
            <w:tcW w:w="992" w:type="dxa"/>
            <w:vAlign w:val="center"/>
          </w:tcPr>
          <w:p w:rsidR="00936E41" w:rsidRDefault="00661CC9">
            <w:pPr>
              <w:pStyle w:val="22"/>
              <w:keepNext/>
              <w:keepLines/>
              <w:spacing w:after="106" w:line="200" w:lineRule="exact"/>
              <w:ind w:rightChars="-27" w:right="-57" w:firstLineChars="100" w:firstLine="160"/>
              <w:jc w:val="both"/>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无菌管+</w:t>
            </w:r>
          </w:p>
          <w:p w:rsidR="00936E41" w:rsidRDefault="00661CC9">
            <w:pPr>
              <w:pStyle w:val="22"/>
              <w:keepNext/>
              <w:keepLines/>
              <w:spacing w:after="106" w:line="200" w:lineRule="exact"/>
              <w:ind w:rightChars="-27" w:right="-57" w:firstLineChars="150" w:firstLine="240"/>
              <w:jc w:val="both"/>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紫管</w:t>
            </w:r>
          </w:p>
        </w:tc>
        <w:tc>
          <w:tcPr>
            <w:tcW w:w="1276" w:type="dxa"/>
            <w:vAlign w:val="center"/>
          </w:tcPr>
          <w:p w:rsidR="00936E41" w:rsidRDefault="00661CC9">
            <w:pPr>
              <w:pStyle w:val="22"/>
              <w:keepNext/>
              <w:keepLines/>
              <w:spacing w:after="106" w:line="200" w:lineRule="exact"/>
              <w:ind w:rightChars="-27" w:right="-57"/>
              <w:jc w:val="both"/>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无菌管至少半管+紫管（2ml）</w:t>
            </w:r>
          </w:p>
        </w:tc>
        <w:tc>
          <w:tcPr>
            <w:tcW w:w="2551" w:type="dxa"/>
            <w:vAlign w:val="center"/>
          </w:tcPr>
          <w:p w:rsidR="00936E41" w:rsidRDefault="00661CC9">
            <w:pPr>
              <w:pStyle w:val="22"/>
              <w:keepNext/>
              <w:keepLines/>
              <w:spacing w:after="106" w:line="200" w:lineRule="exact"/>
              <w:ind w:rightChars="-27" w:right="-57"/>
              <w:rPr>
                <w:rFonts w:hint="default"/>
                <w:color w:val="000000" w:themeColor="text1"/>
              </w:rPr>
            </w:pPr>
            <w:r>
              <w:rPr>
                <w:rFonts w:ascii="宋体" w:eastAsia="宋体" w:hAnsi="宋体"/>
                <w:color w:val="000000" w:themeColor="text1"/>
                <w:kern w:val="2"/>
                <w:sz w:val="16"/>
                <w:szCs w:val="16"/>
              </w:rPr>
              <w:t>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脑脊液常规</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脑脊液</w:t>
            </w:r>
          </w:p>
        </w:tc>
        <w:tc>
          <w:tcPr>
            <w:tcW w:w="992" w:type="dxa"/>
            <w:vAlign w:val="center"/>
          </w:tcPr>
          <w:p w:rsidR="00936E41" w:rsidRDefault="00661CC9">
            <w:pPr>
              <w:pStyle w:val="22"/>
              <w:keepNext/>
              <w:keepLines/>
              <w:spacing w:after="106" w:line="200" w:lineRule="exact"/>
              <w:ind w:rightChars="-27" w:right="-57" w:firstLineChars="150" w:firstLine="240"/>
              <w:jc w:val="both"/>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无菌管</w:t>
            </w:r>
            <w:r w:rsidR="00416033">
              <w:rPr>
                <w:rFonts w:ascii="宋体" w:eastAsia="宋体" w:hAnsi="宋体"/>
                <w:color w:val="000000" w:themeColor="text1"/>
                <w:kern w:val="2"/>
                <w:sz w:val="16"/>
                <w:szCs w:val="16"/>
              </w:rPr>
              <w:t xml:space="preserve">+紫管 </w:t>
            </w:r>
          </w:p>
        </w:tc>
        <w:tc>
          <w:tcPr>
            <w:tcW w:w="1276" w:type="dxa"/>
            <w:vAlign w:val="center"/>
          </w:tcPr>
          <w:p w:rsidR="00936E41" w:rsidRDefault="00661CC9">
            <w:pPr>
              <w:pStyle w:val="22"/>
              <w:keepNext/>
              <w:keepLines/>
              <w:spacing w:after="106" w:line="200" w:lineRule="exact"/>
              <w:ind w:rightChars="-27" w:right="-57"/>
              <w:jc w:val="both"/>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无菌管至少半管</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精液常规</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精液</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至少半管</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bottom"/>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阴道分泌物分析</w:t>
            </w:r>
            <w:r>
              <w:rPr>
                <w:rFonts w:ascii="宋体" w:eastAsia="宋体" w:hAnsi="宋体" w:hint="default"/>
                <w:color w:val="000000" w:themeColor="text1"/>
                <w:kern w:val="2"/>
                <w:sz w:val="16"/>
                <w:szCs w:val="16"/>
              </w:rPr>
              <w:t>/</w:t>
            </w:r>
            <w:r>
              <w:rPr>
                <w:rFonts w:ascii="宋体" w:eastAsia="宋体" w:hAnsi="宋体"/>
                <w:color w:val="000000" w:themeColor="text1"/>
                <w:kern w:val="2"/>
                <w:sz w:val="16"/>
                <w:szCs w:val="16"/>
              </w:rPr>
              <w:t>常规</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阴道分泌物</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无菌咽拭子</w:t>
            </w:r>
          </w:p>
        </w:tc>
        <w:tc>
          <w:tcPr>
            <w:tcW w:w="1276"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bottom"/>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前列腺液常规</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前列腺液</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玻片</w:t>
            </w:r>
          </w:p>
        </w:tc>
        <w:tc>
          <w:tcPr>
            <w:tcW w:w="1276"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bottom"/>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穿刺液常规</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穿刺液</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至少半管</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bottom"/>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血型</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全血</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紫管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bottom"/>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直接抗人球蛋白试验</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全血</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紫管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bottom"/>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不规则抗体筛查试验</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紫管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bottom"/>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9"/>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交叉配血</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全血/血浆</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紫管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急诊2小时内，治疗用血提前4小时预约</w:t>
            </w:r>
          </w:p>
        </w:tc>
        <w:tc>
          <w:tcPr>
            <w:tcW w:w="1418" w:type="dxa"/>
            <w:vAlign w:val="bottom"/>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立即送检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病毒学八项/七项</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4-5ml</w:t>
            </w:r>
          </w:p>
        </w:tc>
        <w:tc>
          <w:tcPr>
            <w:tcW w:w="2551" w:type="dxa"/>
            <w:vAlign w:val="center"/>
          </w:tcPr>
          <w:p w:rsidR="00936E41" w:rsidRDefault="00661CC9">
            <w:pPr>
              <w:pStyle w:val="22"/>
              <w:keepNext/>
              <w:keepLines/>
              <w:spacing w:after="106" w:line="200" w:lineRule="exact"/>
              <w:ind w:rightChars="-27" w:right="-57"/>
              <w:jc w:val="both"/>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病毒学八项定性/七项定性</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4-5ml</w:t>
            </w:r>
          </w:p>
        </w:tc>
        <w:tc>
          <w:tcPr>
            <w:tcW w:w="2551" w:type="dxa"/>
            <w:vAlign w:val="center"/>
          </w:tcPr>
          <w:p w:rsidR="00936E41" w:rsidRDefault="00661CC9">
            <w:pPr>
              <w:pStyle w:val="22"/>
              <w:keepNext/>
              <w:keepLines/>
              <w:spacing w:after="106" w:line="200" w:lineRule="exact"/>
              <w:ind w:rightChars="-27" w:right="-57"/>
              <w:jc w:val="both"/>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急诊2小时内；平诊11点前当日做,11点后次日出报告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07"/>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乙肝两对半定量/定性</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4-5ml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梅毒二项</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4-5ml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每周二、四做</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人类免疫缺陷病毒抗体</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叶酸</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4-5ml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维生素B12</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4-5ml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胃泌素释放肽前体</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4-5ml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新冠病毒抗体检测</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4-5ml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毒物筛查6项</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尿液</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一次性尿杯</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至少半杯</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甲功三项、五项</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4-5ml</w:t>
            </w:r>
          </w:p>
        </w:tc>
        <w:tc>
          <w:tcPr>
            <w:tcW w:w="2551" w:type="dxa"/>
            <w:vAlign w:val="center"/>
          </w:tcPr>
          <w:p w:rsidR="00936E41" w:rsidRDefault="00661CC9">
            <w:pPr>
              <w:pStyle w:val="22"/>
              <w:keepNext/>
              <w:keepLines/>
              <w:spacing w:after="106" w:line="200" w:lineRule="exact"/>
              <w:ind w:rightChars="-27" w:right="-57"/>
              <w:jc w:val="both"/>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性激素三项、六项</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4-5ml</w:t>
            </w:r>
          </w:p>
        </w:tc>
        <w:tc>
          <w:tcPr>
            <w:tcW w:w="2551" w:type="dxa"/>
            <w:vAlign w:val="center"/>
          </w:tcPr>
          <w:p w:rsidR="00936E41" w:rsidRDefault="00661CC9">
            <w:pPr>
              <w:pStyle w:val="22"/>
              <w:keepNext/>
              <w:keepLines/>
              <w:spacing w:after="106" w:line="200" w:lineRule="exact"/>
              <w:ind w:rightChars="-27" w:right="-57"/>
              <w:jc w:val="both"/>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lastRenderedPageBreak/>
              <w:t>孕酮测定化学发光法</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血清泌乳素测定</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前列腺特异性抗原二项</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4-5ml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B型钠尿肽前体（PRO-BNP）测定</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急诊2小时内，平诊当日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心肌标志物二项</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4-5ml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急诊2小时内，平诊当日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人绒毛膜促性腺激素测定</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急诊2小时内，平诊当日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糖尿病二项</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4-5ml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血清胰岛素</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血清C肽</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皮质醇测定</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w:t>
            </w:r>
            <w:r w:rsidR="005A3CDB">
              <w:rPr>
                <w:rFonts w:ascii="宋体" w:eastAsia="宋体" w:hAnsi="宋体"/>
                <w:color w:val="000000" w:themeColor="text1"/>
                <w:kern w:val="2"/>
                <w:sz w:val="16"/>
                <w:szCs w:val="16"/>
              </w:rPr>
              <w:t>浆</w:t>
            </w:r>
          </w:p>
        </w:tc>
        <w:tc>
          <w:tcPr>
            <w:tcW w:w="992" w:type="dxa"/>
            <w:vAlign w:val="center"/>
          </w:tcPr>
          <w:p w:rsidR="00936E41" w:rsidRDefault="005A3CDB">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绿</w:t>
            </w:r>
            <w:r w:rsidR="00661CC9">
              <w:rPr>
                <w:rFonts w:ascii="宋体" w:eastAsia="宋体" w:hAnsi="宋体"/>
                <w:color w:val="000000" w:themeColor="text1"/>
                <w:kern w:val="2"/>
                <w:sz w:val="16"/>
                <w:szCs w:val="16"/>
              </w:rPr>
              <w:t>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促肾上腺皮质激素测定</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血浆</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紫管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降钙素原</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急诊2小时内，平诊当日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34"/>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甲状旁腺素</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561"/>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肿瘤二项、四项、五项</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血清/胸水/腹水/脑脊液</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4-5ml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一般细菌培养（血培养瓶增菌）</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 xml:space="preserve"> 胸水、腹水、脑脊液</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血培养瓶</w:t>
            </w:r>
          </w:p>
        </w:tc>
        <w:tc>
          <w:tcPr>
            <w:tcW w:w="1276" w:type="dxa"/>
            <w:vAlign w:val="center"/>
          </w:tcPr>
          <w:p w:rsidR="00936E41" w:rsidRDefault="00661CC9">
            <w:pPr>
              <w:pStyle w:val="22"/>
              <w:keepNext/>
              <w:keepLines/>
              <w:spacing w:after="106" w:line="200" w:lineRule="exact"/>
              <w:ind w:rightChars="-27" w:right="-57"/>
              <w:jc w:val="left"/>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胸腹水5-10ml     脑脊液2-10ml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5天</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一般细菌+真菌培养及鉴定</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各种标本</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无菌杯</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2-4天</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真菌培养及鉴定</w:t>
            </w:r>
          </w:p>
        </w:tc>
        <w:tc>
          <w:tcPr>
            <w:tcW w:w="1134"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无菌杯</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7天</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尿培养加菌落计数+真菌培养及鉴定</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尿液</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无菌杯</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10-20 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2-4天</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需/厌氧菌+真菌培养及鉴定</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全血</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血培养瓶双瓶</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成人8-10ml     儿童3-5ml</w:t>
            </w:r>
          </w:p>
        </w:tc>
        <w:tc>
          <w:tcPr>
            <w:tcW w:w="2551" w:type="dxa"/>
            <w:vAlign w:val="center"/>
          </w:tcPr>
          <w:p w:rsidR="00936E41" w:rsidRDefault="00661CC9">
            <w:pPr>
              <w:pStyle w:val="22"/>
              <w:keepNext/>
              <w:keepLines/>
              <w:spacing w:after="106" w:line="200" w:lineRule="exact"/>
              <w:ind w:rightChars="-27" w:right="-57"/>
              <w:jc w:val="left"/>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无菌5天后出报告，有菌则立即向临床报告危急值</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71"/>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支原体培养+药敏</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宫颈分泌物</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无菌拭子</w:t>
            </w:r>
          </w:p>
        </w:tc>
        <w:tc>
          <w:tcPr>
            <w:tcW w:w="1276"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48小时</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tabs>
                <w:tab w:val="left" w:pos="531"/>
              </w:tabs>
              <w:spacing w:after="106" w:line="200" w:lineRule="exact"/>
              <w:ind w:rightChars="-27" w:right="-57"/>
              <w:jc w:val="left"/>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常规细菌药敏定量包（肠杆菌属包）</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各种标本</w:t>
            </w:r>
          </w:p>
        </w:tc>
        <w:tc>
          <w:tcPr>
            <w:tcW w:w="992"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1276"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2-4天</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jc w:val="both"/>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常规细菌药敏定量包（非发酵菌属包）</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各种标本</w:t>
            </w:r>
          </w:p>
        </w:tc>
        <w:tc>
          <w:tcPr>
            <w:tcW w:w="992"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1276"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2-4天</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常规细菌药敏定量包（链球菌属包）</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各种标本</w:t>
            </w:r>
          </w:p>
        </w:tc>
        <w:tc>
          <w:tcPr>
            <w:tcW w:w="992"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1276"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2-4天</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肺炎支原体血清学实验（IgM)</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血浆</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紫管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沙眼衣原体肺炎血清学实验（IgM)</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血浆</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紫管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结核杆菌抗体(IgG、IgM)</w:t>
            </w:r>
          </w:p>
        </w:tc>
        <w:tc>
          <w:tcPr>
            <w:tcW w:w="1134"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11点前当日做,11点后次日出报告</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甲型/乙型流感病毒抗原检测</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咽式子</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无菌拭子</w:t>
            </w:r>
          </w:p>
        </w:tc>
        <w:tc>
          <w:tcPr>
            <w:tcW w:w="1276"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常规真菌药敏定量（包）</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各种标本</w:t>
            </w:r>
          </w:p>
        </w:tc>
        <w:tc>
          <w:tcPr>
            <w:tcW w:w="992"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1276"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2-4天</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真菌涂片检查</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各种标本</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无菌杯/无菌管</w:t>
            </w:r>
          </w:p>
        </w:tc>
        <w:tc>
          <w:tcPr>
            <w:tcW w:w="1276"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一般细菌涂片检查</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各种标本</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1-2天</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晨痰为主</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抗酸染色涂片检查</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胸腹水</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无菌痰杯</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2天</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540"/>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细菌涂片检查（墨汁染色）</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脑脊液</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标本接收后2h</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查革兰氏阴性双球菌</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脑脊液/分泌物</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无菌管/无菌咽拭子</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1-2天</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lastRenderedPageBreak/>
              <w:t>大便菌群比例</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粪便</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无菌杯</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约拇指大小（5g）</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1-2天</w:t>
            </w:r>
          </w:p>
        </w:tc>
        <w:tc>
          <w:tcPr>
            <w:tcW w:w="1418"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及时送检</w:t>
            </w: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乙型肝炎病毒（HBV）核酸定量检测</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血清</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红管</w:t>
            </w:r>
          </w:p>
        </w:tc>
        <w:tc>
          <w:tcPr>
            <w:tcW w:w="1276"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3-5ml</w:t>
            </w: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周二下午</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HPV-DNA高危15项分型检测包</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宫颈分泌物</w:t>
            </w:r>
          </w:p>
        </w:tc>
        <w:tc>
          <w:tcPr>
            <w:tcW w:w="992"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专业拭子</w:t>
            </w:r>
          </w:p>
        </w:tc>
        <w:tc>
          <w:tcPr>
            <w:tcW w:w="1276"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周四下午</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沙眼衣原体DNA检测</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分泌物</w:t>
            </w:r>
          </w:p>
        </w:tc>
        <w:tc>
          <w:tcPr>
            <w:tcW w:w="992" w:type="dxa"/>
          </w:tcPr>
          <w:p w:rsidR="00936E41" w:rsidRDefault="00661CC9">
            <w:pPr>
              <w:jc w:val="center"/>
              <w:rPr>
                <w:color w:val="000000" w:themeColor="text1"/>
              </w:rPr>
            </w:pPr>
            <w:r>
              <w:rPr>
                <w:rFonts w:ascii="宋体" w:hAnsi="宋体"/>
                <w:color w:val="000000" w:themeColor="text1"/>
                <w:sz w:val="16"/>
                <w:szCs w:val="16"/>
              </w:rPr>
              <w:t>无菌拭子</w:t>
            </w:r>
          </w:p>
        </w:tc>
        <w:tc>
          <w:tcPr>
            <w:tcW w:w="1276"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周二下午</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淋球菌DNA检测</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分泌物</w:t>
            </w:r>
          </w:p>
        </w:tc>
        <w:tc>
          <w:tcPr>
            <w:tcW w:w="992" w:type="dxa"/>
          </w:tcPr>
          <w:p w:rsidR="00936E41" w:rsidRDefault="00661CC9">
            <w:pPr>
              <w:jc w:val="center"/>
              <w:rPr>
                <w:color w:val="000000" w:themeColor="text1"/>
              </w:rPr>
            </w:pPr>
            <w:r>
              <w:rPr>
                <w:rFonts w:ascii="宋体" w:hAnsi="宋体"/>
                <w:color w:val="000000" w:themeColor="text1"/>
                <w:sz w:val="16"/>
                <w:szCs w:val="16"/>
              </w:rPr>
              <w:t>无菌拭子</w:t>
            </w:r>
          </w:p>
        </w:tc>
        <w:tc>
          <w:tcPr>
            <w:tcW w:w="1276"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周二下午</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解脲脲原体DNA检测</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分泌物</w:t>
            </w:r>
          </w:p>
        </w:tc>
        <w:tc>
          <w:tcPr>
            <w:tcW w:w="992" w:type="dxa"/>
          </w:tcPr>
          <w:p w:rsidR="00936E41" w:rsidRDefault="00661CC9">
            <w:pPr>
              <w:jc w:val="center"/>
              <w:rPr>
                <w:color w:val="000000" w:themeColor="text1"/>
              </w:rPr>
            </w:pPr>
            <w:r>
              <w:rPr>
                <w:rFonts w:ascii="宋体" w:hAnsi="宋体"/>
                <w:color w:val="000000" w:themeColor="text1"/>
                <w:sz w:val="16"/>
                <w:szCs w:val="16"/>
              </w:rPr>
              <w:t>无菌拭子</w:t>
            </w:r>
          </w:p>
        </w:tc>
        <w:tc>
          <w:tcPr>
            <w:tcW w:w="1276"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周二下午</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新冠病毒核酸定性检测</w:t>
            </w:r>
          </w:p>
        </w:tc>
        <w:tc>
          <w:tcPr>
            <w:tcW w:w="1134"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咽式子</w:t>
            </w:r>
          </w:p>
        </w:tc>
        <w:tc>
          <w:tcPr>
            <w:tcW w:w="992" w:type="dxa"/>
          </w:tcPr>
          <w:p w:rsidR="00936E41" w:rsidRDefault="00661CC9">
            <w:pPr>
              <w:jc w:val="center"/>
              <w:rPr>
                <w:color w:val="000000" w:themeColor="text1"/>
              </w:rPr>
            </w:pPr>
            <w:r>
              <w:rPr>
                <w:rFonts w:ascii="宋体" w:hAnsi="宋体"/>
                <w:color w:val="000000" w:themeColor="text1"/>
                <w:sz w:val="16"/>
                <w:szCs w:val="16"/>
              </w:rPr>
              <w:t>无菌拭子</w:t>
            </w:r>
          </w:p>
        </w:tc>
        <w:tc>
          <w:tcPr>
            <w:tcW w:w="1276"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center"/>
          </w:tcPr>
          <w:p w:rsidR="00936E41" w:rsidRDefault="00661CC9">
            <w:pPr>
              <w:pStyle w:val="22"/>
              <w:keepNext/>
              <w:keepLines/>
              <w:spacing w:after="106" w:line="200" w:lineRule="exact"/>
              <w:ind w:rightChars="-27" w:right="-57"/>
              <w:rPr>
                <w:rFonts w:ascii="宋体" w:eastAsia="宋体" w:hAnsi="宋体" w:hint="default"/>
                <w:color w:val="000000" w:themeColor="text1"/>
                <w:kern w:val="2"/>
                <w:sz w:val="16"/>
                <w:szCs w:val="16"/>
              </w:rPr>
            </w:pPr>
            <w:r>
              <w:rPr>
                <w:rFonts w:ascii="宋体" w:eastAsia="宋体" w:hAnsi="宋体"/>
                <w:color w:val="000000" w:themeColor="text1"/>
                <w:kern w:val="2"/>
                <w:sz w:val="16"/>
                <w:szCs w:val="16"/>
              </w:rPr>
              <w:t>当日</w:t>
            </w:r>
          </w:p>
        </w:tc>
        <w:tc>
          <w:tcPr>
            <w:tcW w:w="1418" w:type="dxa"/>
            <w:vAlign w:val="center"/>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1134"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992"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1276"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1418"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bottom"/>
          </w:tcPr>
          <w:p w:rsidR="00936E41" w:rsidRDefault="00936E41">
            <w:pPr>
              <w:pStyle w:val="22"/>
              <w:keepNext/>
              <w:keepLines/>
              <w:spacing w:after="106" w:line="200" w:lineRule="exact"/>
              <w:ind w:rightChars="-27" w:right="-57"/>
              <w:jc w:val="both"/>
              <w:rPr>
                <w:rFonts w:ascii="宋体" w:eastAsia="宋体" w:hAnsi="宋体" w:hint="default"/>
                <w:color w:val="000000" w:themeColor="text1"/>
                <w:kern w:val="2"/>
                <w:sz w:val="16"/>
                <w:szCs w:val="16"/>
              </w:rPr>
            </w:pPr>
          </w:p>
        </w:tc>
        <w:tc>
          <w:tcPr>
            <w:tcW w:w="1134"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992"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1276"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1418"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1134"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992"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1276"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1418"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r w:rsidR="00936E41">
        <w:trPr>
          <w:trHeight w:val="345"/>
        </w:trPr>
        <w:tc>
          <w:tcPr>
            <w:tcW w:w="2660"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1134"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992"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1276"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2551"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c>
          <w:tcPr>
            <w:tcW w:w="1418" w:type="dxa"/>
            <w:vAlign w:val="bottom"/>
          </w:tcPr>
          <w:p w:rsidR="00936E41" w:rsidRDefault="00936E41">
            <w:pPr>
              <w:pStyle w:val="22"/>
              <w:keepNext/>
              <w:keepLines/>
              <w:spacing w:after="106" w:line="200" w:lineRule="exact"/>
              <w:ind w:rightChars="-27" w:right="-57"/>
              <w:rPr>
                <w:rFonts w:ascii="宋体" w:eastAsia="宋体" w:hAnsi="宋体" w:hint="default"/>
                <w:color w:val="000000" w:themeColor="text1"/>
                <w:kern w:val="2"/>
                <w:sz w:val="16"/>
                <w:szCs w:val="16"/>
              </w:rPr>
            </w:pPr>
          </w:p>
        </w:tc>
      </w:tr>
    </w:tbl>
    <w:p w:rsidR="00936E41" w:rsidRDefault="00936E41">
      <w:pPr>
        <w:ind w:rightChars="-27" w:right="-57"/>
        <w:rPr>
          <w:rStyle w:val="20"/>
          <w:rFonts w:eastAsia="宋体" w:hint="default"/>
          <w:color w:val="000000" w:themeColor="text1"/>
          <w:sz w:val="13"/>
          <w:szCs w:val="13"/>
          <w:lang w:val="zh-TW"/>
        </w:rPr>
      </w:pPr>
    </w:p>
    <w:p w:rsidR="00C32549" w:rsidRDefault="00661CC9">
      <w:pPr>
        <w:ind w:rightChars="-27" w:right="-57"/>
        <w:rPr>
          <w:rStyle w:val="20"/>
          <w:rFonts w:eastAsia="宋体" w:hint="default"/>
          <w:color w:val="000000" w:themeColor="text1"/>
          <w:sz w:val="16"/>
          <w:szCs w:val="16"/>
          <w:lang w:val="zh-TW"/>
        </w:rPr>
      </w:pPr>
      <w:r>
        <w:rPr>
          <w:rStyle w:val="20"/>
          <w:rFonts w:eastAsia="宋体" w:hint="default"/>
          <w:color w:val="000000" w:themeColor="text1"/>
          <w:sz w:val="16"/>
          <w:szCs w:val="16"/>
          <w:lang w:val="zh-TW"/>
        </w:rPr>
        <w:t>备注：</w:t>
      </w:r>
      <w:r>
        <w:rPr>
          <w:rStyle w:val="20"/>
          <w:rFonts w:eastAsia="宋体" w:hint="default"/>
          <w:color w:val="000000" w:themeColor="text1"/>
          <w:sz w:val="16"/>
          <w:szCs w:val="16"/>
          <w:lang w:val="zh-TW"/>
        </w:rPr>
        <w:t>1</w:t>
      </w:r>
      <w:r>
        <w:rPr>
          <w:rStyle w:val="20"/>
          <w:rFonts w:eastAsia="宋体" w:hint="default"/>
          <w:color w:val="000000" w:themeColor="text1"/>
          <w:sz w:val="16"/>
          <w:szCs w:val="16"/>
          <w:lang w:val="zh-TW"/>
        </w:rPr>
        <w:t>、急诊生化用绿管；</w:t>
      </w:r>
    </w:p>
    <w:p w:rsidR="00C32549" w:rsidRDefault="00661CC9" w:rsidP="00C32549">
      <w:pPr>
        <w:ind w:rightChars="-27" w:right="-57" w:firstLineChars="300" w:firstLine="480"/>
        <w:rPr>
          <w:rStyle w:val="20"/>
          <w:rFonts w:eastAsia="宋体" w:hint="default"/>
          <w:color w:val="000000" w:themeColor="text1"/>
          <w:sz w:val="16"/>
          <w:szCs w:val="16"/>
          <w:lang w:val="zh-TW"/>
        </w:rPr>
      </w:pPr>
      <w:r>
        <w:rPr>
          <w:rStyle w:val="20"/>
          <w:rFonts w:eastAsia="宋体" w:hint="default"/>
          <w:color w:val="000000" w:themeColor="text1"/>
          <w:sz w:val="16"/>
          <w:szCs w:val="16"/>
          <w:lang w:val="zh-TW"/>
        </w:rPr>
        <w:t>2</w:t>
      </w:r>
      <w:r>
        <w:rPr>
          <w:rStyle w:val="20"/>
          <w:rFonts w:eastAsia="宋体" w:hint="default"/>
          <w:color w:val="000000" w:themeColor="text1"/>
          <w:sz w:val="16"/>
          <w:szCs w:val="16"/>
          <w:lang w:val="zh-TW"/>
        </w:rPr>
        <w:t>、节假日免疫项目除急诊以外其余报告延迟时间至节后</w:t>
      </w:r>
    </w:p>
    <w:p w:rsidR="00C32549" w:rsidRDefault="00661CC9" w:rsidP="00C32549">
      <w:pPr>
        <w:ind w:rightChars="-27" w:right="-57" w:firstLineChars="300" w:firstLine="480"/>
        <w:rPr>
          <w:rStyle w:val="20"/>
          <w:rFonts w:eastAsia="宋体" w:hint="default"/>
          <w:color w:val="000000" w:themeColor="text1"/>
          <w:sz w:val="16"/>
          <w:szCs w:val="16"/>
          <w:lang w:val="zh-TW"/>
        </w:rPr>
      </w:pPr>
      <w:r>
        <w:rPr>
          <w:rStyle w:val="20"/>
          <w:rFonts w:eastAsia="宋体" w:hint="default"/>
          <w:color w:val="000000" w:themeColor="text1"/>
          <w:sz w:val="16"/>
          <w:szCs w:val="16"/>
          <w:lang w:val="zh-TW"/>
        </w:rPr>
        <w:t>3</w:t>
      </w:r>
      <w:r>
        <w:rPr>
          <w:rStyle w:val="20"/>
          <w:rFonts w:eastAsia="宋体" w:hint="default"/>
          <w:color w:val="000000" w:themeColor="text1"/>
          <w:sz w:val="16"/>
          <w:szCs w:val="16"/>
          <w:lang w:val="zh-TW"/>
        </w:rPr>
        <w:t>、</w:t>
      </w:r>
      <w:r>
        <w:rPr>
          <w:rStyle w:val="20"/>
          <w:rFonts w:eastAsia="宋体" w:hint="default"/>
          <w:color w:val="000000" w:themeColor="text1"/>
          <w:sz w:val="16"/>
          <w:szCs w:val="16"/>
          <w:lang w:val="zh-TW"/>
        </w:rPr>
        <w:t>PCR</w:t>
      </w:r>
      <w:r>
        <w:rPr>
          <w:rStyle w:val="20"/>
          <w:rFonts w:eastAsia="宋体" w:hint="default"/>
          <w:color w:val="000000" w:themeColor="text1"/>
          <w:sz w:val="16"/>
          <w:szCs w:val="16"/>
          <w:lang w:val="zh-TW"/>
        </w:rPr>
        <w:t>标本需在检测日</w:t>
      </w:r>
      <w:r>
        <w:rPr>
          <w:rStyle w:val="20"/>
          <w:rFonts w:eastAsia="宋体" w:hint="default"/>
          <w:color w:val="000000" w:themeColor="text1"/>
          <w:sz w:val="16"/>
          <w:szCs w:val="16"/>
          <w:lang w:val="zh-TW"/>
        </w:rPr>
        <w:t>9</w:t>
      </w:r>
      <w:r>
        <w:rPr>
          <w:rStyle w:val="20"/>
          <w:rFonts w:eastAsia="宋体" w:hint="default"/>
          <w:color w:val="000000" w:themeColor="text1"/>
          <w:sz w:val="16"/>
          <w:szCs w:val="16"/>
          <w:lang w:val="zh-TW"/>
        </w:rPr>
        <w:t>点前到达实验室；</w:t>
      </w:r>
    </w:p>
    <w:p w:rsidR="00936E41" w:rsidRDefault="00661CC9" w:rsidP="00C32549">
      <w:pPr>
        <w:ind w:rightChars="-27" w:right="-57" w:firstLineChars="300" w:firstLine="480"/>
        <w:rPr>
          <w:rStyle w:val="20"/>
          <w:rFonts w:eastAsia="宋体" w:hint="default"/>
          <w:color w:val="000000" w:themeColor="text1"/>
          <w:sz w:val="16"/>
          <w:szCs w:val="16"/>
          <w:lang w:val="zh-TW"/>
        </w:rPr>
      </w:pPr>
      <w:r>
        <w:rPr>
          <w:rStyle w:val="20"/>
          <w:rFonts w:eastAsia="宋体" w:hint="default"/>
          <w:color w:val="000000" w:themeColor="text1"/>
          <w:sz w:val="16"/>
          <w:szCs w:val="16"/>
          <w:lang w:val="zh-TW"/>
        </w:rPr>
        <w:t>4</w:t>
      </w:r>
      <w:r>
        <w:rPr>
          <w:rStyle w:val="20"/>
          <w:rFonts w:eastAsia="宋体" w:hint="default"/>
          <w:color w:val="000000" w:themeColor="text1"/>
          <w:sz w:val="16"/>
          <w:szCs w:val="16"/>
          <w:lang w:val="zh-TW"/>
        </w:rPr>
        <w:t>、复查标本及机器故障等特殊原因，出报告时间延迟</w:t>
      </w: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936E41">
      <w:pPr>
        <w:ind w:rightChars="-27" w:right="-57"/>
        <w:rPr>
          <w:rStyle w:val="20"/>
          <w:rFonts w:eastAsia="宋体" w:hint="default"/>
          <w:color w:val="000000" w:themeColor="text1"/>
          <w:sz w:val="22"/>
          <w:szCs w:val="24"/>
          <w:lang w:val="zh-TW"/>
        </w:rPr>
      </w:pPr>
    </w:p>
    <w:p w:rsidR="00936E41" w:rsidRDefault="00661CC9">
      <w:pPr>
        <w:ind w:rightChars="-27" w:right="-57"/>
        <w:rPr>
          <w:rStyle w:val="20"/>
          <w:rFonts w:eastAsia="宋体" w:hint="default"/>
          <w:color w:val="000000" w:themeColor="text1"/>
          <w:sz w:val="22"/>
          <w:szCs w:val="24"/>
          <w:lang w:val="zh-TW"/>
        </w:rPr>
        <w:sectPr w:rsidR="00936E41">
          <w:headerReference w:type="default" r:id="rId11"/>
          <w:pgSz w:w="11906" w:h="16838"/>
          <w:pgMar w:top="1440" w:right="1080" w:bottom="1440" w:left="1080" w:header="851" w:footer="992" w:gutter="0"/>
          <w:cols w:space="720"/>
          <w:docGrid w:type="lines" w:linePitch="312"/>
        </w:sectPr>
      </w:pPr>
      <w:r>
        <w:rPr>
          <w:rStyle w:val="20"/>
          <w:rFonts w:eastAsia="宋体" w:hint="default"/>
          <w:color w:val="000000" w:themeColor="text1"/>
          <w:sz w:val="22"/>
          <w:szCs w:val="24"/>
          <w:lang w:val="zh-TW"/>
        </w:rPr>
        <w:t>编制：王永强</w:t>
      </w:r>
      <w:r>
        <w:rPr>
          <w:rStyle w:val="20"/>
          <w:rFonts w:eastAsia="宋体" w:hint="default"/>
          <w:color w:val="000000" w:themeColor="text1"/>
          <w:sz w:val="22"/>
          <w:szCs w:val="24"/>
          <w:lang w:val="zh-TW"/>
        </w:rPr>
        <w:t xml:space="preserve">                            </w:t>
      </w:r>
      <w:r>
        <w:rPr>
          <w:rStyle w:val="20"/>
          <w:rFonts w:eastAsia="宋体" w:hint="default"/>
          <w:color w:val="000000" w:themeColor="text1"/>
          <w:sz w:val="22"/>
          <w:szCs w:val="24"/>
          <w:lang w:val="zh-TW"/>
        </w:rPr>
        <w:t>审核：周静</w:t>
      </w:r>
      <w:r>
        <w:rPr>
          <w:rStyle w:val="20"/>
          <w:rFonts w:eastAsia="宋体" w:hint="default"/>
          <w:color w:val="000000" w:themeColor="text1"/>
          <w:sz w:val="22"/>
          <w:szCs w:val="24"/>
          <w:lang w:val="zh-TW"/>
        </w:rPr>
        <w:t xml:space="preserve">                            </w:t>
      </w:r>
      <w:r>
        <w:rPr>
          <w:rStyle w:val="20"/>
          <w:rFonts w:eastAsia="宋体" w:hint="default"/>
          <w:color w:val="000000" w:themeColor="text1"/>
          <w:sz w:val="22"/>
          <w:szCs w:val="24"/>
          <w:lang w:val="zh-TW"/>
        </w:rPr>
        <w:t>批准：段业芬</w:t>
      </w:r>
    </w:p>
    <w:p w:rsidR="00936E41" w:rsidRDefault="00661CC9">
      <w:pPr>
        <w:spacing w:line="440" w:lineRule="exact"/>
        <w:ind w:rightChars="-27" w:right="-57"/>
        <w:jc w:val="center"/>
        <w:rPr>
          <w:rStyle w:val="20"/>
          <w:rFonts w:ascii="宋体" w:eastAsia="宋体" w:hAnsi="宋体" w:hint="default"/>
          <w:b/>
          <w:bCs/>
          <w:color w:val="000000" w:themeColor="text1"/>
          <w:sz w:val="32"/>
          <w:szCs w:val="32"/>
          <w:lang w:val="zh-TW"/>
        </w:rPr>
      </w:pPr>
      <w:r>
        <w:rPr>
          <w:rStyle w:val="20"/>
          <w:rFonts w:ascii="宋体" w:eastAsia="宋体" w:hAnsi="宋体" w:hint="default"/>
          <w:b/>
          <w:bCs/>
          <w:color w:val="000000" w:themeColor="text1"/>
          <w:sz w:val="32"/>
          <w:szCs w:val="32"/>
          <w:lang w:val="zh-TW"/>
        </w:rPr>
        <w:lastRenderedPageBreak/>
        <w:t>检验标本采集运输及暂存要求</w:t>
      </w:r>
    </w:p>
    <w:p w:rsidR="00936E41" w:rsidRDefault="00661CC9">
      <w:pPr>
        <w:numPr>
          <w:ilvl w:val="0"/>
          <w:numId w:val="1"/>
        </w:numPr>
        <w:spacing w:line="440" w:lineRule="exact"/>
        <w:ind w:left="406" w:rightChars="-27" w:right="-57" w:hangingChars="202" w:hanging="406"/>
        <w:rPr>
          <w:rFonts w:ascii="宋体" w:hAnsi="宋体"/>
          <w:color w:val="000000" w:themeColor="text1"/>
          <w:sz w:val="24"/>
          <w:szCs w:val="24"/>
          <w:lang w:val="zh-TW"/>
        </w:rPr>
      </w:pPr>
      <w:r>
        <w:rPr>
          <w:rStyle w:val="4"/>
          <w:rFonts w:ascii="宋体" w:eastAsia="宋体" w:hAnsi="宋体" w:hint="default"/>
          <w:bCs/>
          <w:color w:val="000000" w:themeColor="text1"/>
          <w:sz w:val="24"/>
          <w:szCs w:val="24"/>
          <w:lang w:val="zh-TW"/>
        </w:rPr>
        <w:t>标本采集要求</w:t>
      </w:r>
    </w:p>
    <w:p w:rsidR="00936E41" w:rsidRDefault="00661CC9">
      <w:pPr>
        <w:pStyle w:val="21"/>
        <w:numPr>
          <w:ilvl w:val="1"/>
          <w:numId w:val="1"/>
        </w:numPr>
        <w:spacing w:before="0" w:after="0" w:line="440" w:lineRule="exact"/>
        <w:ind w:left="426" w:rightChars="-27" w:right="-57" w:hanging="426"/>
        <w:jc w:val="both"/>
        <w:rPr>
          <w:rFonts w:ascii="宋体" w:eastAsia="宋体" w:hAnsi="宋体" w:hint="default"/>
          <w:color w:val="000000" w:themeColor="text1"/>
          <w:sz w:val="24"/>
          <w:szCs w:val="24"/>
        </w:rPr>
      </w:pPr>
      <w:r>
        <w:rPr>
          <w:rStyle w:val="2"/>
          <w:rFonts w:ascii="宋体" w:eastAsia="宋体" w:hAnsi="宋体"/>
          <w:color w:val="000000" w:themeColor="text1"/>
          <w:sz w:val="24"/>
          <w:szCs w:val="24"/>
          <w:lang w:val="zh-TW"/>
        </w:rPr>
        <w:t>采集标本时所需要的与生物安全防护水平相适应的设备。执行标本采集的所有步骤都必须戴手套、穿工作服，需要的话，戴防护口罩和防护眼镜。</w:t>
      </w:r>
    </w:p>
    <w:p w:rsidR="00936E41" w:rsidRDefault="00661CC9">
      <w:pPr>
        <w:pStyle w:val="21"/>
        <w:numPr>
          <w:ilvl w:val="1"/>
          <w:numId w:val="1"/>
        </w:numPr>
        <w:spacing w:before="0" w:after="0" w:line="440" w:lineRule="exact"/>
        <w:ind w:left="426" w:rightChars="-27" w:right="-57" w:hanging="426"/>
        <w:jc w:val="both"/>
        <w:rPr>
          <w:rStyle w:val="2"/>
          <w:rFonts w:ascii="宋体" w:eastAsia="宋体" w:hAnsi="宋体" w:hint="default"/>
          <w:color w:val="000000" w:themeColor="text1"/>
          <w:sz w:val="24"/>
          <w:szCs w:val="24"/>
        </w:rPr>
      </w:pPr>
      <w:r>
        <w:rPr>
          <w:rStyle w:val="2"/>
          <w:rFonts w:ascii="宋体" w:eastAsia="宋体" w:hAnsi="宋体"/>
          <w:color w:val="000000" w:themeColor="text1"/>
          <w:sz w:val="24"/>
          <w:szCs w:val="24"/>
          <w:lang w:val="zh-TW"/>
        </w:rPr>
        <w:t>采集标本的人员为具有掌握相关专业知识和操作技能的工作人员。执行采集标本的工作人员应具有国家承认的相应的资格，以保障标本采集的质量和安全性。</w:t>
      </w:r>
    </w:p>
    <w:p w:rsidR="00936E41" w:rsidRDefault="00661CC9">
      <w:pPr>
        <w:pStyle w:val="21"/>
        <w:numPr>
          <w:ilvl w:val="1"/>
          <w:numId w:val="1"/>
        </w:numPr>
        <w:spacing w:before="0" w:after="0" w:line="440" w:lineRule="exact"/>
        <w:ind w:left="426" w:rightChars="-27" w:right="-57" w:hanging="426"/>
        <w:jc w:val="both"/>
        <w:rPr>
          <w:rFonts w:ascii="宋体" w:eastAsia="宋体" w:hAnsi="宋体" w:hint="default"/>
          <w:color w:val="000000" w:themeColor="text1"/>
          <w:sz w:val="24"/>
          <w:szCs w:val="24"/>
        </w:rPr>
      </w:pPr>
      <w:r>
        <w:rPr>
          <w:rStyle w:val="2"/>
          <w:rFonts w:ascii="宋体" w:eastAsia="宋体" w:hAnsi="宋体"/>
          <w:color w:val="000000" w:themeColor="text1"/>
          <w:sz w:val="24"/>
          <w:szCs w:val="24"/>
          <w:lang w:val="zh-TW"/>
        </w:rPr>
        <w:t>所有标本均应视为具有潜在感染性。使用过的采集工具应按相关规定严格处理，严禁外流。</w:t>
      </w:r>
    </w:p>
    <w:p w:rsidR="00936E41" w:rsidRDefault="00661CC9">
      <w:pPr>
        <w:pStyle w:val="21"/>
        <w:numPr>
          <w:ilvl w:val="1"/>
          <w:numId w:val="1"/>
        </w:numPr>
        <w:spacing w:before="0" w:after="0" w:line="440" w:lineRule="exact"/>
        <w:ind w:left="426" w:rightChars="-27" w:right="-57" w:hanging="426"/>
        <w:jc w:val="both"/>
        <w:rPr>
          <w:rFonts w:ascii="宋体" w:eastAsia="宋体" w:hAnsi="宋体" w:hint="default"/>
          <w:color w:val="000000" w:themeColor="text1"/>
          <w:sz w:val="24"/>
          <w:szCs w:val="24"/>
        </w:rPr>
      </w:pPr>
      <w:r>
        <w:rPr>
          <w:rStyle w:val="2"/>
          <w:rFonts w:ascii="宋体" w:eastAsia="宋体" w:hAnsi="宋体"/>
          <w:color w:val="000000" w:themeColor="text1"/>
          <w:sz w:val="24"/>
          <w:szCs w:val="24"/>
          <w:lang w:val="zh-TW"/>
        </w:rPr>
        <w:t>标本容器：</w:t>
      </w:r>
    </w:p>
    <w:p w:rsidR="00936E41" w:rsidRDefault="00430060">
      <w:pPr>
        <w:pStyle w:val="21"/>
        <w:numPr>
          <w:ilvl w:val="2"/>
          <w:numId w:val="1"/>
        </w:numPr>
        <w:spacing w:before="0" w:after="0" w:line="440" w:lineRule="exact"/>
        <w:ind w:left="709" w:rightChars="-27" w:right="-57" w:hanging="709"/>
        <w:jc w:val="both"/>
        <w:rPr>
          <w:rFonts w:ascii="宋体" w:eastAsia="宋体" w:hAnsi="宋体" w:hint="default"/>
          <w:color w:val="000000" w:themeColor="text1"/>
          <w:sz w:val="24"/>
          <w:szCs w:val="24"/>
        </w:rPr>
      </w:pPr>
      <w:r>
        <w:rPr>
          <w:rStyle w:val="2"/>
          <w:rFonts w:ascii="宋体" w:eastAsia="宋体" w:hAnsi="宋体"/>
          <w:color w:val="000000" w:themeColor="text1"/>
          <w:sz w:val="24"/>
          <w:szCs w:val="24"/>
          <w:lang w:val="zh-TW"/>
        </w:rPr>
        <w:t>标本容器应按照标本类型正确选择。标本容器应当坚固，正确地</w:t>
      </w:r>
      <w:r w:rsidR="00661CC9">
        <w:rPr>
          <w:rStyle w:val="2"/>
          <w:rFonts w:ascii="宋体" w:eastAsia="宋体" w:hAnsi="宋体"/>
          <w:color w:val="000000" w:themeColor="text1"/>
          <w:sz w:val="24"/>
          <w:szCs w:val="24"/>
          <w:lang w:val="zh-TW"/>
        </w:rPr>
        <w:t>用盖子或塞子盖好后应无泄漏。</w:t>
      </w:r>
    </w:p>
    <w:p w:rsidR="00936E41" w:rsidRDefault="00661CC9">
      <w:pPr>
        <w:pStyle w:val="21"/>
        <w:numPr>
          <w:ilvl w:val="2"/>
          <w:numId w:val="1"/>
        </w:numPr>
        <w:spacing w:before="0" w:after="0" w:line="440" w:lineRule="exact"/>
        <w:ind w:left="709" w:rightChars="-27" w:right="-57" w:hanging="709"/>
        <w:jc w:val="both"/>
        <w:rPr>
          <w:rFonts w:ascii="宋体" w:eastAsia="宋体" w:hAnsi="宋体" w:hint="default"/>
          <w:color w:val="000000" w:themeColor="text1"/>
          <w:sz w:val="24"/>
          <w:szCs w:val="24"/>
        </w:rPr>
      </w:pPr>
      <w:r>
        <w:rPr>
          <w:rStyle w:val="2"/>
          <w:rFonts w:ascii="宋体" w:eastAsia="宋体" w:hAnsi="宋体"/>
          <w:color w:val="000000" w:themeColor="text1"/>
          <w:sz w:val="24"/>
          <w:szCs w:val="24"/>
          <w:lang w:val="zh-TW"/>
        </w:rPr>
        <w:t>在容器外部不能有残留物。</w:t>
      </w:r>
    </w:p>
    <w:p w:rsidR="00936E41" w:rsidRDefault="00661CC9">
      <w:pPr>
        <w:pStyle w:val="21"/>
        <w:numPr>
          <w:ilvl w:val="2"/>
          <w:numId w:val="1"/>
        </w:numPr>
        <w:spacing w:before="0" w:after="0" w:line="440" w:lineRule="exact"/>
        <w:ind w:left="709" w:rightChars="-27" w:right="-57" w:hanging="709"/>
        <w:jc w:val="both"/>
        <w:rPr>
          <w:rFonts w:ascii="宋体" w:eastAsia="宋体" w:hAnsi="宋体" w:hint="default"/>
          <w:color w:val="000000" w:themeColor="text1"/>
          <w:sz w:val="24"/>
          <w:szCs w:val="24"/>
        </w:rPr>
      </w:pPr>
      <w:r>
        <w:rPr>
          <w:rStyle w:val="2"/>
          <w:rFonts w:ascii="宋体" w:eastAsia="宋体" w:hAnsi="宋体"/>
          <w:color w:val="000000" w:themeColor="text1"/>
          <w:sz w:val="24"/>
          <w:szCs w:val="24"/>
          <w:lang w:val="zh-TW"/>
        </w:rPr>
        <w:t>容器上应当正确地粘贴标签（标本信息条形码）以便于识别。</w:t>
      </w:r>
    </w:p>
    <w:p w:rsidR="00936E41" w:rsidRDefault="00661CC9">
      <w:pPr>
        <w:pStyle w:val="21"/>
        <w:numPr>
          <w:ilvl w:val="2"/>
          <w:numId w:val="1"/>
        </w:numPr>
        <w:spacing w:before="0" w:after="0" w:line="440" w:lineRule="exact"/>
        <w:ind w:left="709" w:rightChars="-27" w:right="-57" w:hanging="709"/>
        <w:jc w:val="both"/>
        <w:rPr>
          <w:rFonts w:ascii="宋体" w:eastAsia="宋体" w:hAnsi="宋体" w:hint="default"/>
          <w:color w:val="000000" w:themeColor="text1"/>
          <w:sz w:val="24"/>
          <w:szCs w:val="24"/>
        </w:rPr>
      </w:pPr>
      <w:r>
        <w:rPr>
          <w:rStyle w:val="2"/>
          <w:rFonts w:ascii="宋体" w:eastAsia="宋体" w:hAnsi="宋体"/>
          <w:color w:val="000000" w:themeColor="text1"/>
          <w:sz w:val="24"/>
          <w:szCs w:val="24"/>
          <w:lang w:val="zh-TW"/>
        </w:rPr>
        <w:t>各类标本要按项目选择相应的试管或容器，请参照</w:t>
      </w:r>
      <w:r>
        <w:rPr>
          <w:rStyle w:val="2115pt1"/>
          <w:rFonts w:ascii="宋体" w:eastAsia="宋体" w:hAnsi="宋体"/>
          <w:color w:val="000000" w:themeColor="text1"/>
          <w:sz w:val="24"/>
          <w:szCs w:val="24"/>
          <w:lang w:val="zh-TW"/>
        </w:rPr>
        <w:t>“检验科各检测项目标本采集要求”</w:t>
      </w:r>
      <w:r>
        <w:rPr>
          <w:rStyle w:val="2"/>
          <w:rFonts w:ascii="宋体" w:eastAsia="宋体" w:hAnsi="宋体"/>
          <w:color w:val="000000" w:themeColor="text1"/>
          <w:sz w:val="24"/>
          <w:szCs w:val="24"/>
          <w:lang w:val="zh-TW"/>
        </w:rPr>
        <w:t>表格内容来选择，标本不符合要求的，检验人员有权拒收。</w:t>
      </w:r>
    </w:p>
    <w:p w:rsidR="00936E41" w:rsidRDefault="00661CC9">
      <w:pPr>
        <w:pStyle w:val="21"/>
        <w:numPr>
          <w:ilvl w:val="1"/>
          <w:numId w:val="1"/>
        </w:numPr>
        <w:spacing w:before="0" w:after="0" w:line="440" w:lineRule="exact"/>
        <w:ind w:left="426" w:rightChars="-27" w:right="-57" w:hanging="426"/>
        <w:jc w:val="left"/>
        <w:rPr>
          <w:rFonts w:ascii="宋体" w:eastAsia="宋体" w:hAnsi="宋体" w:hint="default"/>
          <w:color w:val="000000" w:themeColor="text1"/>
          <w:sz w:val="24"/>
          <w:szCs w:val="24"/>
        </w:rPr>
      </w:pPr>
      <w:r>
        <w:rPr>
          <w:rStyle w:val="2"/>
          <w:rFonts w:ascii="宋体" w:eastAsia="宋体" w:hAnsi="宋体"/>
          <w:color w:val="000000" w:themeColor="text1"/>
          <w:sz w:val="24"/>
          <w:szCs w:val="24"/>
          <w:lang w:val="zh-TW"/>
        </w:rPr>
        <w:t xml:space="preserve"> 检验标本的采集必须严格按照本指南的操作规程进行，注意输液时不能在输液手臂的同侧抽血。</w:t>
      </w:r>
    </w:p>
    <w:p w:rsidR="00936E41" w:rsidRDefault="00661CC9">
      <w:pPr>
        <w:pStyle w:val="21"/>
        <w:numPr>
          <w:ilvl w:val="1"/>
          <w:numId w:val="1"/>
        </w:numPr>
        <w:spacing w:before="0" w:after="0" w:line="440" w:lineRule="exact"/>
        <w:ind w:left="426" w:rightChars="-27" w:right="-57" w:hanging="426"/>
        <w:jc w:val="left"/>
        <w:rPr>
          <w:rFonts w:ascii="宋体" w:eastAsia="宋体" w:hAnsi="宋体" w:hint="default"/>
          <w:color w:val="000000" w:themeColor="text1"/>
          <w:sz w:val="24"/>
          <w:szCs w:val="24"/>
        </w:rPr>
      </w:pPr>
      <w:r>
        <w:rPr>
          <w:rStyle w:val="2"/>
          <w:rFonts w:ascii="宋体" w:eastAsia="宋体" w:hAnsi="宋体"/>
          <w:color w:val="000000" w:themeColor="text1"/>
          <w:sz w:val="24"/>
          <w:szCs w:val="24"/>
          <w:lang w:val="zh-TW"/>
        </w:rPr>
        <w:t>采集标本所用材料的安全处置：</w:t>
      </w:r>
    </w:p>
    <w:p w:rsidR="00936E41" w:rsidRDefault="00661CC9">
      <w:pPr>
        <w:pStyle w:val="21"/>
        <w:spacing w:before="0" w:after="0" w:line="440" w:lineRule="exact"/>
        <w:ind w:rightChars="-27" w:right="-57" w:firstLine="0"/>
        <w:jc w:val="both"/>
        <w:rPr>
          <w:rStyle w:val="2"/>
          <w:rFonts w:ascii="宋体" w:eastAsia="宋体" w:hAnsi="宋体" w:hint="default"/>
          <w:color w:val="000000" w:themeColor="text1"/>
          <w:sz w:val="24"/>
          <w:szCs w:val="24"/>
          <w:lang w:val="zh-TW"/>
        </w:rPr>
      </w:pPr>
      <w:r>
        <w:rPr>
          <w:rStyle w:val="2"/>
          <w:rFonts w:ascii="宋体" w:eastAsia="宋体" w:hAnsi="宋体"/>
          <w:color w:val="000000" w:themeColor="text1"/>
          <w:sz w:val="24"/>
          <w:szCs w:val="24"/>
        </w:rPr>
        <w:t xml:space="preserve">     </w:t>
      </w:r>
      <w:r>
        <w:rPr>
          <w:rStyle w:val="2"/>
          <w:rFonts w:ascii="宋体" w:eastAsia="宋体" w:hAnsi="宋体"/>
          <w:color w:val="000000" w:themeColor="text1"/>
          <w:sz w:val="24"/>
          <w:szCs w:val="24"/>
          <w:lang w:val="zh-TW"/>
        </w:rPr>
        <w:t>使用后的采血针、注射器针头等锐器物应当直接放入锐器盒内进行安全处置，禁止对使用后的一次性针头复帽，禁止用手直接接触使用过的针头、刀片等锐器物， 注射器针筒、棉签等其它医疗废物放入黄色医疗废物袋中，医疗废物和生活垃圾分类收集存放。消毒毁形后的医疗废物必须交给指定的医疗废物处理厂，不得擅自废弃。</w:t>
      </w:r>
    </w:p>
    <w:p w:rsidR="00936E41" w:rsidRDefault="00661CC9">
      <w:pPr>
        <w:pStyle w:val="21"/>
        <w:numPr>
          <w:ilvl w:val="1"/>
          <w:numId w:val="1"/>
        </w:numPr>
        <w:spacing w:before="0" w:after="0" w:line="440" w:lineRule="exact"/>
        <w:ind w:left="426" w:rightChars="-27" w:right="-57" w:hanging="426"/>
        <w:jc w:val="both"/>
        <w:rPr>
          <w:rStyle w:val="2"/>
          <w:rFonts w:ascii="宋体" w:eastAsia="宋体" w:hAnsi="宋体" w:hint="default"/>
          <w:color w:val="000000" w:themeColor="text1"/>
          <w:sz w:val="24"/>
          <w:szCs w:val="24"/>
        </w:rPr>
      </w:pPr>
      <w:r>
        <w:rPr>
          <w:rStyle w:val="2"/>
          <w:rFonts w:ascii="宋体" w:eastAsia="宋体" w:hAnsi="宋体"/>
          <w:color w:val="000000" w:themeColor="text1"/>
          <w:sz w:val="24"/>
          <w:szCs w:val="24"/>
        </w:rPr>
        <w:t>特殊标本应由专业医生采集，如脑脊液、穿刺液等。</w:t>
      </w:r>
    </w:p>
    <w:p w:rsidR="00936E41" w:rsidRDefault="00661CC9">
      <w:pPr>
        <w:pStyle w:val="21"/>
        <w:numPr>
          <w:ilvl w:val="0"/>
          <w:numId w:val="1"/>
        </w:numPr>
        <w:spacing w:before="0" w:after="0" w:line="440" w:lineRule="exact"/>
        <w:ind w:left="426" w:rightChars="-27" w:right="-57" w:hanging="426"/>
        <w:jc w:val="both"/>
        <w:rPr>
          <w:rStyle w:val="4"/>
          <w:rFonts w:ascii="宋体" w:eastAsia="宋体" w:hint="default"/>
          <w:color w:val="000000" w:themeColor="text1"/>
          <w:sz w:val="24"/>
          <w:lang w:val="zh-TW"/>
        </w:rPr>
      </w:pPr>
      <w:r>
        <w:rPr>
          <w:rStyle w:val="4"/>
          <w:rFonts w:ascii="宋体" w:eastAsia="宋体" w:hAnsi="宋体"/>
          <w:bCs/>
          <w:color w:val="000000" w:themeColor="text1"/>
          <w:sz w:val="24"/>
          <w:szCs w:val="24"/>
          <w:lang w:val="zh-TW"/>
        </w:rPr>
        <w:t>标本运送方式及安全</w:t>
      </w:r>
    </w:p>
    <w:p w:rsidR="00936E41" w:rsidRDefault="00661CC9">
      <w:pPr>
        <w:numPr>
          <w:ilvl w:val="1"/>
          <w:numId w:val="1"/>
        </w:numPr>
        <w:spacing w:line="360" w:lineRule="auto"/>
        <w:ind w:left="426" w:rightChars="-27" w:right="-57" w:hanging="426"/>
        <w:rPr>
          <w:rStyle w:val="2"/>
          <w:rFonts w:ascii="宋体" w:eastAsia="宋体" w:hAnsi="宋体" w:hint="default"/>
          <w:color w:val="000000" w:themeColor="text1"/>
          <w:sz w:val="24"/>
          <w:szCs w:val="24"/>
          <w:lang w:val="zh-TW"/>
        </w:rPr>
      </w:pPr>
      <w:r>
        <w:rPr>
          <w:rStyle w:val="2"/>
          <w:rFonts w:ascii="宋体" w:eastAsia="宋体" w:hAnsi="宋体" w:hint="default"/>
          <w:color w:val="000000" w:themeColor="text1"/>
          <w:sz w:val="24"/>
          <w:szCs w:val="24"/>
          <w:lang w:val="zh-TW"/>
        </w:rPr>
        <w:t>专人运送或专用运输系统</w:t>
      </w:r>
    </w:p>
    <w:p w:rsidR="00936E41" w:rsidRDefault="00661CC9">
      <w:pPr>
        <w:pStyle w:val="21"/>
        <w:spacing w:before="0" w:after="0" w:line="440" w:lineRule="exact"/>
        <w:ind w:rightChars="-27" w:right="-57" w:firstLineChars="200" w:firstLine="480"/>
        <w:jc w:val="both"/>
        <w:rPr>
          <w:rStyle w:val="2"/>
          <w:rFonts w:ascii="宋体" w:eastAsia="宋体" w:hAnsi="宋体" w:hint="default"/>
          <w:color w:val="000000" w:themeColor="text1"/>
          <w:sz w:val="24"/>
          <w:szCs w:val="24"/>
          <w:lang w:val="zh-TW"/>
        </w:rPr>
      </w:pPr>
      <w:r>
        <w:rPr>
          <w:rStyle w:val="2"/>
          <w:rFonts w:ascii="宋体" w:eastAsia="宋体" w:hAnsi="宋体" w:hint="default"/>
          <w:color w:val="000000" w:themeColor="text1"/>
          <w:sz w:val="24"/>
          <w:szCs w:val="24"/>
          <w:lang w:val="zh-TW"/>
        </w:rPr>
        <w:t>从患者处采集的原始样品原则上都应由经过专门训练的医护人员或护工运送,不得由患者本人或患者家属运送，或者由专用的气动物流运输系统运输；送往外院或委托实验室的标本也应该由经过训练的人员进行运送和接收，标本运送人员必须接受过相应的培训，具备一定的专业知识，保证运输中标本质量不影响检测结果、及</w:t>
      </w:r>
      <w:r w:rsidR="006A239C">
        <w:rPr>
          <w:rStyle w:val="2"/>
          <w:rFonts w:ascii="宋体" w:eastAsia="宋体" w:hAnsi="宋体" w:hint="default"/>
          <w:color w:val="000000" w:themeColor="text1"/>
          <w:sz w:val="24"/>
          <w:szCs w:val="24"/>
          <w:lang w:val="zh-TW"/>
        </w:rPr>
        <w:t>时运送至实验室；保证运输途中的安全性及发生意外时有紧急处理措施</w:t>
      </w:r>
      <w:r>
        <w:rPr>
          <w:rStyle w:val="2"/>
          <w:rFonts w:ascii="宋体" w:eastAsia="宋体" w:hAnsi="宋体" w:hint="default"/>
          <w:color w:val="000000" w:themeColor="text1"/>
          <w:sz w:val="24"/>
          <w:szCs w:val="24"/>
          <w:lang w:val="zh-TW"/>
        </w:rPr>
        <w:t>。</w:t>
      </w:r>
    </w:p>
    <w:p w:rsidR="00936E41" w:rsidRDefault="00661CC9">
      <w:pPr>
        <w:numPr>
          <w:ilvl w:val="1"/>
          <w:numId w:val="1"/>
        </w:numPr>
        <w:spacing w:line="360" w:lineRule="auto"/>
        <w:ind w:left="426" w:rightChars="-27" w:right="-57" w:hanging="426"/>
        <w:rPr>
          <w:rStyle w:val="2"/>
          <w:rFonts w:ascii="宋体" w:eastAsia="宋体" w:hAnsi="宋体" w:hint="default"/>
          <w:color w:val="000000" w:themeColor="text1"/>
          <w:sz w:val="24"/>
          <w:szCs w:val="24"/>
          <w:lang w:val="zh-TW"/>
        </w:rPr>
      </w:pPr>
      <w:r>
        <w:rPr>
          <w:rStyle w:val="2"/>
          <w:rFonts w:ascii="宋体" w:eastAsia="宋体" w:hAnsi="宋体" w:hint="default"/>
          <w:color w:val="000000" w:themeColor="text1"/>
          <w:sz w:val="24"/>
          <w:szCs w:val="24"/>
          <w:lang w:val="zh-TW"/>
        </w:rPr>
        <w:lastRenderedPageBreak/>
        <w:t>专用标本运送贮存箱</w:t>
      </w:r>
    </w:p>
    <w:p w:rsidR="00936E41" w:rsidRDefault="00661CC9" w:rsidP="00C73F3E">
      <w:pPr>
        <w:pStyle w:val="21"/>
        <w:spacing w:before="0" w:after="0" w:line="440" w:lineRule="exact"/>
        <w:ind w:rightChars="-27" w:right="-57" w:firstLineChars="200" w:firstLine="480"/>
        <w:jc w:val="both"/>
        <w:rPr>
          <w:rStyle w:val="2"/>
          <w:rFonts w:ascii="宋体" w:eastAsia="宋体" w:hAnsi="宋体" w:hint="default"/>
          <w:color w:val="000000" w:themeColor="text1"/>
          <w:sz w:val="24"/>
          <w:szCs w:val="24"/>
        </w:rPr>
      </w:pPr>
      <w:r>
        <w:rPr>
          <w:rStyle w:val="2"/>
          <w:rFonts w:ascii="宋体" w:eastAsia="宋体" w:hAnsi="宋体" w:hint="default"/>
          <w:color w:val="000000" w:themeColor="text1"/>
          <w:sz w:val="24"/>
          <w:szCs w:val="24"/>
        </w:rPr>
        <w:t>标本在运输的过程中可能会发生丢失、污染、过度振荡、容器破损、唯一性标识丢失或混淆以及高温、低温或阳光直射等使标本变质等情况，为了避免标本在运送过程中出现以上情况，运送时需使用专用的贮存箱。对于疑为高致病性病原微生物的标本，应按照《病原微生物实验室生物安全管理条例》和各医疗机构制定的生物安全管理规定的相关要求进行传染性标识、运送和处理。</w:t>
      </w:r>
    </w:p>
    <w:p w:rsidR="00936E41" w:rsidRDefault="00661CC9">
      <w:pPr>
        <w:numPr>
          <w:ilvl w:val="0"/>
          <w:numId w:val="1"/>
        </w:numPr>
        <w:spacing w:line="360" w:lineRule="auto"/>
        <w:ind w:left="426" w:rightChars="-27" w:right="-57" w:hanging="426"/>
        <w:rPr>
          <w:rStyle w:val="2"/>
          <w:rFonts w:ascii="宋体" w:eastAsia="宋体" w:hAnsi="宋体" w:hint="default"/>
          <w:b/>
          <w:color w:val="000000" w:themeColor="text1"/>
          <w:sz w:val="24"/>
          <w:szCs w:val="24"/>
          <w:lang w:val="zh-TW"/>
        </w:rPr>
      </w:pPr>
      <w:r>
        <w:rPr>
          <w:rStyle w:val="2"/>
          <w:rFonts w:ascii="宋体" w:eastAsia="宋体" w:hAnsi="宋体" w:hint="default"/>
          <w:b/>
          <w:color w:val="000000" w:themeColor="text1"/>
          <w:sz w:val="24"/>
          <w:szCs w:val="24"/>
          <w:lang w:val="zh-TW"/>
        </w:rPr>
        <w:t>标本运送的时间限制和温度区间</w:t>
      </w:r>
    </w:p>
    <w:p w:rsidR="00936E41" w:rsidRDefault="00661CC9">
      <w:pPr>
        <w:spacing w:line="360" w:lineRule="auto"/>
        <w:ind w:rightChars="-27" w:right="-57" w:firstLineChars="200" w:firstLine="480"/>
        <w:rPr>
          <w:rStyle w:val="2"/>
          <w:rFonts w:ascii="宋体" w:eastAsia="宋体" w:hAnsi="宋体" w:hint="default"/>
          <w:b/>
          <w:color w:val="000000" w:themeColor="text1"/>
          <w:sz w:val="24"/>
          <w:szCs w:val="24"/>
          <w:lang w:val="zh-TW"/>
        </w:rPr>
      </w:pPr>
      <w:r>
        <w:rPr>
          <w:rStyle w:val="2"/>
          <w:rFonts w:ascii="宋体" w:eastAsia="宋体" w:hAnsi="宋体" w:hint="default"/>
          <w:color w:val="000000" w:themeColor="text1"/>
          <w:sz w:val="24"/>
          <w:szCs w:val="24"/>
          <w:lang w:val="zh-TW"/>
        </w:rPr>
        <w:t>标本采集后应及时送至实验室， CLSI推荐当标本采集处温度超过22℃时，应尽快将标本进行转运，避免某些分析物遭到破坏。</w:t>
      </w:r>
    </w:p>
    <w:p w:rsidR="00936E41" w:rsidRDefault="00661CC9">
      <w:pPr>
        <w:tabs>
          <w:tab w:val="left" w:pos="-284"/>
        </w:tabs>
        <w:spacing w:line="360" w:lineRule="auto"/>
        <w:ind w:rightChars="-27" w:right="-57" w:firstLineChars="200" w:firstLine="480"/>
        <w:rPr>
          <w:rFonts w:ascii="宋体"/>
          <w:b/>
          <w:color w:val="000000" w:themeColor="text1"/>
          <w:sz w:val="24"/>
          <w:lang w:val="zh-TW"/>
        </w:rPr>
      </w:pPr>
      <w:r>
        <w:rPr>
          <w:rStyle w:val="2"/>
          <w:rFonts w:ascii="宋体" w:eastAsia="宋体" w:hAnsi="宋体" w:hint="default"/>
          <w:color w:val="000000" w:themeColor="text1"/>
          <w:sz w:val="24"/>
          <w:szCs w:val="24"/>
          <w:lang w:val="zh-TW"/>
        </w:rPr>
        <w:t>标本离体2小时内务必运送至实验室。有些检测项目不稳定应立即送检或采取特殊运送措施，例如血气分析，室温稳定时间小于15分钟，采集后应即刻送检，如不能在15分钟内送检，应置于冰上运输，运送时间不超过1小时，有条件可开展床旁诊断；全血血糖离体后10分钟即开始降低，采集后应立即运送或分离血清或血浆，或通过添加稳定剂（如氟化钠）抑制红细胞的糖酵解，减少葡萄糖的消耗，稳定血糖浓度。</w:t>
      </w:r>
    </w:p>
    <w:p w:rsidR="00936E41" w:rsidRDefault="00661CC9">
      <w:pPr>
        <w:numPr>
          <w:ilvl w:val="0"/>
          <w:numId w:val="1"/>
        </w:numPr>
        <w:spacing w:line="360" w:lineRule="auto"/>
        <w:ind w:left="426" w:rightChars="-27" w:right="-57" w:hanging="426"/>
        <w:rPr>
          <w:rStyle w:val="2"/>
          <w:rFonts w:ascii="宋体" w:eastAsia="宋体" w:hint="default"/>
          <w:b/>
          <w:color w:val="000000" w:themeColor="text1"/>
          <w:sz w:val="24"/>
          <w:lang w:val="zh-TW"/>
        </w:rPr>
      </w:pPr>
      <w:r>
        <w:rPr>
          <w:rStyle w:val="2"/>
          <w:rFonts w:ascii="宋体" w:eastAsia="宋体" w:hAnsi="宋体" w:hint="default"/>
          <w:b/>
          <w:color w:val="000000" w:themeColor="text1"/>
          <w:sz w:val="24"/>
          <w:szCs w:val="24"/>
          <w:lang w:val="zh-TW"/>
        </w:rPr>
        <w:t xml:space="preserve">标本应置于安全、防漏的容器中运输。  </w:t>
      </w:r>
    </w:p>
    <w:p w:rsidR="00936E41" w:rsidRDefault="00661CC9">
      <w:pPr>
        <w:spacing w:line="360" w:lineRule="auto"/>
        <w:ind w:rightChars="-27" w:right="-57" w:firstLineChars="200" w:firstLine="480"/>
        <w:rPr>
          <w:rStyle w:val="2"/>
          <w:rFonts w:ascii="宋体" w:eastAsia="宋体" w:hAnsi="宋体" w:hint="default"/>
          <w:color w:val="000000" w:themeColor="text1"/>
          <w:kern w:val="0"/>
          <w:sz w:val="24"/>
          <w:szCs w:val="24"/>
        </w:rPr>
      </w:pPr>
      <w:r>
        <w:rPr>
          <w:rStyle w:val="2"/>
          <w:rFonts w:ascii="宋体" w:eastAsia="宋体" w:hAnsi="宋体" w:hint="default"/>
          <w:color w:val="000000" w:themeColor="text1"/>
          <w:kern w:val="0"/>
          <w:sz w:val="24"/>
          <w:szCs w:val="24"/>
        </w:rPr>
        <w:t>所有标本应视为具有生物危害的物品，运输时标本应置于安全、防漏的容器中运输， 严防标本破损泄漏。运送标本时，应确认标本容器的盖子严密，避免标本外溢造成污染。不能将带针头的注射器直接送检，其内容物应移至无菌管内或用保护性装置移去针头，重新盖上容器盖子后方可送检。全血、血清、血浆等应使用专用一次性真空采血管采血；尿液、粪便、胸腹水等其它体液应置于专用容器送检；做微生物学检验的标本应置于无菌管中送检，做厌氧菌检验的标本应置于无菌厌氧管中送检，并避免污染。不能将泄漏的标本容器运至实验室或进行标本处理。如果要继续进行标本处理，要通知医生关于容器泄漏的情况，告知如继续操作可能对结果带来偏差，并要求重新送检。待接收新标本后，则对泄漏的标本进行高压灭菌或消毒处理后按感染性废物处理。</w:t>
      </w:r>
    </w:p>
    <w:p w:rsidR="00936E41" w:rsidRDefault="00661CC9">
      <w:pPr>
        <w:numPr>
          <w:ilvl w:val="0"/>
          <w:numId w:val="1"/>
        </w:numPr>
        <w:spacing w:line="360" w:lineRule="auto"/>
        <w:ind w:left="426" w:rightChars="-27" w:right="-57" w:hanging="426"/>
        <w:rPr>
          <w:rStyle w:val="2"/>
          <w:rFonts w:ascii="宋体" w:eastAsia="宋体" w:hint="default"/>
          <w:b/>
          <w:color w:val="000000" w:themeColor="text1"/>
          <w:sz w:val="24"/>
          <w:lang w:val="zh-TW"/>
        </w:rPr>
      </w:pPr>
      <w:r>
        <w:rPr>
          <w:rStyle w:val="2"/>
          <w:rFonts w:ascii="宋体" w:eastAsia="宋体" w:hint="default"/>
          <w:b/>
          <w:color w:val="000000" w:themeColor="text1"/>
          <w:sz w:val="24"/>
          <w:lang w:val="zh-TW"/>
        </w:rPr>
        <w:t>标本暂存</w:t>
      </w:r>
    </w:p>
    <w:p w:rsidR="00936E41" w:rsidRDefault="00661CC9">
      <w:pPr>
        <w:numPr>
          <w:ilvl w:val="2"/>
          <w:numId w:val="1"/>
        </w:numPr>
        <w:spacing w:line="440" w:lineRule="exact"/>
        <w:ind w:rightChars="-27" w:right="-57"/>
        <w:rPr>
          <w:rFonts w:ascii="宋体" w:hAnsi="宋体"/>
          <w:color w:val="000000" w:themeColor="text1"/>
          <w:sz w:val="24"/>
          <w:szCs w:val="24"/>
        </w:rPr>
      </w:pPr>
      <w:r>
        <w:rPr>
          <w:rFonts w:ascii="宋体" w:hAnsi="宋体" w:hint="eastAsia"/>
          <w:color w:val="000000" w:themeColor="text1"/>
          <w:sz w:val="24"/>
          <w:szCs w:val="24"/>
        </w:rPr>
        <w:t>样本检测完毕后，血液样本必须保存于后处理室2～8℃冰箱至少7天，</w:t>
      </w:r>
      <w:r w:rsidR="00EA736B">
        <w:rPr>
          <w:rFonts w:ascii="宋体" w:hAnsi="宋体" w:hint="eastAsia"/>
          <w:color w:val="000000" w:themeColor="text1"/>
          <w:sz w:val="24"/>
          <w:szCs w:val="24"/>
        </w:rPr>
        <w:t>测定传染性项目的标本单独存放于冰箱2-8℃至少1个月，</w:t>
      </w:r>
      <w:r>
        <w:rPr>
          <w:rFonts w:ascii="宋体" w:hAnsi="宋体" w:hint="eastAsia"/>
          <w:color w:val="000000" w:themeColor="text1"/>
          <w:sz w:val="24"/>
          <w:szCs w:val="24"/>
        </w:rPr>
        <w:t>其余标本当日按医疗废物进行处理；血液样本按要求保存期满后，按医疗废物进行处理。</w:t>
      </w:r>
    </w:p>
    <w:p w:rsidR="00B4700A" w:rsidRDefault="00661CC9">
      <w:pPr>
        <w:numPr>
          <w:ilvl w:val="2"/>
          <w:numId w:val="1"/>
        </w:numPr>
        <w:spacing w:line="440" w:lineRule="exact"/>
        <w:ind w:rightChars="-27" w:right="-57"/>
        <w:rPr>
          <w:rFonts w:ascii="宋体" w:hAnsi="宋体"/>
          <w:color w:val="000000" w:themeColor="text1"/>
          <w:sz w:val="24"/>
          <w:szCs w:val="24"/>
        </w:rPr>
      </w:pPr>
      <w:r>
        <w:rPr>
          <w:rFonts w:ascii="宋体" w:hAnsi="宋体" w:hint="eastAsia"/>
          <w:color w:val="000000" w:themeColor="text1"/>
          <w:sz w:val="24"/>
          <w:szCs w:val="24"/>
        </w:rPr>
        <w:lastRenderedPageBreak/>
        <w:t>按要求填写医疗废物处理记录</w:t>
      </w:r>
    </w:p>
    <w:p w:rsidR="00B4700A" w:rsidRPr="00B4700A" w:rsidRDefault="00B4700A" w:rsidP="00B4700A">
      <w:pPr>
        <w:rPr>
          <w:rFonts w:ascii="宋体" w:hAnsi="宋体"/>
          <w:sz w:val="24"/>
          <w:szCs w:val="24"/>
        </w:rPr>
      </w:pPr>
    </w:p>
    <w:p w:rsidR="00B4700A" w:rsidRPr="00B4700A" w:rsidRDefault="00B4700A" w:rsidP="00B4700A">
      <w:pPr>
        <w:rPr>
          <w:rFonts w:ascii="宋体" w:hAnsi="宋体"/>
          <w:sz w:val="24"/>
          <w:szCs w:val="24"/>
        </w:rPr>
      </w:pPr>
    </w:p>
    <w:p w:rsidR="00B4700A" w:rsidRPr="00B4700A" w:rsidRDefault="00B4700A" w:rsidP="00B4700A">
      <w:pPr>
        <w:rPr>
          <w:rFonts w:ascii="宋体" w:hAnsi="宋体"/>
          <w:sz w:val="24"/>
          <w:szCs w:val="24"/>
        </w:rPr>
      </w:pPr>
    </w:p>
    <w:p w:rsidR="00B4700A" w:rsidRPr="00B4700A" w:rsidRDefault="00B4700A" w:rsidP="00B4700A">
      <w:pPr>
        <w:rPr>
          <w:rFonts w:ascii="宋体" w:hAnsi="宋体"/>
          <w:sz w:val="24"/>
          <w:szCs w:val="24"/>
        </w:rPr>
      </w:pPr>
    </w:p>
    <w:p w:rsidR="00B4700A" w:rsidRPr="00B4700A" w:rsidRDefault="00B4700A" w:rsidP="00B4700A">
      <w:pPr>
        <w:rPr>
          <w:rFonts w:ascii="宋体" w:hAnsi="宋体"/>
          <w:sz w:val="24"/>
          <w:szCs w:val="24"/>
        </w:rPr>
      </w:pPr>
    </w:p>
    <w:p w:rsidR="00B4700A" w:rsidRPr="00B4700A" w:rsidRDefault="00B4700A" w:rsidP="00B4700A">
      <w:pPr>
        <w:rPr>
          <w:rFonts w:ascii="宋体" w:hAnsi="宋体"/>
          <w:sz w:val="24"/>
          <w:szCs w:val="24"/>
        </w:rPr>
      </w:pPr>
    </w:p>
    <w:p w:rsidR="00B4700A" w:rsidRPr="00B4700A" w:rsidRDefault="00B4700A" w:rsidP="00B4700A">
      <w:pPr>
        <w:rPr>
          <w:rFonts w:ascii="宋体" w:hAnsi="宋体"/>
          <w:sz w:val="24"/>
          <w:szCs w:val="24"/>
        </w:rPr>
      </w:pPr>
    </w:p>
    <w:p w:rsidR="00B4700A" w:rsidRPr="00B4700A" w:rsidRDefault="00B4700A" w:rsidP="00B4700A">
      <w:pPr>
        <w:rPr>
          <w:rFonts w:ascii="宋体" w:hAnsi="宋体"/>
          <w:sz w:val="24"/>
          <w:szCs w:val="24"/>
        </w:rPr>
      </w:pPr>
    </w:p>
    <w:p w:rsidR="00B4700A" w:rsidRPr="00B4700A" w:rsidRDefault="00B4700A" w:rsidP="00B4700A">
      <w:pPr>
        <w:rPr>
          <w:rFonts w:ascii="宋体" w:hAnsi="宋体"/>
          <w:sz w:val="24"/>
          <w:szCs w:val="24"/>
        </w:rPr>
      </w:pPr>
    </w:p>
    <w:p w:rsidR="00B4700A" w:rsidRPr="00B4700A" w:rsidRDefault="00B4700A" w:rsidP="00B4700A">
      <w:pPr>
        <w:rPr>
          <w:rFonts w:ascii="宋体" w:hAnsi="宋体"/>
          <w:sz w:val="24"/>
          <w:szCs w:val="24"/>
        </w:rPr>
      </w:pPr>
    </w:p>
    <w:p w:rsidR="00B4700A" w:rsidRPr="00B4700A" w:rsidRDefault="00B4700A" w:rsidP="00B4700A">
      <w:pPr>
        <w:rPr>
          <w:rFonts w:ascii="宋体" w:hAnsi="宋体"/>
          <w:sz w:val="24"/>
          <w:szCs w:val="24"/>
        </w:rPr>
      </w:pPr>
    </w:p>
    <w:p w:rsidR="00B4700A" w:rsidRPr="00B4700A" w:rsidRDefault="00B4700A" w:rsidP="00B4700A">
      <w:pPr>
        <w:rPr>
          <w:rFonts w:ascii="宋体" w:hAnsi="宋体"/>
          <w:sz w:val="24"/>
          <w:szCs w:val="24"/>
        </w:rPr>
      </w:pPr>
    </w:p>
    <w:p w:rsidR="00B4700A" w:rsidRPr="00B4700A" w:rsidRDefault="00B4700A" w:rsidP="00B4700A">
      <w:pPr>
        <w:rPr>
          <w:rFonts w:ascii="宋体" w:hAnsi="宋体"/>
          <w:sz w:val="24"/>
          <w:szCs w:val="24"/>
        </w:rPr>
      </w:pPr>
    </w:p>
    <w:p w:rsidR="00B4700A" w:rsidRPr="00B4700A" w:rsidRDefault="00B4700A" w:rsidP="00B4700A">
      <w:pPr>
        <w:rPr>
          <w:rFonts w:ascii="宋体" w:hAnsi="宋体"/>
          <w:sz w:val="24"/>
          <w:szCs w:val="24"/>
        </w:rPr>
      </w:pPr>
    </w:p>
    <w:p w:rsidR="00B4700A" w:rsidRPr="00B4700A" w:rsidRDefault="00B4700A" w:rsidP="00B4700A">
      <w:pPr>
        <w:rPr>
          <w:rFonts w:ascii="宋体" w:hAnsi="宋体"/>
          <w:sz w:val="24"/>
          <w:szCs w:val="24"/>
        </w:rPr>
      </w:pPr>
    </w:p>
    <w:p w:rsidR="00B4700A" w:rsidRP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Default="00B4700A" w:rsidP="00B4700A">
      <w:pPr>
        <w:rPr>
          <w:rFonts w:ascii="宋体" w:hAnsi="宋体"/>
          <w:sz w:val="24"/>
          <w:szCs w:val="24"/>
        </w:rPr>
      </w:pPr>
    </w:p>
    <w:p w:rsidR="00B4700A" w:rsidRPr="00B4700A" w:rsidRDefault="00B4700A" w:rsidP="00B4700A">
      <w:pPr>
        <w:rPr>
          <w:rFonts w:ascii="宋体" w:hAnsi="宋体"/>
          <w:sz w:val="24"/>
          <w:szCs w:val="24"/>
        </w:rPr>
      </w:pPr>
      <w:r w:rsidRPr="00B4700A">
        <w:rPr>
          <w:rFonts w:ascii="宋体" w:hAnsi="宋体" w:hint="eastAsia"/>
          <w:sz w:val="24"/>
          <w:szCs w:val="24"/>
        </w:rPr>
        <w:t>编制：王永强                            审核：周静</w:t>
      </w:r>
      <w:r>
        <w:rPr>
          <w:rFonts w:ascii="宋体" w:hAnsi="宋体" w:hint="eastAsia"/>
          <w:sz w:val="24"/>
          <w:szCs w:val="24"/>
        </w:rPr>
        <w:t xml:space="preserve">                   </w:t>
      </w:r>
      <w:r w:rsidRPr="00B4700A">
        <w:rPr>
          <w:rFonts w:ascii="宋体" w:hAnsi="宋体" w:hint="eastAsia"/>
          <w:sz w:val="24"/>
          <w:szCs w:val="24"/>
        </w:rPr>
        <w:t xml:space="preserve"> 批准：段业芬</w:t>
      </w:r>
    </w:p>
    <w:p w:rsidR="00B4700A" w:rsidRPr="00B4700A" w:rsidRDefault="00B4700A" w:rsidP="00B4700A">
      <w:pPr>
        <w:rPr>
          <w:rFonts w:ascii="宋体" w:hAnsi="宋体"/>
          <w:sz w:val="24"/>
          <w:szCs w:val="24"/>
        </w:rPr>
      </w:pPr>
    </w:p>
    <w:p w:rsidR="00936E41" w:rsidRPr="00B4700A" w:rsidRDefault="00936E41" w:rsidP="00B4700A">
      <w:pPr>
        <w:rPr>
          <w:rFonts w:ascii="宋体" w:hAnsi="宋体"/>
          <w:sz w:val="24"/>
          <w:szCs w:val="24"/>
        </w:rPr>
        <w:sectPr w:rsidR="00936E41" w:rsidRPr="00B4700A">
          <w:headerReference w:type="default" r:id="rId12"/>
          <w:pgSz w:w="11906" w:h="16838"/>
          <w:pgMar w:top="1440" w:right="1080" w:bottom="1440" w:left="1080" w:header="851" w:footer="992" w:gutter="0"/>
          <w:cols w:space="720"/>
          <w:docGrid w:type="lines" w:linePitch="312"/>
        </w:sectPr>
      </w:pPr>
    </w:p>
    <w:p w:rsidR="00936E41" w:rsidRDefault="00661CC9" w:rsidP="00A43DB6">
      <w:pPr>
        <w:spacing w:line="440" w:lineRule="exact"/>
        <w:ind w:rightChars="-27" w:right="-57"/>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患者采血前的准备</w:t>
      </w:r>
    </w:p>
    <w:p w:rsidR="00936E41" w:rsidRDefault="00661CC9">
      <w:pPr>
        <w:numPr>
          <w:ilvl w:val="0"/>
          <w:numId w:val="2"/>
        </w:numPr>
        <w:spacing w:line="440" w:lineRule="exact"/>
        <w:ind w:left="426" w:rightChars="-27" w:right="-57" w:hanging="426"/>
        <w:jc w:val="left"/>
        <w:rPr>
          <w:rFonts w:ascii="宋体" w:hAnsi="宋体"/>
          <w:b/>
          <w:color w:val="000000" w:themeColor="text1"/>
          <w:sz w:val="24"/>
          <w:szCs w:val="24"/>
        </w:rPr>
      </w:pPr>
      <w:r>
        <w:rPr>
          <w:rFonts w:ascii="宋体" w:hAnsi="宋体" w:hint="eastAsia"/>
          <w:b/>
          <w:bCs/>
          <w:color w:val="000000" w:themeColor="text1"/>
          <w:sz w:val="24"/>
          <w:szCs w:val="24"/>
        </w:rPr>
        <w:t>一般要求</w:t>
      </w:r>
      <w:r>
        <w:rPr>
          <w:rFonts w:ascii="宋体" w:hAnsi="宋体" w:hint="eastAsia"/>
          <w:b/>
          <w:color w:val="000000" w:themeColor="text1"/>
          <w:sz w:val="24"/>
          <w:szCs w:val="24"/>
        </w:rPr>
        <w:t>：</w:t>
      </w:r>
    </w:p>
    <w:p w:rsidR="00936E41" w:rsidRDefault="00661CC9">
      <w:pPr>
        <w:spacing w:line="440" w:lineRule="exact"/>
        <w:ind w:rightChars="-27" w:right="-57" w:firstLineChars="196" w:firstLine="470"/>
        <w:jc w:val="left"/>
        <w:rPr>
          <w:rFonts w:ascii="宋体" w:hAnsi="宋体"/>
          <w:color w:val="000000" w:themeColor="text1"/>
          <w:sz w:val="24"/>
          <w:szCs w:val="24"/>
        </w:rPr>
      </w:pPr>
      <w:r>
        <w:rPr>
          <w:rFonts w:ascii="宋体" w:hAnsi="宋体" w:hint="eastAsia"/>
          <w:color w:val="000000" w:themeColor="text1"/>
          <w:sz w:val="24"/>
          <w:szCs w:val="24"/>
        </w:rPr>
        <w:t>病人在采血前24h内应避免剧烈运动和饮酒，不宜改变饮食习惯和睡眠习惯。静脉血标本采集最好在起床后1h 内进行。采血时间以上午7～9 时较为适宜。门诊病人提倡静坐15 分钟后再采血。</w:t>
      </w:r>
    </w:p>
    <w:p w:rsidR="00936E41" w:rsidRDefault="00661CC9">
      <w:pPr>
        <w:numPr>
          <w:ilvl w:val="0"/>
          <w:numId w:val="2"/>
        </w:numPr>
        <w:spacing w:line="440" w:lineRule="exact"/>
        <w:ind w:left="426" w:rightChars="-27" w:right="-57" w:hanging="426"/>
        <w:jc w:val="left"/>
        <w:rPr>
          <w:rFonts w:ascii="宋体" w:hAnsi="宋体"/>
          <w:b/>
          <w:color w:val="000000" w:themeColor="text1"/>
          <w:sz w:val="24"/>
          <w:szCs w:val="24"/>
        </w:rPr>
      </w:pPr>
      <w:r>
        <w:rPr>
          <w:rFonts w:ascii="宋体" w:hAnsi="宋体" w:hint="eastAsia"/>
          <w:b/>
          <w:bCs/>
          <w:color w:val="000000" w:themeColor="text1"/>
          <w:sz w:val="24"/>
          <w:szCs w:val="24"/>
        </w:rPr>
        <w:t>采血时间</w:t>
      </w:r>
      <w:r>
        <w:rPr>
          <w:rFonts w:ascii="宋体" w:hAnsi="宋体" w:hint="eastAsia"/>
          <w:b/>
          <w:color w:val="000000" w:themeColor="text1"/>
          <w:sz w:val="24"/>
          <w:szCs w:val="24"/>
        </w:rPr>
        <w:t>：</w:t>
      </w:r>
    </w:p>
    <w:p w:rsidR="00936E41" w:rsidRDefault="00661CC9">
      <w:pPr>
        <w:spacing w:line="440" w:lineRule="exact"/>
        <w:ind w:rightChars="-27" w:right="-57" w:firstLineChars="196" w:firstLine="470"/>
        <w:jc w:val="left"/>
        <w:rPr>
          <w:rFonts w:ascii="宋体" w:hAnsi="宋体"/>
          <w:color w:val="000000" w:themeColor="text1"/>
          <w:sz w:val="24"/>
          <w:szCs w:val="24"/>
        </w:rPr>
      </w:pPr>
      <w:r>
        <w:rPr>
          <w:rFonts w:ascii="宋体" w:hAnsi="宋体" w:hint="eastAsia"/>
          <w:color w:val="000000" w:themeColor="text1"/>
          <w:sz w:val="24"/>
          <w:szCs w:val="24"/>
        </w:rPr>
        <w:t>一般以清晨空腹抽血为宜（急诊项目除外），可以减少饮食及昼夜节律等对检测指标的影响。要求空腹项目建议住院病人在</w:t>
      </w:r>
      <w:r w:rsidR="00430060">
        <w:rPr>
          <w:rFonts w:ascii="宋体" w:hAnsi="宋体" w:hint="eastAsia"/>
          <w:color w:val="000000" w:themeColor="text1"/>
          <w:sz w:val="24"/>
          <w:szCs w:val="24"/>
        </w:rPr>
        <w:t>7</w:t>
      </w:r>
      <w:r>
        <w:rPr>
          <w:rFonts w:ascii="宋体" w:hAnsi="宋体" w:hint="eastAsia"/>
          <w:color w:val="000000" w:themeColor="text1"/>
          <w:sz w:val="24"/>
          <w:szCs w:val="24"/>
        </w:rPr>
        <w:t>:00采集；门诊病人在10:00点前采集,空腹8-12小时为宜;特殊项目请提前向检验科咨询；急诊项目原则上24小时均可进行采集。有些血液成份日间生理变化较大，因此应相对固定采血时间，尤其是以监测为目的，更要保证标本采集时间的准确。细菌培养应在使用抗生素之前采集，微丝蚴检查应尽量在晚上9点至次日凌晨2点之间采集；尿液常规检验中亚硝酸盐检测使用晨尿最佳，因为晨尿在膀胱停留时间最长，细菌有足够的作用时间。</w:t>
      </w:r>
    </w:p>
    <w:p w:rsidR="00936E41" w:rsidRDefault="00661CC9">
      <w:pPr>
        <w:numPr>
          <w:ilvl w:val="0"/>
          <w:numId w:val="2"/>
        </w:numPr>
        <w:spacing w:line="440" w:lineRule="exact"/>
        <w:ind w:left="426" w:rightChars="-27" w:right="-57" w:hanging="426"/>
        <w:jc w:val="left"/>
        <w:rPr>
          <w:rFonts w:ascii="宋体" w:hAnsi="宋体"/>
          <w:b/>
          <w:color w:val="000000" w:themeColor="text1"/>
          <w:sz w:val="24"/>
          <w:szCs w:val="24"/>
        </w:rPr>
      </w:pPr>
      <w:r>
        <w:rPr>
          <w:rFonts w:ascii="宋体" w:hAnsi="宋体" w:hint="eastAsia"/>
          <w:b/>
          <w:bCs/>
          <w:color w:val="000000" w:themeColor="text1"/>
          <w:sz w:val="24"/>
          <w:szCs w:val="24"/>
        </w:rPr>
        <w:t>患者体位</w:t>
      </w:r>
      <w:r>
        <w:rPr>
          <w:rFonts w:ascii="宋体" w:hAnsi="宋体" w:hint="eastAsia"/>
          <w:b/>
          <w:color w:val="000000" w:themeColor="text1"/>
          <w:sz w:val="24"/>
          <w:szCs w:val="24"/>
        </w:rPr>
        <w:t>：</w:t>
      </w:r>
    </w:p>
    <w:p w:rsidR="00936E41" w:rsidRDefault="00661CC9">
      <w:pPr>
        <w:spacing w:line="440" w:lineRule="exact"/>
        <w:ind w:rightChars="-27" w:right="-57" w:firstLineChars="196" w:firstLine="470"/>
        <w:jc w:val="left"/>
        <w:rPr>
          <w:rFonts w:ascii="宋体" w:hAnsi="宋体"/>
          <w:color w:val="000000" w:themeColor="text1"/>
          <w:sz w:val="24"/>
          <w:szCs w:val="24"/>
        </w:rPr>
      </w:pPr>
      <w:r>
        <w:rPr>
          <w:rFonts w:ascii="宋体" w:hAnsi="宋体" w:hint="eastAsia"/>
          <w:color w:val="000000" w:themeColor="text1"/>
          <w:sz w:val="24"/>
          <w:szCs w:val="24"/>
        </w:rPr>
        <w:t>有些血液成份存在立位与卧位之间的差异，为减少这种影响，抽血病人的体位应相对固定。而且抽血前应让病人有</w:t>
      </w:r>
      <w:r w:rsidR="00430060">
        <w:rPr>
          <w:rFonts w:ascii="宋体" w:hAnsi="宋体" w:hint="eastAsia"/>
          <w:color w:val="000000" w:themeColor="text1"/>
          <w:sz w:val="24"/>
          <w:szCs w:val="24"/>
        </w:rPr>
        <w:t>5</w:t>
      </w:r>
      <w:r>
        <w:rPr>
          <w:rFonts w:ascii="宋体" w:hAnsi="宋体" w:hint="eastAsia"/>
          <w:color w:val="000000" w:themeColor="text1"/>
          <w:sz w:val="24"/>
          <w:szCs w:val="24"/>
        </w:rPr>
        <w:t>分钟的时间稳定自己的情绪及体位。另外，在进行动</w:t>
      </w:r>
      <w:r w:rsidR="00430060">
        <w:rPr>
          <w:rFonts w:ascii="宋体" w:hAnsi="宋体" w:hint="eastAsia"/>
          <w:color w:val="000000" w:themeColor="text1"/>
          <w:sz w:val="24"/>
          <w:szCs w:val="24"/>
        </w:rPr>
        <w:t>脉血气分析及检测二氧化碳分压和氧分压时注意卧位比坐位和站立位高，门诊患者采用坐位采血，病房患者采用卧位采血。</w:t>
      </w:r>
    </w:p>
    <w:p w:rsidR="00936E41" w:rsidRDefault="00661CC9">
      <w:pPr>
        <w:numPr>
          <w:ilvl w:val="0"/>
          <w:numId w:val="2"/>
        </w:numPr>
        <w:spacing w:line="440" w:lineRule="exact"/>
        <w:ind w:left="426" w:rightChars="-27" w:right="-57" w:hanging="426"/>
        <w:jc w:val="left"/>
        <w:rPr>
          <w:rFonts w:ascii="宋体" w:hAnsi="宋体"/>
          <w:b/>
          <w:color w:val="000000" w:themeColor="text1"/>
          <w:sz w:val="24"/>
          <w:szCs w:val="24"/>
        </w:rPr>
      </w:pPr>
      <w:r>
        <w:rPr>
          <w:rFonts w:ascii="宋体" w:hAnsi="宋体" w:hint="eastAsia"/>
          <w:b/>
          <w:bCs/>
          <w:color w:val="000000" w:themeColor="text1"/>
          <w:sz w:val="24"/>
          <w:szCs w:val="24"/>
        </w:rPr>
        <w:t>剧烈运动及情绪的影响</w:t>
      </w:r>
      <w:r>
        <w:rPr>
          <w:rFonts w:ascii="宋体" w:hAnsi="宋体" w:hint="eastAsia"/>
          <w:b/>
          <w:color w:val="000000" w:themeColor="text1"/>
          <w:sz w:val="24"/>
          <w:szCs w:val="24"/>
        </w:rPr>
        <w:t>：</w:t>
      </w:r>
    </w:p>
    <w:p w:rsidR="00936E41" w:rsidRDefault="00430060">
      <w:pPr>
        <w:spacing w:line="440" w:lineRule="exact"/>
        <w:ind w:rightChars="-27" w:right="-57" w:firstLineChars="196" w:firstLine="470"/>
        <w:jc w:val="left"/>
        <w:rPr>
          <w:rFonts w:ascii="宋体" w:hAnsi="宋体"/>
          <w:color w:val="000000" w:themeColor="text1"/>
          <w:sz w:val="24"/>
          <w:szCs w:val="24"/>
        </w:rPr>
      </w:pPr>
      <w:r>
        <w:rPr>
          <w:rFonts w:ascii="宋体" w:hAnsi="宋体" w:hint="eastAsia"/>
          <w:color w:val="000000" w:themeColor="text1"/>
          <w:sz w:val="24"/>
          <w:szCs w:val="24"/>
        </w:rPr>
        <w:t>激动的情绪会影响到一些血液成份浓度的变化，采血前24h</w:t>
      </w:r>
      <w:r w:rsidR="00661CC9">
        <w:rPr>
          <w:rFonts w:ascii="宋体" w:hAnsi="宋体" w:hint="eastAsia"/>
          <w:color w:val="000000" w:themeColor="text1"/>
          <w:sz w:val="24"/>
          <w:szCs w:val="24"/>
        </w:rPr>
        <w:t>病人不宜做剧烈的运动，</w:t>
      </w:r>
      <w:r>
        <w:rPr>
          <w:rFonts w:ascii="宋体" w:hAnsi="宋体" w:hint="eastAsia"/>
          <w:color w:val="000000" w:themeColor="text1"/>
          <w:sz w:val="24"/>
          <w:szCs w:val="24"/>
        </w:rPr>
        <w:t>采血当日患者应</w:t>
      </w:r>
      <w:r w:rsidR="00661CC9">
        <w:rPr>
          <w:rFonts w:ascii="宋体" w:hAnsi="宋体" w:hint="eastAsia"/>
          <w:color w:val="000000" w:themeColor="text1"/>
          <w:sz w:val="24"/>
          <w:szCs w:val="24"/>
        </w:rPr>
        <w:t>避免情绪激动，抽血前应有</w:t>
      </w:r>
      <w:r w:rsidR="00C32549">
        <w:rPr>
          <w:rFonts w:ascii="宋体" w:hAnsi="宋体" w:hint="eastAsia"/>
          <w:color w:val="000000" w:themeColor="text1"/>
          <w:sz w:val="24"/>
          <w:szCs w:val="24"/>
        </w:rPr>
        <w:t>5</w:t>
      </w:r>
      <w:r w:rsidR="00661CC9">
        <w:rPr>
          <w:rFonts w:ascii="宋体" w:hAnsi="宋体" w:hint="eastAsia"/>
          <w:color w:val="000000" w:themeColor="text1"/>
          <w:sz w:val="24"/>
          <w:szCs w:val="24"/>
        </w:rPr>
        <w:t xml:space="preserve">分钟的休息。因运动能影响许多项目的测定结果。一方面运动可通过出汗及呼吸改变人体内液体容量及分布；另一方面，剧烈运动可使人体处于应激状态，可使白细胞、血红蛋白、肾上腺素、糖皮质激素、胰岛素浓度发生改变。活动的影响可分暂时性和持续性两类。暂时性影响如使血浆脂肪酸含量减少；丙氨酸、乳酸含量增高。持续性影响，如激烈运动后使CK、LDH、ALT、AST 和GLU 等的测定值升高，有些恢复较慢，如ALT 在停止运动1h </w:t>
      </w:r>
      <w:r>
        <w:rPr>
          <w:rFonts w:ascii="宋体" w:hAnsi="宋体" w:hint="eastAsia"/>
          <w:color w:val="000000" w:themeColor="text1"/>
          <w:sz w:val="24"/>
          <w:szCs w:val="24"/>
        </w:rPr>
        <w:t>后测定，皮质醇、催乳素、儿茶酚胺等会受到影响,如需运动后采血，则遵循医嘱，并告知病人。</w:t>
      </w:r>
      <w:r w:rsidR="00661CC9">
        <w:rPr>
          <w:rFonts w:ascii="宋体" w:hAnsi="宋体" w:hint="eastAsia"/>
          <w:color w:val="000000" w:themeColor="text1"/>
          <w:sz w:val="24"/>
          <w:szCs w:val="24"/>
        </w:rPr>
        <w:t xml:space="preserve">                                                                                                                                                                                                                                                                                                                                                                                                                                                                                                                                                                                                                                                                                                                                                                                                                                                                                                                                                                                                                                                                                                                                                                                                                                                                                                                                                      </w:t>
      </w:r>
    </w:p>
    <w:p w:rsidR="00936E41" w:rsidRDefault="00661CC9">
      <w:pPr>
        <w:numPr>
          <w:ilvl w:val="0"/>
          <w:numId w:val="2"/>
        </w:numPr>
        <w:spacing w:line="440" w:lineRule="exact"/>
        <w:ind w:left="426" w:rightChars="-27" w:right="-57" w:hanging="426"/>
        <w:jc w:val="left"/>
        <w:rPr>
          <w:rFonts w:ascii="宋体" w:hAnsi="宋体"/>
          <w:b/>
          <w:color w:val="000000" w:themeColor="text1"/>
          <w:sz w:val="24"/>
          <w:szCs w:val="24"/>
        </w:rPr>
      </w:pPr>
      <w:r>
        <w:rPr>
          <w:rFonts w:ascii="宋体" w:hAnsi="宋体" w:hint="eastAsia"/>
          <w:b/>
          <w:bCs/>
          <w:color w:val="000000" w:themeColor="text1"/>
          <w:sz w:val="24"/>
          <w:szCs w:val="24"/>
        </w:rPr>
        <w:t>输液的影响</w:t>
      </w:r>
      <w:r>
        <w:rPr>
          <w:rFonts w:ascii="宋体" w:hAnsi="宋体" w:hint="eastAsia"/>
          <w:b/>
          <w:color w:val="000000" w:themeColor="text1"/>
          <w:sz w:val="24"/>
          <w:szCs w:val="24"/>
        </w:rPr>
        <w:t>：</w:t>
      </w:r>
    </w:p>
    <w:p w:rsidR="00936E41" w:rsidRDefault="00661CC9">
      <w:pPr>
        <w:spacing w:line="440" w:lineRule="exact"/>
        <w:ind w:rightChars="-27" w:right="-57" w:firstLineChars="196" w:firstLine="470"/>
        <w:jc w:val="left"/>
        <w:rPr>
          <w:rFonts w:ascii="宋体" w:hAnsi="宋体"/>
          <w:color w:val="000000" w:themeColor="text1"/>
          <w:sz w:val="24"/>
          <w:szCs w:val="24"/>
        </w:rPr>
      </w:pPr>
      <w:r>
        <w:rPr>
          <w:rFonts w:ascii="宋体" w:hAnsi="宋体" w:hint="eastAsia"/>
          <w:color w:val="000000" w:themeColor="text1"/>
          <w:sz w:val="24"/>
          <w:szCs w:val="24"/>
        </w:rPr>
        <w:t>由于边输液边采血影响血液成份的测定，如输注葡萄糖可引起体内血糖升高、输注电解质</w:t>
      </w:r>
      <w:r>
        <w:rPr>
          <w:rFonts w:ascii="宋体" w:hAnsi="宋体" w:hint="eastAsia"/>
          <w:color w:val="000000" w:themeColor="text1"/>
          <w:sz w:val="24"/>
          <w:szCs w:val="24"/>
        </w:rPr>
        <w:lastRenderedPageBreak/>
        <w:t>可引起电解质浓度升高，输注右旋糖酐可使凝血酶原时间缩短，输血时可使血液PH偏高。输液患者需要开具检验时需要充分考虑输液的影响，尽量不要在输液后采集血液标本，不得在输液同侧血管采血。</w:t>
      </w:r>
      <w:r w:rsidR="00430060">
        <w:rPr>
          <w:rFonts w:ascii="宋体" w:hAnsi="宋体" w:hint="eastAsia"/>
          <w:color w:val="000000" w:themeColor="text1"/>
          <w:sz w:val="24"/>
          <w:szCs w:val="24"/>
        </w:rPr>
        <w:t>宜在输液结束后3h采血，对于输液成分代谢缓慢且严重影响检测结果（如脂肪乳）的意在下次输液前采血。紧急情况下必须在输液</w:t>
      </w:r>
      <w:r w:rsidR="00AE05C4">
        <w:rPr>
          <w:rFonts w:ascii="宋体" w:hAnsi="宋体" w:hint="eastAsia"/>
          <w:color w:val="000000" w:themeColor="text1"/>
          <w:sz w:val="24"/>
          <w:szCs w:val="24"/>
        </w:rPr>
        <w:t>采血</w:t>
      </w:r>
      <w:r w:rsidR="00430060">
        <w:rPr>
          <w:rFonts w:ascii="宋体" w:hAnsi="宋体" w:hint="eastAsia"/>
          <w:color w:val="000000" w:themeColor="text1"/>
          <w:sz w:val="24"/>
          <w:szCs w:val="24"/>
        </w:rPr>
        <w:t>时</w:t>
      </w:r>
      <w:r w:rsidR="00AE05C4">
        <w:rPr>
          <w:rFonts w:ascii="宋体" w:hAnsi="宋体" w:hint="eastAsia"/>
          <w:color w:val="000000" w:themeColor="text1"/>
          <w:sz w:val="24"/>
          <w:szCs w:val="24"/>
        </w:rPr>
        <w:t>，宜在输液的对侧肢体或同侧肢体输液点远端采血，并告知检验科人员。</w:t>
      </w:r>
    </w:p>
    <w:p w:rsidR="00936E41" w:rsidRDefault="00661CC9">
      <w:pPr>
        <w:numPr>
          <w:ilvl w:val="0"/>
          <w:numId w:val="2"/>
        </w:numPr>
        <w:spacing w:line="440" w:lineRule="exact"/>
        <w:ind w:left="426" w:rightChars="-27" w:right="-57" w:hanging="426"/>
        <w:jc w:val="left"/>
        <w:rPr>
          <w:rFonts w:ascii="宋体" w:hAnsi="宋体"/>
          <w:b/>
          <w:color w:val="000000" w:themeColor="text1"/>
          <w:sz w:val="24"/>
          <w:szCs w:val="24"/>
        </w:rPr>
      </w:pPr>
      <w:r>
        <w:rPr>
          <w:rFonts w:ascii="宋体" w:hAnsi="宋体" w:hint="eastAsia"/>
          <w:b/>
          <w:bCs/>
          <w:color w:val="000000" w:themeColor="text1"/>
          <w:sz w:val="24"/>
          <w:szCs w:val="24"/>
        </w:rPr>
        <w:t>生活方式的影响</w:t>
      </w:r>
      <w:r>
        <w:rPr>
          <w:rFonts w:ascii="宋体" w:hAnsi="宋体" w:hint="eastAsia"/>
          <w:b/>
          <w:color w:val="000000" w:themeColor="text1"/>
          <w:sz w:val="24"/>
          <w:szCs w:val="24"/>
        </w:rPr>
        <w:t>：</w:t>
      </w:r>
    </w:p>
    <w:p w:rsidR="00936E41" w:rsidRDefault="00661CC9">
      <w:pPr>
        <w:spacing w:line="440" w:lineRule="exact"/>
        <w:ind w:rightChars="-27" w:right="-57" w:firstLineChars="200" w:firstLine="480"/>
        <w:jc w:val="left"/>
        <w:rPr>
          <w:rFonts w:ascii="宋体" w:hAnsi="宋体"/>
          <w:color w:val="000000" w:themeColor="text1"/>
          <w:sz w:val="24"/>
          <w:szCs w:val="24"/>
        </w:rPr>
      </w:pPr>
      <w:r>
        <w:rPr>
          <w:rFonts w:ascii="宋体" w:hAnsi="宋体" w:hint="eastAsia"/>
          <w:color w:val="000000" w:themeColor="text1"/>
          <w:sz w:val="24"/>
          <w:szCs w:val="24"/>
        </w:rPr>
        <w:t>烟、酒、咖啡及高脂、高糖饮食，可使血液中某些成份高于正常，需与一般病理情况相区别，抽血前几日应注意避免。长期吸烟可导致机体发生一些生物化学及细胞学的变化。吸烟除引起肾上腺素、醛固酮、癌胚抗原和皮质醇等物质浓度的增高外，还可导致血红蛋白、白细胞和红细胞数量、细胞平均容积增高；此外，吸烟可降低高密度脂蛋白-胆固醇的浓度。饮酒可发生短期及长期效应，短期效应指在饮酒后2-4小时产生的效应，包括血液水平降低、乳酸水平升高、血清AST及ALT活性升高等，可在检测前嘱咐患者禁酒。长期饮酒可使血清中的肝酶如GGT等活性增加，如果患者GGT略微偏高时需要考虑是否为患者长期饮酒所致。多数试验要求在采血前禁食12h，因为饮食中的不同成分可直接影响实验结果。</w:t>
      </w:r>
    </w:p>
    <w:p w:rsidR="00936E41" w:rsidRDefault="00661CC9">
      <w:pPr>
        <w:numPr>
          <w:ilvl w:val="0"/>
          <w:numId w:val="2"/>
        </w:numPr>
        <w:spacing w:line="440" w:lineRule="exact"/>
        <w:ind w:left="426" w:rightChars="-27" w:right="-57" w:hanging="426"/>
        <w:jc w:val="left"/>
        <w:rPr>
          <w:rFonts w:ascii="宋体" w:hAnsi="宋体"/>
          <w:color w:val="000000" w:themeColor="text1"/>
          <w:sz w:val="24"/>
          <w:szCs w:val="24"/>
        </w:rPr>
      </w:pPr>
      <w:r>
        <w:rPr>
          <w:rFonts w:ascii="宋体" w:hAnsi="宋体" w:hint="eastAsia"/>
          <w:b/>
          <w:bCs/>
          <w:color w:val="000000" w:themeColor="text1"/>
          <w:sz w:val="24"/>
          <w:szCs w:val="24"/>
        </w:rPr>
        <w:t>生理差别的影响</w:t>
      </w:r>
      <w:r>
        <w:rPr>
          <w:rFonts w:ascii="宋体" w:hAnsi="宋体" w:hint="eastAsia"/>
          <w:b/>
          <w:color w:val="000000" w:themeColor="text1"/>
          <w:sz w:val="24"/>
          <w:szCs w:val="24"/>
        </w:rPr>
        <w:t>：</w:t>
      </w:r>
    </w:p>
    <w:p w:rsidR="00936E41" w:rsidRDefault="00661CC9">
      <w:pPr>
        <w:spacing w:line="440" w:lineRule="exact"/>
        <w:ind w:rightChars="-27" w:right="-57" w:firstLineChars="200" w:firstLine="480"/>
        <w:jc w:val="left"/>
        <w:rPr>
          <w:rFonts w:ascii="宋体" w:hAnsi="宋体"/>
          <w:color w:val="000000" w:themeColor="text1"/>
          <w:sz w:val="24"/>
          <w:szCs w:val="24"/>
        </w:rPr>
      </w:pPr>
      <w:r>
        <w:rPr>
          <w:rFonts w:ascii="宋体" w:hAnsi="宋体" w:hint="eastAsia"/>
          <w:color w:val="000000" w:themeColor="text1"/>
          <w:sz w:val="24"/>
          <w:szCs w:val="24"/>
        </w:rPr>
        <w:t>不同年龄组的个体及妇女的妊娠、月经期，血液成份有一定的生理差异，应注意与病理情况区别。</w:t>
      </w:r>
    </w:p>
    <w:p w:rsidR="00936E41" w:rsidRDefault="00661CC9">
      <w:pPr>
        <w:numPr>
          <w:ilvl w:val="0"/>
          <w:numId w:val="2"/>
        </w:numPr>
        <w:spacing w:line="440" w:lineRule="exact"/>
        <w:ind w:left="426" w:rightChars="-27" w:right="-57" w:hanging="426"/>
        <w:jc w:val="left"/>
        <w:rPr>
          <w:rFonts w:ascii="宋体" w:hAnsi="宋体"/>
          <w:color w:val="000000" w:themeColor="text1"/>
          <w:sz w:val="24"/>
          <w:szCs w:val="24"/>
        </w:rPr>
      </w:pPr>
      <w:r>
        <w:rPr>
          <w:rFonts w:ascii="宋体" w:hAnsi="宋体" w:hint="eastAsia"/>
          <w:b/>
          <w:color w:val="000000" w:themeColor="text1"/>
          <w:sz w:val="24"/>
          <w:szCs w:val="24"/>
        </w:rPr>
        <w:t>饮食结构及食物种类的影响：</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不同的食物所含的成份不一样，对检验结果也有影响；如高蛋白可使血尿素氮和肌酐增高；高核酸食物及动物内脏可致尿酸明显升高，高脂肪饮食可使外源性乳糜微粒及甘油三酯升高，还会影响肝功能和免疫球蛋白等的测定。</w:t>
      </w:r>
    </w:p>
    <w:p w:rsidR="00936E41" w:rsidRDefault="00661CC9">
      <w:pPr>
        <w:numPr>
          <w:ilvl w:val="0"/>
          <w:numId w:val="2"/>
        </w:numPr>
        <w:autoSpaceDE w:val="0"/>
        <w:autoSpaceDN w:val="0"/>
        <w:spacing w:line="440" w:lineRule="exact"/>
        <w:ind w:rightChars="-27" w:right="-57"/>
        <w:jc w:val="left"/>
        <w:rPr>
          <w:rFonts w:ascii="宋体" w:hAnsi="宋体"/>
          <w:b/>
          <w:bCs/>
          <w:sz w:val="24"/>
          <w:szCs w:val="24"/>
        </w:rPr>
      </w:pPr>
      <w:r>
        <w:rPr>
          <w:rFonts w:ascii="宋体" w:hAnsi="宋体" w:hint="eastAsia"/>
          <w:b/>
          <w:bCs/>
          <w:sz w:val="24"/>
          <w:szCs w:val="24"/>
        </w:rPr>
        <w:t>注意药物的影响：</w:t>
      </w:r>
    </w:p>
    <w:p w:rsidR="00936E41" w:rsidRDefault="00661CC9">
      <w:pPr>
        <w:autoSpaceDE w:val="0"/>
        <w:autoSpaceDN w:val="0"/>
        <w:spacing w:line="440" w:lineRule="exact"/>
        <w:ind w:rightChars="-27" w:right="-57" w:firstLineChars="196" w:firstLine="470"/>
        <w:jc w:val="left"/>
        <w:rPr>
          <w:rFonts w:ascii="宋体" w:hAnsi="宋体"/>
          <w:b/>
          <w:bCs/>
          <w:sz w:val="24"/>
          <w:szCs w:val="24"/>
        </w:rPr>
      </w:pPr>
      <w:r>
        <w:rPr>
          <w:rFonts w:ascii="宋体" w:hAnsi="宋体" w:hint="eastAsia"/>
          <w:sz w:val="24"/>
          <w:szCs w:val="24"/>
        </w:rPr>
        <w:t>很多药物（如咖啡因、冠心平、维生素</w:t>
      </w:r>
      <w:r>
        <w:rPr>
          <w:rFonts w:ascii="宋体" w:hAnsi="宋体"/>
          <w:sz w:val="24"/>
          <w:szCs w:val="24"/>
        </w:rPr>
        <w:t>C</w:t>
      </w:r>
      <w:r>
        <w:rPr>
          <w:rFonts w:ascii="宋体" w:hAnsi="宋体" w:hint="eastAsia"/>
          <w:sz w:val="24"/>
          <w:szCs w:val="24"/>
        </w:rPr>
        <w:t>、避孕药等）入人体后可使某些检测项目结果增高或降低，故患者在检验前应尽可能停止服用对检验结果有影响的药物（注意查看说明书）。血样采集应在不服药期间，如在早晨服药前。</w:t>
      </w:r>
    </w:p>
    <w:p w:rsidR="00936E41" w:rsidRDefault="00661CC9">
      <w:pPr>
        <w:numPr>
          <w:ilvl w:val="0"/>
          <w:numId w:val="2"/>
        </w:numPr>
        <w:spacing w:line="440" w:lineRule="exact"/>
        <w:ind w:left="426" w:rightChars="-27" w:right="-57" w:hanging="426"/>
        <w:jc w:val="left"/>
        <w:rPr>
          <w:rFonts w:ascii="宋体" w:hAnsi="宋体"/>
          <w:sz w:val="24"/>
          <w:szCs w:val="24"/>
        </w:rPr>
      </w:pPr>
      <w:r>
        <w:rPr>
          <w:rFonts w:ascii="宋体" w:hAnsi="宋体" w:hint="eastAsia"/>
          <w:b/>
          <w:sz w:val="24"/>
          <w:szCs w:val="24"/>
        </w:rPr>
        <w:t>饥饿对检测结果的影响</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空腹是指餐后时间超过</w:t>
      </w:r>
      <w:r w:rsidR="00AE05C4">
        <w:rPr>
          <w:rFonts w:ascii="宋体" w:hAnsi="宋体" w:hint="eastAsia"/>
          <w:sz w:val="24"/>
          <w:szCs w:val="24"/>
        </w:rPr>
        <w:t>12-14h为宜，但不超过16h</w:t>
      </w:r>
      <w:r>
        <w:rPr>
          <w:rFonts w:ascii="宋体" w:hAnsi="宋体" w:hint="eastAsia"/>
          <w:sz w:val="24"/>
          <w:szCs w:val="24"/>
        </w:rPr>
        <w:t>，空腹超过16</w:t>
      </w:r>
      <w:r w:rsidR="00AE05C4">
        <w:rPr>
          <w:rFonts w:ascii="宋体" w:hAnsi="宋体" w:hint="eastAsia"/>
          <w:sz w:val="24"/>
          <w:szCs w:val="24"/>
        </w:rPr>
        <w:t>h</w:t>
      </w:r>
      <w:r>
        <w:rPr>
          <w:rFonts w:ascii="宋体" w:hAnsi="宋体" w:hint="eastAsia"/>
          <w:sz w:val="24"/>
          <w:szCs w:val="24"/>
        </w:rPr>
        <w:t>可使血液中多种检测指标发生改变，如葡萄糖、胆固醇、甘油三酯、载脂蛋白、尿素氮降低，而肌酐、尿酸、胆红素、</w:t>
      </w:r>
      <w:r w:rsidR="00AE05C4">
        <w:rPr>
          <w:rFonts w:ascii="宋体" w:hAnsi="宋体" w:hint="eastAsia"/>
          <w:sz w:val="24"/>
          <w:szCs w:val="24"/>
        </w:rPr>
        <w:t>脂肪酸以及尿液中的酮体的含量会上升,空腹期间可少量饮水。</w:t>
      </w:r>
    </w:p>
    <w:p w:rsidR="00936E41" w:rsidRDefault="00661CC9">
      <w:pPr>
        <w:numPr>
          <w:ilvl w:val="0"/>
          <w:numId w:val="2"/>
        </w:numPr>
        <w:autoSpaceDE w:val="0"/>
        <w:autoSpaceDN w:val="0"/>
        <w:spacing w:line="440" w:lineRule="exact"/>
        <w:ind w:left="426" w:rightChars="-27" w:right="-57" w:hanging="426"/>
        <w:jc w:val="left"/>
        <w:rPr>
          <w:rFonts w:ascii="宋体" w:hAnsi="宋体"/>
          <w:sz w:val="24"/>
          <w:szCs w:val="24"/>
        </w:rPr>
      </w:pPr>
      <w:r>
        <w:rPr>
          <w:rFonts w:ascii="宋体" w:hAnsi="宋体" w:hint="eastAsia"/>
          <w:b/>
          <w:bCs/>
          <w:sz w:val="24"/>
          <w:szCs w:val="24"/>
        </w:rPr>
        <w:lastRenderedPageBreak/>
        <w:t>葡萄糖耐量测定</w:t>
      </w:r>
      <w:r>
        <w:rPr>
          <w:rFonts w:ascii="宋体" w:hAnsi="宋体" w:hint="eastAsia"/>
          <w:sz w:val="24"/>
          <w:szCs w:val="24"/>
        </w:rPr>
        <w:t>：</w:t>
      </w:r>
    </w:p>
    <w:p w:rsidR="00936E41" w:rsidRDefault="00661CC9">
      <w:pPr>
        <w:autoSpaceDE w:val="0"/>
        <w:autoSpaceDN w:val="0"/>
        <w:spacing w:line="440" w:lineRule="exact"/>
        <w:ind w:rightChars="-27" w:right="-57" w:firstLineChars="196" w:firstLine="470"/>
        <w:jc w:val="left"/>
        <w:rPr>
          <w:rFonts w:ascii="宋体" w:hAnsi="宋体"/>
          <w:sz w:val="24"/>
          <w:szCs w:val="24"/>
        </w:rPr>
      </w:pPr>
      <w:r>
        <w:rPr>
          <w:rFonts w:ascii="宋体" w:hAnsi="宋体" w:hint="eastAsia"/>
          <w:sz w:val="24"/>
          <w:szCs w:val="24"/>
        </w:rPr>
        <w:t>试验前三天正常饮食，每日食物中糖的含量应不低于150g，且维持正常活动。影响实验的药物（如胰岛素）应在3天前停用。试验前空腹10-16h，再坐位抽静脉血3ml，测定空腹血葡萄糖浓度。再将75克无水葡萄糖溶于250-300ml温水中（或82.5g含1分子水的葡萄糖）嘱病人在抽血后5分钟内一次服下。妊娠妇女用量为100g，儿童按1.75g/kg体重计算口服葡萄糖用量，总量不超过75g；立即记录时间；服糖后，每隔30分钟取血一次，测定血浆葡萄糖浓度共4次，历时2小时（必要时可延长血标本的收集时间，可长达服糖后6小时）。我院常规糖耐量试验分5次，分别在空腹、服糖后30、60、120、180分钟，各抽血3ml，注明管号、时间，每采集一管后立即送检。实验过程中勿进食其他东西，其中2小时血浆葡萄糖浓度是临床诊断的关键。</w:t>
      </w: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661CC9">
      <w:pPr>
        <w:spacing w:line="440" w:lineRule="exact"/>
        <w:ind w:rightChars="-27" w:right="-57"/>
        <w:jc w:val="left"/>
        <w:rPr>
          <w:rFonts w:ascii="宋体" w:hAnsi="宋体"/>
          <w:sz w:val="24"/>
          <w:szCs w:val="24"/>
        </w:rPr>
        <w:sectPr w:rsidR="00936E41">
          <w:headerReference w:type="default" r:id="rId13"/>
          <w:pgSz w:w="11906" w:h="16838"/>
          <w:pgMar w:top="1440" w:right="1080" w:bottom="1440" w:left="1080" w:header="851" w:footer="992" w:gutter="0"/>
          <w:cols w:space="720"/>
          <w:docGrid w:type="lines" w:linePitch="312"/>
        </w:sectPr>
      </w:pPr>
      <w:r>
        <w:rPr>
          <w:rFonts w:ascii="宋体" w:hAnsi="宋体" w:hint="eastAsia"/>
          <w:sz w:val="24"/>
          <w:szCs w:val="24"/>
        </w:rPr>
        <w:t>编制：王永强                        审核：周静                        批准：段业芬</w:t>
      </w:r>
    </w:p>
    <w:p w:rsidR="00936E41" w:rsidRDefault="00661CC9">
      <w:pPr>
        <w:spacing w:line="440" w:lineRule="exact"/>
        <w:ind w:rightChars="-27" w:right="-57"/>
        <w:jc w:val="center"/>
        <w:rPr>
          <w:rFonts w:ascii="宋体" w:hAnsi="宋体"/>
          <w:b/>
          <w:bCs/>
          <w:sz w:val="32"/>
          <w:szCs w:val="32"/>
        </w:rPr>
      </w:pPr>
      <w:r>
        <w:rPr>
          <w:rFonts w:ascii="宋体" w:hAnsi="宋体" w:hint="eastAsia"/>
          <w:b/>
          <w:bCs/>
          <w:sz w:val="32"/>
          <w:szCs w:val="32"/>
        </w:rPr>
        <w:lastRenderedPageBreak/>
        <w:t>静脉血液采集运输作业指导书</w:t>
      </w:r>
    </w:p>
    <w:p w:rsidR="00936E41" w:rsidRDefault="00661CC9">
      <w:pPr>
        <w:numPr>
          <w:ilvl w:val="0"/>
          <w:numId w:val="3"/>
        </w:numPr>
        <w:spacing w:line="440" w:lineRule="exact"/>
        <w:ind w:left="426" w:rightChars="-27" w:right="-57" w:hanging="426"/>
        <w:jc w:val="left"/>
        <w:rPr>
          <w:rFonts w:ascii="宋体" w:hAnsi="宋体"/>
          <w:sz w:val="24"/>
          <w:szCs w:val="24"/>
        </w:rPr>
      </w:pPr>
      <w:r>
        <w:rPr>
          <w:rFonts w:ascii="宋体" w:hAnsi="宋体" w:hint="eastAsia"/>
          <w:b/>
          <w:bCs/>
          <w:sz w:val="24"/>
          <w:szCs w:val="24"/>
        </w:rPr>
        <w:t>目的</w:t>
      </w:r>
      <w:r>
        <w:rPr>
          <w:rFonts w:ascii="宋体" w:hAnsi="宋体" w:hint="eastAsia"/>
          <w:sz w:val="24"/>
          <w:szCs w:val="24"/>
        </w:rPr>
        <w:t>：</w:t>
      </w:r>
    </w:p>
    <w:p w:rsidR="00936E41" w:rsidRDefault="00661CC9">
      <w:pPr>
        <w:spacing w:line="440" w:lineRule="exact"/>
        <w:ind w:rightChars="-27" w:right="-57" w:firstLineChars="196" w:firstLine="470"/>
        <w:jc w:val="left"/>
        <w:rPr>
          <w:rFonts w:ascii="宋体" w:hAnsi="宋体"/>
          <w:sz w:val="24"/>
          <w:szCs w:val="24"/>
        </w:rPr>
      </w:pPr>
      <w:r>
        <w:rPr>
          <w:rFonts w:ascii="宋体" w:hAnsi="宋体" w:hint="eastAsia"/>
          <w:sz w:val="24"/>
          <w:szCs w:val="24"/>
        </w:rPr>
        <w:t>抽取静脉血标本以做各项检验。</w:t>
      </w:r>
    </w:p>
    <w:p w:rsidR="00936E41" w:rsidRDefault="00661CC9">
      <w:pPr>
        <w:numPr>
          <w:ilvl w:val="0"/>
          <w:numId w:val="3"/>
        </w:numPr>
        <w:spacing w:line="440" w:lineRule="exact"/>
        <w:ind w:left="426" w:rightChars="-27" w:right="-57" w:hanging="426"/>
        <w:jc w:val="left"/>
        <w:rPr>
          <w:rFonts w:ascii="宋体" w:hAnsi="宋体"/>
          <w:sz w:val="24"/>
          <w:szCs w:val="24"/>
        </w:rPr>
      </w:pPr>
      <w:r>
        <w:rPr>
          <w:rFonts w:ascii="宋体" w:hAnsi="宋体" w:hint="eastAsia"/>
          <w:b/>
          <w:bCs/>
          <w:sz w:val="24"/>
          <w:szCs w:val="24"/>
        </w:rPr>
        <w:t>适用范围</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适用于检验科做生化、免疫、血细胞分析、凝血、血液流变学、血沉、血红蛋白分析、血培养等项目所需血液标本的采集。</w:t>
      </w:r>
    </w:p>
    <w:p w:rsidR="00936E41" w:rsidRDefault="00661CC9">
      <w:pPr>
        <w:numPr>
          <w:ilvl w:val="0"/>
          <w:numId w:val="3"/>
        </w:numPr>
        <w:spacing w:line="440" w:lineRule="exact"/>
        <w:ind w:left="426" w:rightChars="-27" w:right="-57" w:hanging="426"/>
        <w:jc w:val="left"/>
        <w:rPr>
          <w:rFonts w:ascii="宋体" w:hAnsi="宋体"/>
          <w:sz w:val="24"/>
          <w:szCs w:val="24"/>
        </w:rPr>
      </w:pPr>
      <w:r>
        <w:rPr>
          <w:rFonts w:ascii="宋体" w:hAnsi="宋体" w:hint="eastAsia"/>
          <w:b/>
          <w:bCs/>
          <w:sz w:val="24"/>
          <w:szCs w:val="24"/>
        </w:rPr>
        <w:t>物品准备</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止血带、无菌棉签、复合碘消毒液、一次性采血针、负压真空管（数量和种类根据要求选取后检查灭菌日期、有效期及有无漏气）或血培养瓶、试管架、手消毒液、利器盒、手套、口罩等。</w:t>
      </w:r>
    </w:p>
    <w:p w:rsidR="00936E41" w:rsidRDefault="00661CC9">
      <w:pPr>
        <w:numPr>
          <w:ilvl w:val="0"/>
          <w:numId w:val="3"/>
        </w:numPr>
        <w:spacing w:line="440" w:lineRule="exact"/>
        <w:ind w:left="426" w:rightChars="-27" w:right="-57" w:hanging="426"/>
        <w:jc w:val="left"/>
        <w:rPr>
          <w:rFonts w:ascii="宋体" w:hAnsi="宋体"/>
          <w:sz w:val="24"/>
          <w:szCs w:val="24"/>
        </w:rPr>
      </w:pPr>
      <w:r>
        <w:rPr>
          <w:rFonts w:ascii="宋体" w:hAnsi="宋体" w:hint="eastAsia"/>
          <w:b/>
          <w:bCs/>
          <w:sz w:val="24"/>
          <w:szCs w:val="24"/>
        </w:rPr>
        <w:t>检验申请项目要求</w:t>
      </w:r>
      <w:r>
        <w:rPr>
          <w:rFonts w:ascii="宋体" w:hAnsi="宋体" w:hint="eastAsia"/>
          <w:sz w:val="24"/>
          <w:szCs w:val="24"/>
        </w:rPr>
        <w:t>：</w:t>
      </w:r>
    </w:p>
    <w:p w:rsidR="00936E41" w:rsidRDefault="00661CC9">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检验申请项目必须按检验系统内可选的项目或组合进行申请。</w:t>
      </w:r>
    </w:p>
    <w:p w:rsidR="00936E41" w:rsidRDefault="00661CC9">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急诊检验请选用检验科规定的急诊项目。</w:t>
      </w:r>
    </w:p>
    <w:p w:rsidR="00936E41" w:rsidRDefault="00661CC9">
      <w:pPr>
        <w:numPr>
          <w:ilvl w:val="0"/>
          <w:numId w:val="3"/>
        </w:numPr>
        <w:spacing w:line="440" w:lineRule="exact"/>
        <w:ind w:left="426" w:rightChars="-27" w:right="-57" w:hanging="426"/>
        <w:jc w:val="left"/>
        <w:rPr>
          <w:rFonts w:ascii="宋体" w:hAnsi="宋体"/>
          <w:sz w:val="24"/>
          <w:szCs w:val="24"/>
        </w:rPr>
      </w:pPr>
      <w:r>
        <w:rPr>
          <w:rFonts w:ascii="宋体" w:hAnsi="宋体" w:hint="eastAsia"/>
          <w:b/>
          <w:bCs/>
          <w:sz w:val="24"/>
          <w:szCs w:val="24"/>
        </w:rPr>
        <w:t>标本采集步骤</w:t>
      </w:r>
      <w:r>
        <w:rPr>
          <w:rFonts w:ascii="宋体" w:hAnsi="宋体" w:hint="eastAsia"/>
          <w:sz w:val="24"/>
          <w:szCs w:val="24"/>
        </w:rPr>
        <w:t>：</w:t>
      </w:r>
    </w:p>
    <w:p w:rsidR="00936E41" w:rsidRDefault="00661CC9">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核对医嘱后，打印条形码并贴在采血试管上，采血前应核对患者姓名、床号、采血试管条形码等信息，明确检验项目，标本要求及采血量。</w:t>
      </w:r>
    </w:p>
    <w:p w:rsidR="003A6844" w:rsidRDefault="00661CC9" w:rsidP="003A6844">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向受检者解释操作目的，以取得合作。选择采血管，常用肘窝静脉、肘正中静脉、前臂内侧静脉采集，小儿可采用颈外静脉、大隐静脉采集。</w:t>
      </w:r>
    </w:p>
    <w:p w:rsidR="00C67E42" w:rsidRPr="003A6844" w:rsidRDefault="00C67E42" w:rsidP="003A6844">
      <w:pPr>
        <w:numPr>
          <w:ilvl w:val="1"/>
          <w:numId w:val="3"/>
        </w:numPr>
        <w:spacing w:line="440" w:lineRule="exact"/>
        <w:ind w:left="426" w:rightChars="-27" w:right="-57" w:hanging="426"/>
        <w:jc w:val="left"/>
        <w:rPr>
          <w:rFonts w:ascii="宋体" w:hAnsi="宋体"/>
          <w:sz w:val="24"/>
          <w:szCs w:val="24"/>
        </w:rPr>
      </w:pPr>
      <w:r w:rsidRPr="003A6844">
        <w:rPr>
          <w:rFonts w:ascii="宋体" w:hAnsi="宋体" w:hint="eastAsia"/>
          <w:sz w:val="24"/>
          <w:szCs w:val="24"/>
        </w:rPr>
        <w:t>绑扎止血带在静脉穿刺部位上约6厘米处，使用时间不宜超过1分钟，嘱受检者握紧拳头，使静脉充盈显露，操作过程中不可反复拍打采血部位。</w:t>
      </w:r>
    </w:p>
    <w:p w:rsidR="00936E41" w:rsidRDefault="00C67E42" w:rsidP="00C67E42">
      <w:pPr>
        <w:numPr>
          <w:ilvl w:val="1"/>
          <w:numId w:val="3"/>
        </w:numPr>
        <w:spacing w:line="440" w:lineRule="exact"/>
        <w:ind w:left="426" w:rightChars="-27" w:right="-57" w:hanging="424"/>
        <w:jc w:val="left"/>
        <w:rPr>
          <w:rFonts w:ascii="宋体" w:hAnsi="宋体"/>
          <w:sz w:val="24"/>
          <w:szCs w:val="24"/>
        </w:rPr>
      </w:pPr>
      <w:r>
        <w:rPr>
          <w:rFonts w:ascii="宋体" w:hAnsi="宋体" w:hint="eastAsia"/>
          <w:sz w:val="24"/>
          <w:szCs w:val="24"/>
        </w:rPr>
        <w:t>消毒：使用消毒液（</w:t>
      </w:r>
      <w:r w:rsidR="00661CC9">
        <w:rPr>
          <w:rFonts w:ascii="宋体" w:hAnsi="宋体" w:hint="eastAsia"/>
          <w:sz w:val="24"/>
          <w:szCs w:val="24"/>
        </w:rPr>
        <w:t>安尔碘</w:t>
      </w:r>
      <w:r>
        <w:rPr>
          <w:rFonts w:ascii="宋体" w:hAnsi="宋体" w:hint="eastAsia"/>
          <w:sz w:val="24"/>
          <w:szCs w:val="24"/>
        </w:rPr>
        <w:t>或碘伏）将</w:t>
      </w:r>
      <w:r w:rsidR="00661CC9">
        <w:rPr>
          <w:rFonts w:ascii="宋体" w:hAnsi="宋体" w:hint="eastAsia"/>
          <w:sz w:val="24"/>
          <w:szCs w:val="24"/>
        </w:rPr>
        <w:t>棉签</w:t>
      </w:r>
      <w:r>
        <w:rPr>
          <w:rFonts w:ascii="宋体" w:hAnsi="宋体" w:hint="eastAsia"/>
          <w:sz w:val="24"/>
          <w:szCs w:val="24"/>
        </w:rPr>
        <w:t>润湿，</w:t>
      </w:r>
      <w:r w:rsidR="00661CC9">
        <w:rPr>
          <w:rFonts w:ascii="宋体" w:hAnsi="宋体" w:hint="eastAsia"/>
          <w:sz w:val="24"/>
          <w:szCs w:val="24"/>
        </w:rPr>
        <w:t>消毒穿刺部位两次（</w:t>
      </w:r>
      <w:r>
        <w:rPr>
          <w:rFonts w:ascii="宋体" w:hAnsi="宋体" w:hint="eastAsia"/>
          <w:sz w:val="24"/>
          <w:szCs w:val="24"/>
        </w:rPr>
        <w:t>以穿刺点为圆心</w:t>
      </w:r>
      <w:r w:rsidR="00E26F41">
        <w:rPr>
          <w:rFonts w:ascii="宋体" w:hAnsi="宋体" w:hint="eastAsia"/>
          <w:sz w:val="24"/>
          <w:szCs w:val="24"/>
        </w:rPr>
        <w:t>：</w:t>
      </w:r>
      <w:r w:rsidR="00661CC9">
        <w:rPr>
          <w:rFonts w:ascii="宋体" w:hAnsi="宋体" w:hint="eastAsia"/>
          <w:sz w:val="24"/>
          <w:szCs w:val="24"/>
        </w:rPr>
        <w:t>顺时针由内到外一次，逆时针由内到外一次），消毒皮肤面积≥5cmX5cm。</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穿刺:推荐使用真空采血技术。摘掉静脉穿刺针上的保护套，进行静脉穿刺，穿刺成功后，用贴好标签的负压真空管采集静脉血，</w:t>
      </w:r>
      <w:r w:rsidRPr="001D50EA">
        <w:rPr>
          <w:rFonts w:ascii="宋体" w:hAnsi="宋体" w:hint="eastAsia"/>
          <w:color w:val="000000" w:themeColor="text1"/>
          <w:sz w:val="24"/>
          <w:szCs w:val="24"/>
        </w:rPr>
        <w:t>血液开始流出即可解开压脉带</w:t>
      </w:r>
      <w:r>
        <w:rPr>
          <w:rFonts w:ascii="宋体" w:hAnsi="宋体" w:hint="eastAsia"/>
          <w:sz w:val="24"/>
          <w:szCs w:val="24"/>
        </w:rPr>
        <w:t>，同时嘱受检者松拳，</w:t>
      </w:r>
      <w:r w:rsidR="00E26F41">
        <w:rPr>
          <w:rFonts w:ascii="宋体" w:hAnsi="宋体" w:hint="eastAsia"/>
          <w:sz w:val="24"/>
          <w:szCs w:val="24"/>
        </w:rPr>
        <w:t>采完最后一管血后，</w:t>
      </w:r>
      <w:r>
        <w:rPr>
          <w:rFonts w:ascii="宋体" w:hAnsi="宋体" w:hint="eastAsia"/>
          <w:sz w:val="24"/>
          <w:szCs w:val="24"/>
        </w:rPr>
        <w:t>用棉签压住穿刺点，拔出针头，嘱采血对象按压并保持手臂上举至少5分钟，直到不再渗血。</w:t>
      </w:r>
    </w:p>
    <w:p w:rsidR="00936E41" w:rsidRDefault="00661CC9" w:rsidP="00C67E42">
      <w:pPr>
        <w:numPr>
          <w:ilvl w:val="1"/>
          <w:numId w:val="3"/>
        </w:numPr>
        <w:spacing w:line="440" w:lineRule="exact"/>
        <w:ind w:left="426" w:rightChars="-27" w:right="-57" w:hanging="424"/>
        <w:jc w:val="left"/>
        <w:rPr>
          <w:rFonts w:ascii="宋体" w:hAnsi="宋体"/>
          <w:sz w:val="24"/>
          <w:szCs w:val="24"/>
        </w:rPr>
      </w:pPr>
      <w:r>
        <w:rPr>
          <w:rFonts w:ascii="宋体" w:hAnsi="宋体" w:hint="eastAsia"/>
          <w:sz w:val="24"/>
          <w:szCs w:val="24"/>
        </w:rPr>
        <w:t>采血完毕后，产生的医疗垃圾按规定分类处理。</w:t>
      </w:r>
    </w:p>
    <w:p w:rsidR="00936E41" w:rsidRPr="00E26F41" w:rsidRDefault="00661CC9" w:rsidP="00E26F41">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如是门诊患者，嘱其静坐片刻，确认无头晕、恶心等不良反应后再允许患者离开。</w:t>
      </w:r>
    </w:p>
    <w:p w:rsidR="00936E41" w:rsidRDefault="00661CC9" w:rsidP="00C67E42">
      <w:pPr>
        <w:numPr>
          <w:ilvl w:val="0"/>
          <w:numId w:val="3"/>
        </w:numPr>
        <w:spacing w:line="440" w:lineRule="exact"/>
        <w:ind w:left="426" w:rightChars="-27" w:right="-57" w:hanging="426"/>
        <w:jc w:val="left"/>
        <w:rPr>
          <w:rFonts w:ascii="宋体" w:hAnsi="宋体"/>
          <w:sz w:val="24"/>
          <w:szCs w:val="24"/>
        </w:rPr>
      </w:pPr>
      <w:r>
        <w:rPr>
          <w:rFonts w:ascii="宋体" w:hAnsi="宋体" w:hint="eastAsia"/>
          <w:b/>
          <w:bCs/>
          <w:sz w:val="24"/>
          <w:szCs w:val="24"/>
        </w:rPr>
        <w:t>标本运输步骤</w:t>
      </w:r>
      <w:r>
        <w:rPr>
          <w:rFonts w:ascii="宋体" w:hAnsi="宋体" w:hint="eastAsia"/>
          <w:sz w:val="24"/>
          <w:szCs w:val="24"/>
        </w:rPr>
        <w:t>：</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lastRenderedPageBreak/>
        <w:t>标本采集后应立即送检，住院患者检验标本建议在上午11：30 之前送达检验科，新入院患者酌情采集送检，急诊标本随抽随送。如受各种条件限制，不能立即送检，应将标本放置于阴凉、稳妥处，避免标本受热、破损，有必要时冷藏放置。</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 xml:space="preserve">标本运输前在信息系统上进行登记。 </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将在信息系统上登记过的标本置于安全、防漏的容器中运输，所有标本应以防止污染工作人员、患者或环境的方式运送到实验室。</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标本运送到实验室后，由实验室工作人员在信息系统上对标本进行核对接收。</w:t>
      </w:r>
    </w:p>
    <w:p w:rsidR="00936E41" w:rsidRDefault="00661CC9" w:rsidP="00C67E42">
      <w:pPr>
        <w:numPr>
          <w:ilvl w:val="0"/>
          <w:numId w:val="3"/>
        </w:numPr>
        <w:spacing w:line="440" w:lineRule="exact"/>
        <w:ind w:left="426" w:rightChars="-27" w:right="-57" w:hanging="426"/>
        <w:jc w:val="left"/>
        <w:rPr>
          <w:rFonts w:ascii="宋体" w:hAnsi="宋体"/>
          <w:sz w:val="24"/>
          <w:szCs w:val="24"/>
        </w:rPr>
      </w:pPr>
      <w:r>
        <w:rPr>
          <w:rFonts w:ascii="宋体" w:hAnsi="宋体" w:hint="eastAsia"/>
          <w:b/>
          <w:bCs/>
          <w:sz w:val="24"/>
          <w:szCs w:val="24"/>
        </w:rPr>
        <w:t>注意事项</w:t>
      </w:r>
      <w:r w:rsidR="00E26F41">
        <w:rPr>
          <w:rFonts w:ascii="宋体" w:hAnsi="宋体" w:hint="eastAsia"/>
          <w:sz w:val="24"/>
          <w:szCs w:val="24"/>
        </w:rPr>
        <w:t>：</w:t>
      </w:r>
    </w:p>
    <w:p w:rsidR="00936E41" w:rsidRDefault="00661CC9" w:rsidP="00C67E42">
      <w:pPr>
        <w:numPr>
          <w:ilvl w:val="1"/>
          <w:numId w:val="3"/>
        </w:numPr>
        <w:spacing w:line="440" w:lineRule="exact"/>
        <w:ind w:left="426" w:rightChars="-27" w:right="-57" w:hanging="424"/>
        <w:jc w:val="left"/>
        <w:rPr>
          <w:rFonts w:ascii="宋体" w:hAnsi="宋体"/>
          <w:sz w:val="22"/>
        </w:rPr>
      </w:pPr>
      <w:r>
        <w:rPr>
          <w:rFonts w:ascii="宋体" w:hAnsi="宋体" w:hint="eastAsia"/>
          <w:sz w:val="22"/>
        </w:rPr>
        <w:t>采血前应核对好患者姓名和检验项目等其他信息，明确标本要求。</w:t>
      </w:r>
    </w:p>
    <w:p w:rsidR="00BC774D" w:rsidRDefault="00FB767C" w:rsidP="00BC774D">
      <w:pPr>
        <w:numPr>
          <w:ilvl w:val="1"/>
          <w:numId w:val="3"/>
        </w:numPr>
        <w:spacing w:line="440" w:lineRule="exact"/>
        <w:ind w:left="426" w:rightChars="-27" w:right="-57" w:hanging="424"/>
        <w:jc w:val="left"/>
        <w:rPr>
          <w:rFonts w:ascii="宋体" w:hAnsi="宋体"/>
          <w:sz w:val="24"/>
          <w:szCs w:val="24"/>
        </w:rPr>
      </w:pPr>
      <w:r>
        <w:rPr>
          <w:rFonts w:ascii="宋体" w:hAnsi="宋体" w:hint="eastAsia"/>
          <w:sz w:val="24"/>
          <w:szCs w:val="24"/>
        </w:rPr>
        <w:t>多项目检验时抽血顺序: ①有血培养时:血培养瓶（先需氧后厌氧）→蓝头管→黑头管→红头管（黄头管）→绿头管→紫头管→灰头管；②无血培养时:红头管（黄头管）→蓝头管→黑头管→绿头管→紫头管→灰头管。(蓝头管须在第二管采集</w:t>
      </w:r>
      <w:r w:rsidR="00E26F41">
        <w:rPr>
          <w:rFonts w:ascii="宋体" w:hAnsi="宋体" w:hint="eastAsia"/>
          <w:sz w:val="24"/>
          <w:szCs w:val="24"/>
        </w:rPr>
        <w:t>)</w:t>
      </w:r>
    </w:p>
    <w:p w:rsidR="00FB767C" w:rsidRPr="00BC774D" w:rsidRDefault="00E8637C" w:rsidP="00BC774D">
      <w:pPr>
        <w:numPr>
          <w:ilvl w:val="1"/>
          <w:numId w:val="3"/>
        </w:numPr>
        <w:spacing w:line="440" w:lineRule="exact"/>
        <w:ind w:left="426" w:rightChars="-27" w:right="-57" w:hanging="424"/>
        <w:jc w:val="left"/>
        <w:rPr>
          <w:rFonts w:ascii="宋体" w:hAnsi="宋体"/>
          <w:sz w:val="24"/>
          <w:szCs w:val="24"/>
        </w:rPr>
      </w:pPr>
      <w:r w:rsidRPr="00BC774D">
        <w:rPr>
          <w:rFonts w:ascii="宋体" w:hAnsi="宋体" w:hint="eastAsia"/>
          <w:sz w:val="24"/>
          <w:szCs w:val="24"/>
        </w:rPr>
        <w:t>用于分子检测的采血管宜置于肝素抗凝管</w:t>
      </w:r>
      <w:r w:rsidR="00866647" w:rsidRPr="00BC774D">
        <w:rPr>
          <w:rFonts w:ascii="宋体" w:hAnsi="宋体" w:hint="eastAsia"/>
          <w:sz w:val="24"/>
          <w:szCs w:val="24"/>
        </w:rPr>
        <w:t>前采集，避免可能肝素污染引起PCR反应受抑制。</w:t>
      </w:r>
    </w:p>
    <w:p w:rsidR="00BC774D" w:rsidRPr="00E26F41" w:rsidRDefault="00BC774D" w:rsidP="00C67E42">
      <w:pPr>
        <w:numPr>
          <w:ilvl w:val="1"/>
          <w:numId w:val="3"/>
        </w:numPr>
        <w:spacing w:line="440" w:lineRule="exact"/>
        <w:ind w:left="426" w:rightChars="-27" w:right="-57" w:hanging="424"/>
        <w:jc w:val="left"/>
        <w:rPr>
          <w:rFonts w:ascii="宋体" w:hAnsi="宋体"/>
          <w:sz w:val="24"/>
          <w:szCs w:val="24"/>
        </w:rPr>
      </w:pPr>
      <w:r>
        <w:rPr>
          <w:rFonts w:ascii="宋体" w:hAnsi="宋体" w:hint="eastAsia"/>
          <w:sz w:val="24"/>
          <w:szCs w:val="24"/>
        </w:rPr>
        <w:t>用于微量元素检测的采血管应考虑前置采血管中添加剂是否所测的微量元素，必要时单独采集，不宜使用注射器采集。</w:t>
      </w:r>
    </w:p>
    <w:p w:rsidR="00936E41" w:rsidRDefault="0039373D">
      <w:pPr>
        <w:ind w:rightChars="-27" w:right="-57" w:firstLineChars="1300" w:firstLine="2860"/>
        <w:rPr>
          <w:rFonts w:ascii="宋体" w:hAnsi="宋体"/>
          <w:sz w:val="22"/>
        </w:rPr>
      </w:pPr>
      <w:r>
        <w:rPr>
          <w:rFonts w:ascii="宋体" w:hAnsi="宋体"/>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86" o:spid="_x0000_s1026" type="#_x0000_t13" style="position:absolute;left:0;text-align:left;margin-left:38.4pt;margin-top:2.85pt;width:101.4pt;height:7.15pt;z-index:251670528"/>
        </w:pict>
      </w:r>
      <w:r>
        <w:rPr>
          <w:rFonts w:ascii="宋体" w:hAnsi="宋体"/>
          <w:sz w:val="22"/>
        </w:rPr>
        <w:pict>
          <v:shape id="自选图形 87" o:spid="_x0000_s1027" type="#_x0000_t13" style="position:absolute;left:0;text-align:left;margin-left:258.7pt;margin-top:4.75pt;width:123.95pt;height:7.15pt;z-index:251671552"/>
        </w:pict>
      </w:r>
      <w:r w:rsidR="00661CC9">
        <w:rPr>
          <w:rFonts w:ascii="宋体" w:hAnsi="宋体" w:hint="eastAsia"/>
          <w:sz w:val="22"/>
        </w:rPr>
        <w:t>采    血    顺    序</w:t>
      </w:r>
    </w:p>
    <w:tbl>
      <w:tblPr>
        <w:tblpPr w:leftFromText="180" w:rightFromText="180" w:vertAnchor="text" w:horzAnchor="page" w:tblpX="1944" w:tblpY="133"/>
        <w:tblOverlap w:val="never"/>
        <w:tblW w:w="10247" w:type="dxa"/>
        <w:tblLayout w:type="fixed"/>
        <w:tblLook w:val="04A0"/>
      </w:tblPr>
      <w:tblGrid>
        <w:gridCol w:w="1001"/>
        <w:gridCol w:w="1058"/>
        <w:gridCol w:w="34"/>
        <w:gridCol w:w="968"/>
        <w:gridCol w:w="1003"/>
        <w:gridCol w:w="1003"/>
        <w:gridCol w:w="1003"/>
        <w:gridCol w:w="1003"/>
        <w:gridCol w:w="1002"/>
        <w:gridCol w:w="2172"/>
      </w:tblGrid>
      <w:tr w:rsidR="00936E41" w:rsidTr="007B4F76">
        <w:trPr>
          <w:gridAfter w:val="2"/>
          <w:wAfter w:w="3174" w:type="dxa"/>
          <w:trHeight w:val="312"/>
        </w:trPr>
        <w:tc>
          <w:tcPr>
            <w:tcW w:w="1001" w:type="dxa"/>
            <w:shd w:val="clear" w:color="auto" w:fill="FF0000"/>
          </w:tcPr>
          <w:p w:rsidR="00936E41" w:rsidRDefault="00661CC9">
            <w:pPr>
              <w:ind w:rightChars="-27" w:right="-57"/>
              <w:jc w:val="center"/>
              <w:rPr>
                <w:rFonts w:ascii="宋体" w:hAnsi="宋体"/>
                <w:szCs w:val="21"/>
              </w:rPr>
            </w:pPr>
            <w:r>
              <w:rPr>
                <w:rFonts w:ascii="宋体" w:hAnsi="宋体" w:hint="eastAsia"/>
                <w:szCs w:val="21"/>
              </w:rPr>
              <w:t>红头管</w:t>
            </w:r>
          </w:p>
        </w:tc>
        <w:tc>
          <w:tcPr>
            <w:tcW w:w="1092" w:type="dxa"/>
            <w:gridSpan w:val="2"/>
            <w:shd w:val="clear" w:color="auto" w:fill="F79646"/>
          </w:tcPr>
          <w:p w:rsidR="00936E41" w:rsidRDefault="007B4F76" w:rsidP="00FB767C">
            <w:pPr>
              <w:ind w:rightChars="-27" w:right="-57"/>
              <w:rPr>
                <w:rFonts w:ascii="宋体" w:hAnsi="宋体"/>
                <w:szCs w:val="21"/>
              </w:rPr>
            </w:pPr>
            <w:r w:rsidRPr="007B4F76">
              <w:rPr>
                <w:rFonts w:ascii="宋体" w:hAnsi="宋体" w:hint="eastAsia"/>
                <w:b/>
                <w:szCs w:val="21"/>
              </w:rPr>
              <w:t>(</w:t>
            </w:r>
            <w:r w:rsidR="00661CC9">
              <w:rPr>
                <w:rFonts w:ascii="宋体" w:hAnsi="宋体" w:hint="eastAsia"/>
                <w:szCs w:val="21"/>
              </w:rPr>
              <w:t>黄头管</w:t>
            </w:r>
            <w:r w:rsidRPr="007B4F76">
              <w:rPr>
                <w:rFonts w:ascii="宋体" w:hAnsi="宋体" w:hint="eastAsia"/>
                <w:b/>
                <w:szCs w:val="21"/>
              </w:rPr>
              <w:t>)</w:t>
            </w:r>
          </w:p>
        </w:tc>
        <w:tc>
          <w:tcPr>
            <w:tcW w:w="968" w:type="dxa"/>
            <w:shd w:val="clear" w:color="auto" w:fill="00B0F0"/>
          </w:tcPr>
          <w:p w:rsidR="00936E41" w:rsidRDefault="00661CC9">
            <w:pPr>
              <w:ind w:rightChars="-27" w:right="-57"/>
              <w:jc w:val="center"/>
              <w:rPr>
                <w:rFonts w:ascii="宋体" w:hAnsi="宋体"/>
                <w:szCs w:val="21"/>
              </w:rPr>
            </w:pPr>
            <w:r>
              <w:rPr>
                <w:rFonts w:ascii="宋体" w:hAnsi="宋体" w:hint="eastAsia"/>
                <w:szCs w:val="21"/>
              </w:rPr>
              <w:t>蓝头管</w:t>
            </w:r>
          </w:p>
        </w:tc>
        <w:tc>
          <w:tcPr>
            <w:tcW w:w="1003" w:type="dxa"/>
            <w:shd w:val="clear" w:color="auto" w:fill="000000"/>
          </w:tcPr>
          <w:p w:rsidR="00936E41" w:rsidRDefault="00661CC9">
            <w:pPr>
              <w:ind w:rightChars="-27" w:right="-57"/>
              <w:jc w:val="center"/>
              <w:rPr>
                <w:rFonts w:ascii="宋体" w:hAnsi="宋体"/>
                <w:szCs w:val="21"/>
              </w:rPr>
            </w:pPr>
            <w:r>
              <w:rPr>
                <w:rFonts w:ascii="宋体" w:hAnsi="宋体" w:hint="eastAsia"/>
                <w:szCs w:val="21"/>
              </w:rPr>
              <w:t>黑头管</w:t>
            </w:r>
          </w:p>
        </w:tc>
        <w:tc>
          <w:tcPr>
            <w:tcW w:w="1003" w:type="dxa"/>
            <w:shd w:val="clear" w:color="auto" w:fill="00B050"/>
          </w:tcPr>
          <w:p w:rsidR="00936E41" w:rsidRDefault="00661CC9">
            <w:pPr>
              <w:ind w:rightChars="-27" w:right="-57"/>
              <w:jc w:val="center"/>
              <w:rPr>
                <w:rFonts w:ascii="宋体" w:hAnsi="宋体"/>
                <w:szCs w:val="21"/>
              </w:rPr>
            </w:pPr>
            <w:r>
              <w:rPr>
                <w:rFonts w:ascii="宋体" w:hAnsi="宋体" w:hint="eastAsia"/>
                <w:szCs w:val="21"/>
              </w:rPr>
              <w:t>绿头管</w:t>
            </w:r>
          </w:p>
        </w:tc>
        <w:tc>
          <w:tcPr>
            <w:tcW w:w="1003" w:type="dxa"/>
            <w:shd w:val="clear" w:color="auto" w:fill="7030A0"/>
          </w:tcPr>
          <w:p w:rsidR="00936E41" w:rsidRDefault="00661CC9">
            <w:pPr>
              <w:ind w:rightChars="-27" w:right="-57"/>
              <w:jc w:val="center"/>
              <w:rPr>
                <w:rFonts w:ascii="宋体" w:hAnsi="宋体"/>
                <w:szCs w:val="21"/>
              </w:rPr>
            </w:pPr>
            <w:r>
              <w:rPr>
                <w:rFonts w:ascii="宋体" w:hAnsi="宋体" w:hint="eastAsia"/>
                <w:szCs w:val="21"/>
              </w:rPr>
              <w:t>紫头管</w:t>
            </w:r>
          </w:p>
        </w:tc>
        <w:tc>
          <w:tcPr>
            <w:tcW w:w="1003" w:type="dxa"/>
            <w:shd w:val="clear" w:color="auto" w:fill="7F7F7F"/>
          </w:tcPr>
          <w:p w:rsidR="00936E41" w:rsidRDefault="00661CC9">
            <w:pPr>
              <w:ind w:rightChars="-27" w:right="-57"/>
              <w:jc w:val="center"/>
              <w:rPr>
                <w:rFonts w:ascii="宋体" w:hAnsi="宋体"/>
                <w:szCs w:val="21"/>
              </w:rPr>
            </w:pPr>
            <w:r>
              <w:rPr>
                <w:rFonts w:ascii="宋体" w:hAnsi="宋体" w:hint="eastAsia"/>
                <w:szCs w:val="21"/>
              </w:rPr>
              <w:t>灰头管</w:t>
            </w:r>
          </w:p>
        </w:tc>
      </w:tr>
      <w:tr w:rsidR="00936E41" w:rsidTr="007B4F76">
        <w:trPr>
          <w:trHeight w:val="312"/>
        </w:trPr>
        <w:tc>
          <w:tcPr>
            <w:tcW w:w="1001" w:type="dxa"/>
          </w:tcPr>
          <w:p w:rsidR="00936E41" w:rsidRDefault="00936E41">
            <w:pPr>
              <w:ind w:rightChars="-27" w:right="-57"/>
              <w:rPr>
                <w:rFonts w:ascii="宋体" w:hAnsi="宋体"/>
                <w:sz w:val="24"/>
              </w:rPr>
            </w:pPr>
          </w:p>
        </w:tc>
        <w:tc>
          <w:tcPr>
            <w:tcW w:w="1092" w:type="dxa"/>
            <w:gridSpan w:val="2"/>
          </w:tcPr>
          <w:p w:rsidR="00936E41" w:rsidRDefault="00936E41">
            <w:pPr>
              <w:ind w:rightChars="-27" w:right="-57"/>
              <w:jc w:val="center"/>
              <w:rPr>
                <w:rFonts w:ascii="宋体" w:hAnsi="宋体"/>
                <w:sz w:val="24"/>
              </w:rPr>
            </w:pPr>
          </w:p>
        </w:tc>
        <w:tc>
          <w:tcPr>
            <w:tcW w:w="8154" w:type="dxa"/>
            <w:gridSpan w:val="7"/>
          </w:tcPr>
          <w:p w:rsidR="00EA736B" w:rsidRDefault="00EA736B">
            <w:pPr>
              <w:ind w:rightChars="-27" w:right="-57"/>
              <w:rPr>
                <w:rFonts w:ascii="宋体" w:hAnsi="宋体"/>
                <w:sz w:val="24"/>
              </w:rPr>
            </w:pPr>
          </w:p>
        </w:tc>
      </w:tr>
      <w:tr w:rsidR="00936E41">
        <w:trPr>
          <w:gridAfter w:val="1"/>
          <w:wAfter w:w="2172" w:type="dxa"/>
          <w:trHeight w:val="312"/>
        </w:trPr>
        <w:tc>
          <w:tcPr>
            <w:tcW w:w="1001" w:type="dxa"/>
            <w:shd w:val="clear" w:color="auto" w:fill="984806"/>
          </w:tcPr>
          <w:p w:rsidR="00936E41" w:rsidRDefault="00661CC9">
            <w:pPr>
              <w:ind w:rightChars="-27" w:right="-57"/>
              <w:jc w:val="center"/>
              <w:rPr>
                <w:rFonts w:ascii="宋体" w:hAnsi="宋体"/>
                <w:szCs w:val="21"/>
              </w:rPr>
            </w:pPr>
            <w:r>
              <w:rPr>
                <w:rFonts w:ascii="宋体" w:hAnsi="宋体" w:hint="eastAsia"/>
                <w:szCs w:val="21"/>
              </w:rPr>
              <w:t>血培养</w:t>
            </w:r>
          </w:p>
        </w:tc>
        <w:tc>
          <w:tcPr>
            <w:tcW w:w="1058" w:type="dxa"/>
            <w:shd w:val="clear" w:color="auto" w:fill="00B0F0"/>
          </w:tcPr>
          <w:p w:rsidR="00936E41" w:rsidRDefault="00661CC9">
            <w:pPr>
              <w:ind w:rightChars="-27" w:right="-57"/>
              <w:jc w:val="center"/>
              <w:rPr>
                <w:rFonts w:ascii="宋体" w:hAnsi="宋体"/>
                <w:szCs w:val="21"/>
              </w:rPr>
            </w:pPr>
            <w:r>
              <w:rPr>
                <w:rFonts w:ascii="宋体" w:hAnsi="宋体" w:hint="eastAsia"/>
                <w:szCs w:val="21"/>
              </w:rPr>
              <w:t>蓝头管</w:t>
            </w:r>
          </w:p>
        </w:tc>
        <w:tc>
          <w:tcPr>
            <w:tcW w:w="1002" w:type="dxa"/>
            <w:gridSpan w:val="2"/>
            <w:shd w:val="clear" w:color="auto" w:fill="000000"/>
          </w:tcPr>
          <w:p w:rsidR="00936E41" w:rsidRDefault="00661CC9">
            <w:pPr>
              <w:ind w:rightChars="-27" w:right="-57"/>
              <w:jc w:val="center"/>
              <w:rPr>
                <w:rFonts w:ascii="宋体" w:hAnsi="宋体"/>
                <w:szCs w:val="21"/>
              </w:rPr>
            </w:pPr>
            <w:r>
              <w:rPr>
                <w:rFonts w:ascii="宋体" w:hAnsi="宋体" w:hint="eastAsia"/>
                <w:szCs w:val="21"/>
              </w:rPr>
              <w:t>黑头管</w:t>
            </w:r>
          </w:p>
        </w:tc>
        <w:tc>
          <w:tcPr>
            <w:tcW w:w="1003" w:type="dxa"/>
            <w:shd w:val="clear" w:color="auto" w:fill="FF0000"/>
          </w:tcPr>
          <w:p w:rsidR="00936E41" w:rsidRDefault="00661CC9">
            <w:pPr>
              <w:ind w:rightChars="-27" w:right="-57"/>
              <w:jc w:val="center"/>
              <w:rPr>
                <w:rFonts w:ascii="宋体" w:hAnsi="宋体"/>
                <w:szCs w:val="21"/>
              </w:rPr>
            </w:pPr>
            <w:r>
              <w:rPr>
                <w:rFonts w:ascii="宋体" w:hAnsi="宋体" w:hint="eastAsia"/>
                <w:szCs w:val="21"/>
              </w:rPr>
              <w:t>红头管</w:t>
            </w:r>
          </w:p>
        </w:tc>
        <w:tc>
          <w:tcPr>
            <w:tcW w:w="1003" w:type="dxa"/>
            <w:shd w:val="clear" w:color="auto" w:fill="E36C0A"/>
          </w:tcPr>
          <w:p w:rsidR="00936E41" w:rsidRDefault="007B4F76">
            <w:pPr>
              <w:ind w:rightChars="-27" w:right="-57"/>
              <w:jc w:val="center"/>
              <w:rPr>
                <w:rFonts w:ascii="宋体" w:hAnsi="宋体"/>
                <w:szCs w:val="21"/>
              </w:rPr>
            </w:pPr>
            <w:r w:rsidRPr="007B4F76">
              <w:rPr>
                <w:rFonts w:ascii="宋体" w:hAnsi="宋体" w:hint="eastAsia"/>
                <w:b/>
                <w:szCs w:val="21"/>
              </w:rPr>
              <w:t>(</w:t>
            </w:r>
            <w:r w:rsidR="00661CC9">
              <w:rPr>
                <w:rFonts w:ascii="宋体" w:hAnsi="宋体" w:hint="eastAsia"/>
                <w:szCs w:val="21"/>
              </w:rPr>
              <w:t>黄头管</w:t>
            </w:r>
            <w:r w:rsidRPr="007B4F76">
              <w:rPr>
                <w:rFonts w:ascii="宋体" w:hAnsi="宋体" w:hint="eastAsia"/>
                <w:b/>
                <w:szCs w:val="21"/>
              </w:rPr>
              <w:t>)</w:t>
            </w:r>
          </w:p>
        </w:tc>
        <w:tc>
          <w:tcPr>
            <w:tcW w:w="1003" w:type="dxa"/>
            <w:shd w:val="clear" w:color="auto" w:fill="00B050"/>
          </w:tcPr>
          <w:p w:rsidR="00936E41" w:rsidRDefault="00661CC9">
            <w:pPr>
              <w:ind w:rightChars="-27" w:right="-57"/>
              <w:jc w:val="center"/>
              <w:rPr>
                <w:rFonts w:ascii="宋体" w:hAnsi="宋体"/>
                <w:szCs w:val="21"/>
              </w:rPr>
            </w:pPr>
            <w:r>
              <w:rPr>
                <w:rFonts w:ascii="宋体" w:hAnsi="宋体" w:hint="eastAsia"/>
                <w:szCs w:val="21"/>
              </w:rPr>
              <w:t>绿头管</w:t>
            </w:r>
          </w:p>
        </w:tc>
        <w:tc>
          <w:tcPr>
            <w:tcW w:w="1003" w:type="dxa"/>
            <w:shd w:val="clear" w:color="auto" w:fill="7030A0"/>
          </w:tcPr>
          <w:p w:rsidR="00936E41" w:rsidRDefault="00661CC9">
            <w:pPr>
              <w:ind w:rightChars="-27" w:right="-57"/>
              <w:jc w:val="center"/>
              <w:rPr>
                <w:rFonts w:ascii="宋体" w:hAnsi="宋体"/>
                <w:szCs w:val="21"/>
              </w:rPr>
            </w:pPr>
            <w:r>
              <w:rPr>
                <w:rFonts w:ascii="宋体" w:hAnsi="宋体" w:hint="eastAsia"/>
                <w:szCs w:val="21"/>
              </w:rPr>
              <w:t>紫头管</w:t>
            </w:r>
          </w:p>
        </w:tc>
        <w:tc>
          <w:tcPr>
            <w:tcW w:w="1002" w:type="dxa"/>
            <w:shd w:val="clear" w:color="auto" w:fill="7F7F7F"/>
          </w:tcPr>
          <w:p w:rsidR="00936E41" w:rsidRDefault="00661CC9">
            <w:pPr>
              <w:ind w:rightChars="-27" w:right="-57"/>
              <w:jc w:val="center"/>
              <w:rPr>
                <w:rFonts w:ascii="宋体" w:hAnsi="宋体"/>
                <w:szCs w:val="21"/>
              </w:rPr>
            </w:pPr>
            <w:r>
              <w:rPr>
                <w:rFonts w:ascii="宋体" w:hAnsi="宋体" w:hint="eastAsia"/>
                <w:szCs w:val="21"/>
              </w:rPr>
              <w:t>灰头管</w:t>
            </w:r>
          </w:p>
        </w:tc>
      </w:tr>
    </w:tbl>
    <w:p w:rsidR="00936E41" w:rsidRDefault="00936E41">
      <w:pPr>
        <w:spacing w:line="440" w:lineRule="exact"/>
        <w:ind w:rightChars="-27" w:right="-57"/>
        <w:jc w:val="left"/>
        <w:rPr>
          <w:rFonts w:ascii="宋体" w:hAnsi="宋体"/>
          <w:sz w:val="24"/>
          <w:szCs w:val="24"/>
        </w:rPr>
      </w:pPr>
    </w:p>
    <w:p w:rsidR="0000265A" w:rsidRPr="0000265A" w:rsidRDefault="0000265A" w:rsidP="0000265A">
      <w:pPr>
        <w:spacing w:line="440" w:lineRule="exact"/>
        <w:ind w:rightChars="-27" w:right="-57"/>
        <w:jc w:val="left"/>
        <w:rPr>
          <w:rFonts w:ascii="宋体" w:hAnsi="宋体"/>
          <w:sz w:val="24"/>
          <w:szCs w:val="24"/>
        </w:rPr>
      </w:pPr>
    </w:p>
    <w:tbl>
      <w:tblPr>
        <w:tblW w:w="10660" w:type="dxa"/>
        <w:tblInd w:w="-176" w:type="dxa"/>
        <w:tblLook w:val="04A0"/>
      </w:tblPr>
      <w:tblGrid>
        <w:gridCol w:w="3403"/>
        <w:gridCol w:w="2268"/>
        <w:gridCol w:w="2410"/>
        <w:gridCol w:w="2579"/>
      </w:tblGrid>
      <w:tr w:rsidR="0000265A" w:rsidRPr="0000265A" w:rsidTr="00F95E20">
        <w:trPr>
          <w:trHeight w:val="328"/>
        </w:trPr>
        <w:tc>
          <w:tcPr>
            <w:tcW w:w="10660" w:type="dxa"/>
            <w:gridSpan w:val="4"/>
            <w:tcBorders>
              <w:top w:val="nil"/>
              <w:left w:val="nil"/>
              <w:bottom w:val="nil"/>
              <w:right w:val="nil"/>
            </w:tcBorders>
            <w:shd w:val="clear" w:color="auto" w:fill="auto"/>
            <w:noWrap/>
            <w:vAlign w:val="center"/>
            <w:hideMark/>
          </w:tcPr>
          <w:p w:rsidR="0000265A" w:rsidRPr="0000265A" w:rsidRDefault="0000265A" w:rsidP="0000265A">
            <w:pPr>
              <w:widowControl/>
              <w:jc w:val="center"/>
              <w:rPr>
                <w:rFonts w:ascii="宋体" w:hAnsi="宋体" w:cs="宋体"/>
                <w:b/>
                <w:bCs/>
                <w:color w:val="000000"/>
                <w:kern w:val="0"/>
                <w:sz w:val="24"/>
                <w:szCs w:val="24"/>
              </w:rPr>
            </w:pPr>
            <w:r w:rsidRPr="0000265A">
              <w:rPr>
                <w:rFonts w:ascii="宋体" w:hAnsi="宋体" w:cs="宋体" w:hint="eastAsia"/>
                <w:b/>
                <w:bCs/>
                <w:color w:val="000000"/>
                <w:kern w:val="0"/>
                <w:sz w:val="24"/>
                <w:szCs w:val="24"/>
              </w:rPr>
              <w:t>真空负压血管类型及适用检测范围</w:t>
            </w:r>
          </w:p>
        </w:tc>
      </w:tr>
      <w:tr w:rsidR="00AE05C4" w:rsidRPr="0000265A" w:rsidTr="007E18EC">
        <w:trPr>
          <w:trHeight w:val="256"/>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试管类型（管盖颜色）</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添加剂</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作用方式</w:t>
            </w: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适用检测范围</w:t>
            </w:r>
          </w:p>
        </w:tc>
      </w:tr>
      <w:tr w:rsidR="00AE05C4" w:rsidRPr="0000265A" w:rsidTr="007E18EC">
        <w:trPr>
          <w:trHeight w:val="451"/>
        </w:trPr>
        <w:tc>
          <w:tcPr>
            <w:tcW w:w="3403" w:type="dxa"/>
            <w:tcBorders>
              <w:top w:val="nil"/>
              <w:left w:val="single" w:sz="4" w:space="0" w:color="auto"/>
              <w:bottom w:val="single" w:sz="4" w:space="0" w:color="auto"/>
              <w:right w:val="single" w:sz="4" w:space="0" w:color="auto"/>
            </w:tcBorders>
            <w:shd w:val="clear" w:color="000000" w:fill="FF0000"/>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促凝管（红色）</w:t>
            </w:r>
          </w:p>
        </w:tc>
        <w:tc>
          <w:tcPr>
            <w:tcW w:w="2268"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血凝活化剂</w:t>
            </w:r>
            <w:r w:rsidR="006D4602">
              <w:rPr>
                <w:rFonts w:asciiTheme="minorEastAsia" w:eastAsiaTheme="minorEastAsia" w:hAnsiTheme="minorEastAsia" w:cs="宋体" w:hint="eastAsia"/>
                <w:color w:val="000000"/>
                <w:kern w:val="0"/>
                <w:sz w:val="15"/>
                <w:szCs w:val="15"/>
              </w:rPr>
              <w:t>或无添加剂</w:t>
            </w:r>
          </w:p>
        </w:tc>
        <w:tc>
          <w:tcPr>
            <w:tcW w:w="2410"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促进血液凝固</w:t>
            </w:r>
            <w:r w:rsidR="006D4602">
              <w:rPr>
                <w:rFonts w:asciiTheme="minorEastAsia" w:eastAsiaTheme="minorEastAsia" w:hAnsiTheme="minorEastAsia" w:cs="宋体" w:hint="eastAsia"/>
                <w:color w:val="000000"/>
                <w:kern w:val="0"/>
                <w:sz w:val="15"/>
                <w:szCs w:val="15"/>
              </w:rPr>
              <w:t>或自然凝固</w:t>
            </w:r>
          </w:p>
        </w:tc>
        <w:tc>
          <w:tcPr>
            <w:tcW w:w="2579"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BD08B1">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临床生化、临床免疫学检测、</w:t>
            </w:r>
            <w:r w:rsidR="00992F60">
              <w:rPr>
                <w:rFonts w:asciiTheme="minorEastAsia" w:eastAsiaTheme="minorEastAsia" w:hAnsiTheme="minorEastAsia" w:cs="宋体" w:hint="eastAsia"/>
                <w:color w:val="000000"/>
                <w:kern w:val="0"/>
                <w:sz w:val="15"/>
                <w:szCs w:val="15"/>
              </w:rPr>
              <w:t>血清锂</w:t>
            </w:r>
            <w:r w:rsidR="00992F60" w:rsidRPr="0000265A">
              <w:rPr>
                <w:rFonts w:asciiTheme="minorEastAsia" w:eastAsiaTheme="minorEastAsia" w:hAnsiTheme="minorEastAsia" w:cs="宋体" w:hint="eastAsia"/>
                <w:color w:val="000000"/>
                <w:kern w:val="0"/>
                <w:sz w:val="15"/>
                <w:szCs w:val="15"/>
              </w:rPr>
              <w:t>、</w:t>
            </w:r>
          </w:p>
        </w:tc>
      </w:tr>
      <w:tr w:rsidR="00AE05C4" w:rsidRPr="0000265A" w:rsidTr="007E18EC">
        <w:trPr>
          <w:trHeight w:val="352"/>
        </w:trPr>
        <w:tc>
          <w:tcPr>
            <w:tcW w:w="3403" w:type="dxa"/>
            <w:tcBorders>
              <w:top w:val="nil"/>
              <w:left w:val="single" w:sz="4" w:space="0" w:color="auto"/>
              <w:bottom w:val="single" w:sz="4" w:space="0" w:color="auto"/>
              <w:right w:val="single" w:sz="4" w:space="0" w:color="auto"/>
            </w:tcBorders>
            <w:shd w:val="clear" w:color="000000" w:fill="FFC000"/>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血清分离管（深黄色）</w:t>
            </w:r>
          </w:p>
        </w:tc>
        <w:tc>
          <w:tcPr>
            <w:tcW w:w="2268"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血凝活化剂、分离凝胶</w:t>
            </w:r>
          </w:p>
        </w:tc>
        <w:tc>
          <w:tcPr>
            <w:tcW w:w="2410"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促进血液凝固、凝胶用以分离血清</w:t>
            </w:r>
          </w:p>
        </w:tc>
        <w:tc>
          <w:tcPr>
            <w:tcW w:w="2579" w:type="dxa"/>
            <w:tcBorders>
              <w:top w:val="nil"/>
              <w:left w:val="nil"/>
              <w:bottom w:val="single" w:sz="4" w:space="0" w:color="auto"/>
              <w:right w:val="single" w:sz="4" w:space="0" w:color="auto"/>
            </w:tcBorders>
            <w:shd w:val="clear" w:color="auto" w:fill="auto"/>
            <w:vAlign w:val="center"/>
            <w:hideMark/>
          </w:tcPr>
          <w:p w:rsidR="0000265A" w:rsidRPr="0000265A" w:rsidRDefault="00A32EB6" w:rsidP="0000265A">
            <w:pPr>
              <w:widowControl/>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急诊</w:t>
            </w:r>
            <w:r w:rsidR="0000265A" w:rsidRPr="0000265A">
              <w:rPr>
                <w:rFonts w:asciiTheme="minorEastAsia" w:eastAsiaTheme="minorEastAsia" w:hAnsiTheme="minorEastAsia" w:cs="宋体" w:hint="eastAsia"/>
                <w:color w:val="000000"/>
                <w:kern w:val="0"/>
                <w:sz w:val="15"/>
                <w:szCs w:val="15"/>
              </w:rPr>
              <w:t>生化、临床免疫学</w:t>
            </w:r>
            <w:r w:rsidR="00E07AE5">
              <w:rPr>
                <w:rFonts w:asciiTheme="minorEastAsia" w:eastAsiaTheme="minorEastAsia" w:hAnsiTheme="minorEastAsia" w:cs="宋体" w:hint="eastAsia"/>
                <w:color w:val="000000"/>
                <w:kern w:val="0"/>
                <w:sz w:val="15"/>
                <w:szCs w:val="15"/>
              </w:rPr>
              <w:t>、幽门螺旋杆菌</w:t>
            </w:r>
            <w:r w:rsidR="0000265A" w:rsidRPr="0000265A">
              <w:rPr>
                <w:rFonts w:asciiTheme="minorEastAsia" w:eastAsiaTheme="minorEastAsia" w:hAnsiTheme="minorEastAsia" w:cs="宋体" w:hint="eastAsia"/>
                <w:color w:val="000000"/>
                <w:kern w:val="0"/>
                <w:sz w:val="15"/>
                <w:szCs w:val="15"/>
              </w:rPr>
              <w:t>检测</w:t>
            </w:r>
          </w:p>
        </w:tc>
      </w:tr>
      <w:tr w:rsidR="00AE05C4" w:rsidRPr="0000265A" w:rsidTr="007E18EC">
        <w:trPr>
          <w:trHeight w:val="228"/>
        </w:trPr>
        <w:tc>
          <w:tcPr>
            <w:tcW w:w="3403" w:type="dxa"/>
            <w:tcBorders>
              <w:top w:val="nil"/>
              <w:left w:val="single" w:sz="4" w:space="0" w:color="auto"/>
              <w:bottom w:val="single" w:sz="4" w:space="0" w:color="auto"/>
              <w:right w:val="single" w:sz="4" w:space="0" w:color="auto"/>
            </w:tcBorders>
            <w:shd w:val="clear" w:color="000000" w:fill="00B050"/>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肝素锂抗凝管（深绿色）</w:t>
            </w:r>
          </w:p>
        </w:tc>
        <w:tc>
          <w:tcPr>
            <w:tcW w:w="2268"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肝素锂</w:t>
            </w:r>
          </w:p>
        </w:tc>
        <w:tc>
          <w:tcPr>
            <w:tcW w:w="2410"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灭活凝血因子Xa、IIa</w:t>
            </w:r>
          </w:p>
        </w:tc>
        <w:tc>
          <w:tcPr>
            <w:tcW w:w="2579" w:type="dxa"/>
            <w:tcBorders>
              <w:top w:val="nil"/>
              <w:left w:val="nil"/>
              <w:bottom w:val="single" w:sz="4" w:space="0" w:color="auto"/>
              <w:right w:val="single" w:sz="4" w:space="0" w:color="auto"/>
            </w:tcBorders>
            <w:shd w:val="clear" w:color="auto" w:fill="auto"/>
            <w:vAlign w:val="center"/>
            <w:hideMark/>
          </w:tcPr>
          <w:p w:rsidR="0000265A" w:rsidRPr="0000265A" w:rsidRDefault="007E18EC" w:rsidP="00BD08B1">
            <w:pPr>
              <w:widowControl/>
              <w:jc w:val="center"/>
              <w:rPr>
                <w:rFonts w:asciiTheme="minorEastAsia" w:eastAsiaTheme="minorEastAsia" w:hAnsiTheme="minorEastAsia" w:cs="宋体"/>
                <w:color w:val="000000"/>
                <w:kern w:val="0"/>
                <w:sz w:val="15"/>
                <w:szCs w:val="15"/>
              </w:rPr>
            </w:pPr>
            <w:r w:rsidRPr="007E18EC">
              <w:rPr>
                <w:rFonts w:asciiTheme="minorEastAsia" w:eastAsiaTheme="minorEastAsia" w:hAnsiTheme="minorEastAsia" w:cs="宋体" w:hint="eastAsia"/>
                <w:color w:val="FF0000"/>
                <w:kern w:val="0"/>
                <w:sz w:val="15"/>
                <w:szCs w:val="15"/>
              </w:rPr>
              <w:t>急诊</w:t>
            </w:r>
            <w:r w:rsidR="00BD08B1" w:rsidRPr="007E18EC">
              <w:rPr>
                <w:rFonts w:asciiTheme="minorEastAsia" w:eastAsiaTheme="minorEastAsia" w:hAnsiTheme="minorEastAsia" w:cs="宋体" w:hint="eastAsia"/>
                <w:color w:val="FF0000"/>
                <w:kern w:val="0"/>
                <w:sz w:val="15"/>
                <w:szCs w:val="15"/>
              </w:rPr>
              <w:t>生</w:t>
            </w:r>
            <w:r w:rsidR="00BD08B1">
              <w:rPr>
                <w:rFonts w:asciiTheme="minorEastAsia" w:eastAsiaTheme="minorEastAsia" w:hAnsiTheme="minorEastAsia" w:cs="宋体" w:hint="eastAsia"/>
                <w:color w:val="000000"/>
                <w:kern w:val="0"/>
                <w:sz w:val="15"/>
                <w:szCs w:val="15"/>
              </w:rPr>
              <w:t>化、</w:t>
            </w:r>
            <w:r w:rsidR="0000265A" w:rsidRPr="0000265A">
              <w:rPr>
                <w:rFonts w:asciiTheme="minorEastAsia" w:eastAsiaTheme="minorEastAsia" w:hAnsiTheme="minorEastAsia" w:cs="宋体" w:hint="eastAsia"/>
                <w:color w:val="000000"/>
                <w:kern w:val="0"/>
                <w:sz w:val="15"/>
                <w:szCs w:val="15"/>
              </w:rPr>
              <w:t>血液流变学</w:t>
            </w:r>
            <w:r w:rsidR="00992F60" w:rsidRPr="0000265A">
              <w:rPr>
                <w:rFonts w:asciiTheme="minorEastAsia" w:eastAsiaTheme="minorEastAsia" w:hAnsiTheme="minorEastAsia" w:cs="宋体" w:hint="eastAsia"/>
                <w:color w:val="000000"/>
                <w:kern w:val="0"/>
                <w:sz w:val="15"/>
                <w:szCs w:val="15"/>
              </w:rPr>
              <w:t>、</w:t>
            </w:r>
            <w:r w:rsidR="00992F60">
              <w:rPr>
                <w:rFonts w:asciiTheme="minorEastAsia" w:eastAsiaTheme="minorEastAsia" w:hAnsiTheme="minorEastAsia" w:cs="宋体" w:hint="eastAsia"/>
                <w:color w:val="000000"/>
                <w:kern w:val="0"/>
                <w:sz w:val="15"/>
                <w:szCs w:val="15"/>
              </w:rPr>
              <w:t>皮质醇</w:t>
            </w:r>
            <w:r w:rsidR="0000265A" w:rsidRPr="0000265A">
              <w:rPr>
                <w:rFonts w:asciiTheme="minorEastAsia" w:eastAsiaTheme="minorEastAsia" w:hAnsiTheme="minorEastAsia" w:cs="宋体" w:hint="eastAsia"/>
                <w:color w:val="000000"/>
                <w:kern w:val="0"/>
                <w:sz w:val="15"/>
                <w:szCs w:val="15"/>
              </w:rPr>
              <w:t>检测</w:t>
            </w:r>
          </w:p>
        </w:tc>
      </w:tr>
      <w:tr w:rsidR="00AE05C4" w:rsidRPr="0000265A" w:rsidTr="007E18EC">
        <w:trPr>
          <w:trHeight w:val="414"/>
        </w:trPr>
        <w:tc>
          <w:tcPr>
            <w:tcW w:w="3403" w:type="dxa"/>
            <w:tcBorders>
              <w:top w:val="nil"/>
              <w:left w:val="single" w:sz="4" w:space="0" w:color="auto"/>
              <w:bottom w:val="single" w:sz="4" w:space="0" w:color="auto"/>
              <w:right w:val="single" w:sz="4" w:space="0" w:color="auto"/>
            </w:tcBorders>
            <w:shd w:val="clear" w:color="000000" w:fill="92D050"/>
            <w:vAlign w:val="center"/>
            <w:hideMark/>
          </w:tcPr>
          <w:p w:rsidR="0000265A" w:rsidRPr="0000265A" w:rsidRDefault="00E07AE5" w:rsidP="0000265A">
            <w:pPr>
              <w:widowControl/>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血浆分离管（</w:t>
            </w:r>
            <w:r w:rsidR="0000265A" w:rsidRPr="0000265A">
              <w:rPr>
                <w:rFonts w:asciiTheme="minorEastAsia" w:eastAsiaTheme="minorEastAsia" w:hAnsiTheme="minorEastAsia" w:cs="宋体" w:hint="eastAsia"/>
                <w:color w:val="000000"/>
                <w:kern w:val="0"/>
                <w:sz w:val="15"/>
                <w:szCs w:val="15"/>
              </w:rPr>
              <w:t>绿色）</w:t>
            </w:r>
          </w:p>
        </w:tc>
        <w:tc>
          <w:tcPr>
            <w:tcW w:w="2268" w:type="dxa"/>
            <w:tcBorders>
              <w:top w:val="nil"/>
              <w:left w:val="nil"/>
              <w:bottom w:val="single" w:sz="4" w:space="0" w:color="auto"/>
              <w:right w:val="single" w:sz="4" w:space="0" w:color="auto"/>
            </w:tcBorders>
            <w:shd w:val="clear" w:color="auto" w:fill="auto"/>
            <w:vAlign w:val="center"/>
            <w:hideMark/>
          </w:tcPr>
          <w:p w:rsidR="0000265A" w:rsidRPr="0000265A" w:rsidRDefault="006D4602"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肝素钠</w:t>
            </w:r>
          </w:p>
        </w:tc>
        <w:tc>
          <w:tcPr>
            <w:tcW w:w="2410" w:type="dxa"/>
            <w:tcBorders>
              <w:top w:val="nil"/>
              <w:left w:val="nil"/>
              <w:bottom w:val="single" w:sz="4" w:space="0" w:color="auto"/>
              <w:right w:val="single" w:sz="4" w:space="0" w:color="auto"/>
            </w:tcBorders>
            <w:shd w:val="clear" w:color="auto" w:fill="auto"/>
            <w:vAlign w:val="center"/>
            <w:hideMark/>
          </w:tcPr>
          <w:p w:rsidR="0000265A" w:rsidRPr="0000265A" w:rsidRDefault="006D4602"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灭活凝血因子Xa、IIa</w:t>
            </w:r>
          </w:p>
        </w:tc>
        <w:tc>
          <w:tcPr>
            <w:tcW w:w="2579"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临床生化检测</w:t>
            </w:r>
            <w:r w:rsidR="006D4602" w:rsidRPr="0000265A">
              <w:rPr>
                <w:rFonts w:asciiTheme="minorEastAsia" w:eastAsiaTheme="minorEastAsia" w:hAnsiTheme="minorEastAsia" w:cs="宋体" w:hint="eastAsia"/>
                <w:color w:val="000000"/>
                <w:kern w:val="0"/>
                <w:sz w:val="15"/>
                <w:szCs w:val="15"/>
              </w:rPr>
              <w:t>、</w:t>
            </w:r>
            <w:r w:rsidR="006D4602">
              <w:rPr>
                <w:rFonts w:asciiTheme="minorEastAsia" w:eastAsiaTheme="minorEastAsia" w:hAnsiTheme="minorEastAsia" w:cs="宋体" w:hint="eastAsia"/>
                <w:color w:val="000000"/>
                <w:kern w:val="0"/>
                <w:sz w:val="15"/>
                <w:szCs w:val="15"/>
              </w:rPr>
              <w:t>微量元素检测</w:t>
            </w:r>
          </w:p>
        </w:tc>
      </w:tr>
      <w:tr w:rsidR="00AE05C4" w:rsidRPr="0000265A" w:rsidTr="007E18EC">
        <w:trPr>
          <w:trHeight w:val="497"/>
        </w:trPr>
        <w:tc>
          <w:tcPr>
            <w:tcW w:w="3403" w:type="dxa"/>
            <w:tcBorders>
              <w:top w:val="nil"/>
              <w:left w:val="single" w:sz="4" w:space="0" w:color="auto"/>
              <w:bottom w:val="single" w:sz="4" w:space="0" w:color="auto"/>
              <w:right w:val="single" w:sz="4" w:space="0" w:color="auto"/>
            </w:tcBorders>
            <w:shd w:val="clear" w:color="000000" w:fill="7030A0"/>
            <w:vAlign w:val="center"/>
            <w:hideMark/>
          </w:tcPr>
          <w:p w:rsidR="00F95E20" w:rsidRDefault="00F95E20" w:rsidP="0000265A">
            <w:pPr>
              <w:widowControl/>
              <w:jc w:val="center"/>
              <w:rPr>
                <w:rFonts w:asciiTheme="minorEastAsia" w:eastAsiaTheme="minorEastAsia" w:hAnsiTheme="minorEastAsia" w:cs="宋体"/>
                <w:color w:val="000000"/>
                <w:kern w:val="0"/>
                <w:sz w:val="15"/>
                <w:szCs w:val="15"/>
              </w:rPr>
            </w:pPr>
            <w:r>
              <w:rPr>
                <w:rFonts w:asciiTheme="minorEastAsia" w:eastAsiaTheme="minorEastAsia" w:hAnsiTheme="minorEastAsia" w:cs="宋体" w:hint="eastAsia"/>
                <w:color w:val="000000"/>
                <w:kern w:val="0"/>
                <w:sz w:val="15"/>
                <w:szCs w:val="15"/>
              </w:rPr>
              <w:t>乙二胺四乙酸二钾或乙二胺四乙酸三钾抗</w:t>
            </w:r>
          </w:p>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（紫色）</w:t>
            </w:r>
          </w:p>
        </w:tc>
        <w:tc>
          <w:tcPr>
            <w:tcW w:w="2268"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乙二胺四乙酸二钾（EDTA-K2）或乙二胺四乙酸三钾（EDTA-K3）</w:t>
            </w:r>
          </w:p>
        </w:tc>
        <w:tc>
          <w:tcPr>
            <w:tcW w:w="2410"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螯合钙离子</w:t>
            </w:r>
          </w:p>
        </w:tc>
        <w:tc>
          <w:tcPr>
            <w:tcW w:w="2579"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血液学检测、交叉配血</w:t>
            </w:r>
            <w:r w:rsidR="00BD08B1">
              <w:rPr>
                <w:rFonts w:asciiTheme="minorEastAsia" w:eastAsiaTheme="minorEastAsia" w:hAnsiTheme="minorEastAsia" w:cs="宋体" w:hint="eastAsia"/>
                <w:color w:val="000000"/>
                <w:kern w:val="0"/>
                <w:sz w:val="15"/>
                <w:szCs w:val="15"/>
              </w:rPr>
              <w:t>、</w:t>
            </w:r>
            <w:r w:rsidR="00992F60">
              <w:rPr>
                <w:rFonts w:asciiTheme="minorEastAsia" w:eastAsiaTheme="minorEastAsia" w:hAnsiTheme="minorEastAsia" w:cs="宋体" w:hint="eastAsia"/>
                <w:color w:val="000000"/>
                <w:kern w:val="0"/>
                <w:sz w:val="15"/>
                <w:szCs w:val="15"/>
              </w:rPr>
              <w:t>血型、ACTH</w:t>
            </w:r>
            <w:r w:rsidR="00992F60" w:rsidRPr="0000265A">
              <w:rPr>
                <w:rFonts w:asciiTheme="minorEastAsia" w:eastAsiaTheme="minorEastAsia" w:hAnsiTheme="minorEastAsia" w:cs="宋体" w:hint="eastAsia"/>
                <w:color w:val="000000"/>
                <w:kern w:val="0"/>
                <w:sz w:val="15"/>
                <w:szCs w:val="15"/>
              </w:rPr>
              <w:t>、</w:t>
            </w:r>
            <w:r w:rsidR="00BD08B1">
              <w:rPr>
                <w:rFonts w:asciiTheme="minorEastAsia" w:eastAsiaTheme="minorEastAsia" w:hAnsiTheme="minorEastAsia" w:cs="宋体" w:hint="eastAsia"/>
                <w:color w:val="000000"/>
                <w:kern w:val="0"/>
                <w:sz w:val="15"/>
                <w:szCs w:val="15"/>
              </w:rPr>
              <w:t>血氨</w:t>
            </w:r>
            <w:r w:rsidR="00992F60" w:rsidRPr="0000265A">
              <w:rPr>
                <w:rFonts w:asciiTheme="minorEastAsia" w:eastAsiaTheme="minorEastAsia" w:hAnsiTheme="minorEastAsia" w:cs="宋体" w:hint="eastAsia"/>
                <w:color w:val="000000"/>
                <w:kern w:val="0"/>
                <w:sz w:val="15"/>
                <w:szCs w:val="15"/>
              </w:rPr>
              <w:t>、</w:t>
            </w:r>
            <w:r w:rsidR="00992F60">
              <w:rPr>
                <w:rFonts w:asciiTheme="minorEastAsia" w:eastAsiaTheme="minorEastAsia" w:hAnsiTheme="minorEastAsia" w:cs="宋体" w:hint="eastAsia"/>
                <w:color w:val="000000"/>
                <w:kern w:val="0"/>
                <w:sz w:val="15"/>
                <w:szCs w:val="15"/>
              </w:rPr>
              <w:t>肺炎支原体及衣原体</w:t>
            </w:r>
            <w:r w:rsidR="007E18EC">
              <w:rPr>
                <w:rFonts w:asciiTheme="minorEastAsia" w:eastAsiaTheme="minorEastAsia" w:hAnsiTheme="minorEastAsia" w:cs="宋体" w:hint="eastAsia"/>
                <w:color w:val="000000"/>
                <w:kern w:val="0"/>
                <w:sz w:val="15"/>
                <w:szCs w:val="15"/>
              </w:rPr>
              <w:t>、</w:t>
            </w:r>
            <w:r w:rsidR="007E18EC" w:rsidRPr="007E18EC">
              <w:rPr>
                <w:rFonts w:asciiTheme="minorEastAsia" w:eastAsiaTheme="minorEastAsia" w:hAnsiTheme="minorEastAsia" w:cs="宋体" w:hint="eastAsia"/>
                <w:color w:val="FF0000"/>
                <w:kern w:val="0"/>
                <w:sz w:val="15"/>
                <w:szCs w:val="15"/>
              </w:rPr>
              <w:t>糖化血红蛋白</w:t>
            </w:r>
          </w:p>
        </w:tc>
      </w:tr>
      <w:tr w:rsidR="00AE05C4" w:rsidRPr="0000265A" w:rsidTr="007E18EC">
        <w:trPr>
          <w:trHeight w:val="303"/>
        </w:trPr>
        <w:tc>
          <w:tcPr>
            <w:tcW w:w="3403" w:type="dxa"/>
            <w:tcBorders>
              <w:top w:val="nil"/>
              <w:left w:val="single" w:sz="4" w:space="0" w:color="auto"/>
              <w:bottom w:val="single" w:sz="4" w:space="0" w:color="auto"/>
              <w:right w:val="single" w:sz="4" w:space="0" w:color="auto"/>
            </w:tcBorders>
            <w:shd w:val="clear" w:color="000000" w:fill="808080"/>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草酸盐或乙二胺四乙酸或肝素/氟化物（浅灰色）</w:t>
            </w:r>
          </w:p>
        </w:tc>
        <w:tc>
          <w:tcPr>
            <w:tcW w:w="2268"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氟化物和抗凝剂</w:t>
            </w:r>
          </w:p>
        </w:tc>
        <w:tc>
          <w:tcPr>
            <w:tcW w:w="2410"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抑制葡萄糖酵解</w:t>
            </w:r>
          </w:p>
        </w:tc>
        <w:tc>
          <w:tcPr>
            <w:tcW w:w="2579"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葡萄糖检测</w:t>
            </w:r>
          </w:p>
        </w:tc>
      </w:tr>
      <w:tr w:rsidR="00AE05C4" w:rsidRPr="0000265A" w:rsidTr="007E18EC">
        <w:trPr>
          <w:trHeight w:val="228"/>
        </w:trPr>
        <w:tc>
          <w:tcPr>
            <w:tcW w:w="3403" w:type="dxa"/>
            <w:tcBorders>
              <w:top w:val="nil"/>
              <w:left w:val="single" w:sz="4" w:space="0" w:color="auto"/>
              <w:bottom w:val="single" w:sz="4" w:space="0" w:color="auto"/>
              <w:right w:val="single" w:sz="4" w:space="0" w:color="auto"/>
            </w:tcBorders>
            <w:shd w:val="clear" w:color="000000" w:fill="00B0F0"/>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凝血管（浅蓝色）</w:t>
            </w:r>
          </w:p>
        </w:tc>
        <w:tc>
          <w:tcPr>
            <w:tcW w:w="2268"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柠檬酸钠1:9</w:t>
            </w:r>
          </w:p>
        </w:tc>
        <w:tc>
          <w:tcPr>
            <w:tcW w:w="2410"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螯合钙离子</w:t>
            </w:r>
          </w:p>
        </w:tc>
        <w:tc>
          <w:tcPr>
            <w:tcW w:w="2579"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凝血功能、血小板功能检测</w:t>
            </w:r>
            <w:r w:rsidR="007E18EC">
              <w:rPr>
                <w:rFonts w:asciiTheme="minorEastAsia" w:eastAsiaTheme="minorEastAsia" w:hAnsiTheme="minorEastAsia" w:cs="宋体" w:hint="eastAsia"/>
                <w:color w:val="000000"/>
                <w:kern w:val="0"/>
                <w:sz w:val="15"/>
                <w:szCs w:val="15"/>
              </w:rPr>
              <w:t>、血栓弹力图</w:t>
            </w:r>
          </w:p>
        </w:tc>
      </w:tr>
      <w:tr w:rsidR="00AE05C4" w:rsidRPr="0000265A" w:rsidTr="007E18EC">
        <w:trPr>
          <w:trHeight w:val="269"/>
        </w:trPr>
        <w:tc>
          <w:tcPr>
            <w:tcW w:w="3403" w:type="dxa"/>
            <w:tcBorders>
              <w:top w:val="nil"/>
              <w:left w:val="single" w:sz="4" w:space="0" w:color="auto"/>
              <w:bottom w:val="single" w:sz="4" w:space="0" w:color="auto"/>
              <w:right w:val="single" w:sz="4" w:space="0" w:color="auto"/>
            </w:tcBorders>
            <w:shd w:val="clear" w:color="000000" w:fill="000000"/>
            <w:vAlign w:val="center"/>
            <w:hideMark/>
          </w:tcPr>
          <w:p w:rsidR="0000265A" w:rsidRPr="0000265A" w:rsidRDefault="0000265A" w:rsidP="0000265A">
            <w:pPr>
              <w:widowControl/>
              <w:jc w:val="center"/>
              <w:rPr>
                <w:rFonts w:asciiTheme="minorEastAsia" w:eastAsiaTheme="minorEastAsia" w:hAnsiTheme="minorEastAsia" w:cs="宋体"/>
                <w:color w:val="FFFFFF"/>
                <w:kern w:val="0"/>
                <w:sz w:val="15"/>
                <w:szCs w:val="15"/>
              </w:rPr>
            </w:pPr>
            <w:r w:rsidRPr="0000265A">
              <w:rPr>
                <w:rFonts w:asciiTheme="minorEastAsia" w:eastAsiaTheme="minorEastAsia" w:hAnsiTheme="minorEastAsia" w:cs="宋体" w:hint="eastAsia"/>
                <w:color w:val="FFFFFF"/>
                <w:kern w:val="0"/>
                <w:sz w:val="15"/>
                <w:szCs w:val="15"/>
              </w:rPr>
              <w:t>红细胞沉降率管（黑色）</w:t>
            </w:r>
          </w:p>
        </w:tc>
        <w:tc>
          <w:tcPr>
            <w:tcW w:w="2268"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柠檬酸钠1:4</w:t>
            </w:r>
          </w:p>
        </w:tc>
        <w:tc>
          <w:tcPr>
            <w:tcW w:w="2410"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螯合钙离子</w:t>
            </w:r>
          </w:p>
        </w:tc>
        <w:tc>
          <w:tcPr>
            <w:tcW w:w="2579" w:type="dxa"/>
            <w:tcBorders>
              <w:top w:val="nil"/>
              <w:left w:val="nil"/>
              <w:bottom w:val="single" w:sz="4" w:space="0" w:color="auto"/>
              <w:right w:val="single" w:sz="4" w:space="0" w:color="auto"/>
            </w:tcBorders>
            <w:shd w:val="clear" w:color="auto" w:fill="auto"/>
            <w:vAlign w:val="center"/>
            <w:hideMark/>
          </w:tcPr>
          <w:p w:rsidR="0000265A" w:rsidRPr="0000265A" w:rsidRDefault="0000265A" w:rsidP="0000265A">
            <w:pPr>
              <w:widowControl/>
              <w:jc w:val="center"/>
              <w:rPr>
                <w:rFonts w:asciiTheme="minorEastAsia" w:eastAsiaTheme="minorEastAsia" w:hAnsiTheme="minorEastAsia" w:cs="宋体"/>
                <w:color w:val="000000"/>
                <w:kern w:val="0"/>
                <w:sz w:val="15"/>
                <w:szCs w:val="15"/>
              </w:rPr>
            </w:pPr>
            <w:r w:rsidRPr="0000265A">
              <w:rPr>
                <w:rFonts w:asciiTheme="minorEastAsia" w:eastAsiaTheme="minorEastAsia" w:hAnsiTheme="minorEastAsia" w:cs="宋体" w:hint="eastAsia"/>
                <w:color w:val="000000"/>
                <w:kern w:val="0"/>
                <w:sz w:val="15"/>
                <w:szCs w:val="15"/>
              </w:rPr>
              <w:t>红细胞沉降率检测</w:t>
            </w:r>
          </w:p>
        </w:tc>
      </w:tr>
    </w:tbl>
    <w:p w:rsidR="006D4602" w:rsidRDefault="006D4602" w:rsidP="006D4602">
      <w:pPr>
        <w:spacing w:line="440" w:lineRule="exact"/>
        <w:ind w:left="426" w:rightChars="-27" w:right="-57"/>
        <w:jc w:val="left"/>
        <w:rPr>
          <w:rFonts w:ascii="宋体" w:hAnsi="宋体"/>
          <w:sz w:val="24"/>
          <w:szCs w:val="24"/>
        </w:rPr>
      </w:pPr>
    </w:p>
    <w:p w:rsidR="006D4602" w:rsidRDefault="00661CC9" w:rsidP="00C67E42">
      <w:pPr>
        <w:numPr>
          <w:ilvl w:val="1"/>
          <w:numId w:val="3"/>
        </w:numPr>
        <w:spacing w:line="440" w:lineRule="exact"/>
        <w:ind w:left="426" w:rightChars="-27" w:right="-57" w:hanging="424"/>
        <w:jc w:val="left"/>
        <w:rPr>
          <w:rFonts w:ascii="宋体" w:hAnsi="宋体"/>
          <w:sz w:val="24"/>
          <w:szCs w:val="24"/>
        </w:rPr>
      </w:pPr>
      <w:r>
        <w:rPr>
          <w:rFonts w:ascii="宋体" w:hAnsi="宋体" w:hint="eastAsia"/>
          <w:sz w:val="24"/>
          <w:szCs w:val="24"/>
        </w:rPr>
        <w:t>抗凝管收集血标本后，立即将试管轻轻颠倒5～8 次，使血液与抗凝剂充分混匀，但不可</w:t>
      </w:r>
    </w:p>
    <w:p w:rsidR="00936E41" w:rsidRDefault="00661CC9" w:rsidP="003A6844">
      <w:pPr>
        <w:spacing w:line="440" w:lineRule="exact"/>
        <w:ind w:left="2" w:rightChars="-27" w:right="-57"/>
        <w:jc w:val="left"/>
        <w:rPr>
          <w:rFonts w:ascii="宋体" w:hAnsi="宋体"/>
          <w:sz w:val="24"/>
          <w:szCs w:val="24"/>
        </w:rPr>
      </w:pPr>
      <w:r>
        <w:rPr>
          <w:rFonts w:ascii="宋体" w:hAnsi="宋体" w:hint="eastAsia"/>
          <w:sz w:val="24"/>
          <w:szCs w:val="24"/>
        </w:rPr>
        <w:t>用力震荡。</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一般生化、免疫检验用普通管（红色头盖）收集标本，采样量3～5ml。若检验项目较多，应适当增加采样量。急诊生化用绿管收集标本。</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血细胞分析检验用EDTA-K2（K3）抗凝管（紫色头盖）收集标本，采样量2</w:t>
      </w:r>
      <w:r w:rsidR="00866647">
        <w:rPr>
          <w:rFonts w:ascii="宋体" w:hAnsi="宋体" w:hint="eastAsia"/>
          <w:sz w:val="24"/>
          <w:szCs w:val="24"/>
        </w:rPr>
        <w:t>毫升。疟原虫最佳采集时间为寒颤发作时，其检查可与血细胞分析同一管血。凝血五</w:t>
      </w:r>
      <w:r>
        <w:rPr>
          <w:rFonts w:ascii="宋体" w:hAnsi="宋体" w:hint="eastAsia"/>
          <w:sz w:val="24"/>
          <w:szCs w:val="24"/>
        </w:rPr>
        <w:t>项、D2聚体</w:t>
      </w:r>
      <w:r w:rsidR="00866647">
        <w:rPr>
          <w:rFonts w:ascii="宋体" w:hAnsi="宋体" w:hint="eastAsia"/>
          <w:sz w:val="24"/>
          <w:szCs w:val="24"/>
        </w:rPr>
        <w:t>、纤维蛋白原降解产物</w:t>
      </w:r>
      <w:r>
        <w:rPr>
          <w:rFonts w:ascii="宋体" w:hAnsi="宋体" w:hint="eastAsia"/>
          <w:sz w:val="24"/>
          <w:szCs w:val="24"/>
        </w:rPr>
        <w:t>（可用同一管血）用3.2%柠檬酸钠1:9 抗凝管（蓝色头盖）收集标本，采样量必须准确到刻度。血沉用3.8%柠檬酸钠1:4 抗凝管（黑色头盖）收集标本，抽血1.6ml至刻度线。血液流变学检查用肝素抗凝管（绿色头盖）抽血，必须抽足5ml及黑头管抽血至刻度线。血常规，血沉采样后颠倒混匀5-8次。</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采集血培养标本</w:t>
      </w:r>
      <w:r w:rsidR="00866647">
        <w:rPr>
          <w:rFonts w:ascii="宋体" w:hAnsi="宋体" w:hint="eastAsia"/>
          <w:sz w:val="24"/>
          <w:szCs w:val="24"/>
        </w:rPr>
        <w:t>时尽量减少接触空气时间。血液培养的样品要采用无菌技术，防止污染。寒颤或发热初期时，抗生素使用之前采集最佳。</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特别注意：采血不能在输液的同侧进行，更应杜绝在输液管内采血，因输液成分会影响检测结果(使相应的结果偏高，如输K+、Glu 时，可使所测K+、Glu 明显增高)，或使血液稀释结果偏低。</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标本溶血常见原因:采血不熟练；注射器推血急速注入试管；试管混匀用力过猛；从已有血肿的静脉采血；采血量不足后二次采血；穿刺处所用消毒液未干；注射器和针头连接不紧采血时空气进入产生气泡；采血用针头过细；静脉穿刺不顺利;压脉带压迫时间超过1分钟；混匀时剧烈振摇；全血直接低温冷冻及反复冻融；标本长时间放置等原因均会引起溶血，溶血会影响部分检测项目的准确性。</w:t>
      </w:r>
    </w:p>
    <w:p w:rsidR="00936E41" w:rsidRDefault="00661CC9" w:rsidP="00C67E42">
      <w:pPr>
        <w:numPr>
          <w:ilvl w:val="1"/>
          <w:numId w:val="3"/>
        </w:numPr>
        <w:spacing w:line="440" w:lineRule="exact"/>
        <w:ind w:left="426" w:rightChars="-27" w:right="-57" w:hanging="424"/>
        <w:jc w:val="left"/>
        <w:rPr>
          <w:rFonts w:ascii="宋体" w:hAnsi="宋体"/>
          <w:sz w:val="24"/>
          <w:szCs w:val="24"/>
        </w:rPr>
      </w:pPr>
      <w:r>
        <w:rPr>
          <w:rFonts w:ascii="宋体" w:hAnsi="宋体" w:hint="eastAsia"/>
          <w:sz w:val="24"/>
          <w:szCs w:val="24"/>
        </w:rPr>
        <w:t>采静脉血时止血带压迫静脉时间不宜过长，以不超过一分钟为宜，否则容易引起淤血、静脉扩张，并且影响某些指标的检查结果，如乳酸升高、pH 值降低、K+、Ca2+、肌酸激酶升高等。</w:t>
      </w:r>
    </w:p>
    <w:p w:rsidR="00936E41" w:rsidRDefault="00661CC9" w:rsidP="00C67E42">
      <w:pPr>
        <w:numPr>
          <w:ilvl w:val="1"/>
          <w:numId w:val="3"/>
        </w:numPr>
        <w:spacing w:line="440" w:lineRule="exact"/>
        <w:ind w:left="426" w:rightChars="-27" w:right="-57" w:hanging="424"/>
        <w:jc w:val="left"/>
        <w:rPr>
          <w:rFonts w:ascii="宋体" w:hAnsi="宋体"/>
          <w:sz w:val="24"/>
          <w:szCs w:val="24"/>
        </w:rPr>
      </w:pPr>
      <w:r>
        <w:rPr>
          <w:rFonts w:ascii="宋体" w:hAnsi="宋体" w:hint="eastAsia"/>
          <w:sz w:val="24"/>
          <w:szCs w:val="24"/>
        </w:rPr>
        <w:t>避免食物的影响：用餐后，血糖、血脂结果明显升高，故一般应空腹抽血。</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药物影响：如异烟肼、庆大毒素、氨芐青毒素可使谷丙转氨酶活性增高，咖啡因可使胆红素增加；苯妥英钠、水杨酸钠等可使皮质醇水平降低。血样采集应在不服药期间。</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如遇受检者发生晕针，应立即拔出针头，让其平卧。必要时可用拇指压掐或针刺人中、合谷等穴位，嗅吸芳香氨酊等药物。</w:t>
      </w:r>
    </w:p>
    <w:p w:rsidR="00936E41" w:rsidRDefault="00661CC9" w:rsidP="00C67E42">
      <w:pPr>
        <w:numPr>
          <w:ilvl w:val="0"/>
          <w:numId w:val="3"/>
        </w:numPr>
        <w:spacing w:line="440" w:lineRule="exact"/>
        <w:ind w:left="426" w:rightChars="-27" w:right="-57" w:hanging="426"/>
        <w:jc w:val="left"/>
        <w:rPr>
          <w:rFonts w:ascii="宋体" w:hAnsi="宋体"/>
          <w:b/>
          <w:sz w:val="24"/>
          <w:szCs w:val="24"/>
        </w:rPr>
      </w:pPr>
      <w:r>
        <w:rPr>
          <w:rFonts w:ascii="宋体" w:hAnsi="宋体" w:hint="eastAsia"/>
          <w:b/>
          <w:sz w:val="24"/>
          <w:szCs w:val="24"/>
        </w:rPr>
        <w:lastRenderedPageBreak/>
        <w:t>特殊标本的采集、运送、保存：</w:t>
      </w:r>
    </w:p>
    <w:p w:rsidR="00936E41" w:rsidRDefault="00AE05C4"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促肾上腺皮质激素、皮质醇检测标本：其</w:t>
      </w:r>
      <w:r w:rsidR="00661CC9">
        <w:rPr>
          <w:rFonts w:ascii="宋体" w:hAnsi="宋体" w:hint="eastAsia"/>
          <w:sz w:val="24"/>
          <w:szCs w:val="24"/>
        </w:rPr>
        <w:t>分泌有明显的昼夜节律变化，应在早上7:00-9:00、下午15:00-17:00、午夜24：00-2:00，三个时间段采血，或按临床医师要求采血，避免提前或延迟抽血。如不能及时送检，可将标本置于2-8℃保存送检。</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醛固酮检测标本：患者起床前6:00-8:00时取卧位采血，起床活动2小时后取立位采血，或按临床医师要求采血，避免提前或延迟抽血。如不能及时送检，可将样本置于2-8℃保存。</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甲状旁腺素PTH检测标本：红头普通干燥管采集，立即送检，在室温（15至25℃）下，将样本保存在塞紧的试管内不得超出8小时。</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药物浓度检测标本：静脉注射或滴注用药时，不宜在同一静脉取血，或按临床医师要求采血。</w:t>
      </w:r>
      <w:r w:rsidR="00AE05C4">
        <w:rPr>
          <w:rFonts w:ascii="宋体" w:hAnsi="宋体" w:hint="eastAsia"/>
          <w:sz w:val="24"/>
          <w:szCs w:val="24"/>
        </w:rPr>
        <w:t>具体采血时间需遵循医嘱，采血前与患者核对末次用药时间。</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血清促肾上腺皮质激素（ACTH）检测标本：清晨8:00前使用经预冷处理的EDTA-K2紫头管采集标本，务必将标本放入冰水中保存，于两小时内送检。</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如有新项目时，检验科应向全院宣传并培训，临床科室根据培训所讲方式进行样本采集。</w:t>
      </w:r>
    </w:p>
    <w:p w:rsidR="00936E41" w:rsidRDefault="00661CC9" w:rsidP="00C67E42">
      <w:pPr>
        <w:numPr>
          <w:ilvl w:val="0"/>
          <w:numId w:val="3"/>
        </w:numPr>
        <w:spacing w:line="440" w:lineRule="exact"/>
        <w:ind w:left="426" w:rightChars="-27" w:right="-57" w:hanging="426"/>
        <w:jc w:val="left"/>
        <w:rPr>
          <w:rFonts w:ascii="宋体" w:hAnsi="宋体"/>
          <w:sz w:val="24"/>
          <w:szCs w:val="24"/>
        </w:rPr>
      </w:pPr>
      <w:r>
        <w:rPr>
          <w:rFonts w:ascii="宋体" w:hAnsi="宋体" w:hint="eastAsia"/>
          <w:b/>
          <w:bCs/>
          <w:sz w:val="24"/>
          <w:szCs w:val="24"/>
        </w:rPr>
        <w:t>增加或取消检验项目：</w:t>
      </w:r>
    </w:p>
    <w:p w:rsidR="00936E41" w:rsidRDefault="00661CC9" w:rsidP="00C67E42">
      <w:pPr>
        <w:numPr>
          <w:ilvl w:val="1"/>
          <w:numId w:val="3"/>
        </w:numPr>
        <w:spacing w:line="440" w:lineRule="exact"/>
        <w:ind w:left="426" w:rightChars="-27" w:right="-57" w:hanging="426"/>
        <w:jc w:val="left"/>
        <w:rPr>
          <w:rFonts w:ascii="宋体" w:hAnsi="宋体"/>
          <w:sz w:val="24"/>
          <w:szCs w:val="24"/>
        </w:rPr>
      </w:pPr>
      <w:r>
        <w:rPr>
          <w:rFonts w:ascii="宋体" w:hAnsi="宋体" w:hint="eastAsia"/>
          <w:sz w:val="24"/>
          <w:szCs w:val="24"/>
        </w:rPr>
        <w:t>标本采集送出后需附加检验项目的标本，应在标本采集运送后立即电话通知实验室并补送附加的检验项目信息条形码到实验室，同时于实验室电话确认标本检测情况，以免漏检或误检。</w:t>
      </w:r>
    </w:p>
    <w:p w:rsidR="00936E41" w:rsidRDefault="00661CC9" w:rsidP="00C67E42">
      <w:pPr>
        <w:numPr>
          <w:ilvl w:val="1"/>
          <w:numId w:val="3"/>
        </w:numPr>
        <w:spacing w:line="440" w:lineRule="exact"/>
        <w:ind w:left="426" w:rightChars="-27" w:right="-57" w:hanging="424"/>
        <w:jc w:val="left"/>
        <w:rPr>
          <w:rFonts w:ascii="宋体" w:hAnsi="宋体"/>
          <w:sz w:val="24"/>
          <w:szCs w:val="24"/>
        </w:rPr>
      </w:pPr>
      <w:r>
        <w:rPr>
          <w:rFonts w:ascii="宋体" w:hAnsi="宋体" w:hint="eastAsia"/>
          <w:sz w:val="24"/>
          <w:szCs w:val="24"/>
        </w:rPr>
        <w:t>标本送检后需取消检验的标本，应及时与实验室联系，确认标本检验情况，协调处理。</w:t>
      </w:r>
    </w:p>
    <w:p w:rsidR="00936E41" w:rsidRDefault="00661CC9" w:rsidP="00C67E42">
      <w:pPr>
        <w:numPr>
          <w:ilvl w:val="0"/>
          <w:numId w:val="3"/>
        </w:numPr>
        <w:spacing w:line="440" w:lineRule="exact"/>
        <w:ind w:left="426" w:rightChars="-27" w:right="-57" w:hanging="426"/>
        <w:jc w:val="left"/>
        <w:rPr>
          <w:rFonts w:ascii="宋体" w:hAnsi="宋体"/>
          <w:sz w:val="24"/>
          <w:szCs w:val="24"/>
        </w:rPr>
      </w:pPr>
      <w:r>
        <w:rPr>
          <w:rFonts w:ascii="宋体" w:hAnsi="宋体" w:hint="eastAsia"/>
          <w:b/>
          <w:bCs/>
          <w:sz w:val="24"/>
          <w:szCs w:val="24"/>
        </w:rPr>
        <w:t>标本拒收与重采</w:t>
      </w:r>
      <w:r>
        <w:rPr>
          <w:rFonts w:ascii="宋体" w:hAnsi="宋体" w:hint="eastAsia"/>
          <w:sz w:val="24"/>
          <w:szCs w:val="24"/>
        </w:rPr>
        <w:t>：</w:t>
      </w:r>
    </w:p>
    <w:p w:rsidR="00936E41" w:rsidRDefault="00661CC9" w:rsidP="00C67E42">
      <w:pPr>
        <w:numPr>
          <w:ilvl w:val="1"/>
          <w:numId w:val="3"/>
        </w:numPr>
        <w:spacing w:line="440" w:lineRule="exact"/>
        <w:ind w:rightChars="-27" w:right="-57"/>
        <w:jc w:val="left"/>
        <w:rPr>
          <w:rFonts w:ascii="宋体" w:hAnsi="宋体"/>
          <w:sz w:val="24"/>
          <w:szCs w:val="24"/>
        </w:rPr>
      </w:pPr>
      <w:r>
        <w:rPr>
          <w:rFonts w:ascii="宋体" w:hAnsi="宋体" w:hint="eastAsia"/>
          <w:sz w:val="24"/>
          <w:szCs w:val="24"/>
        </w:rPr>
        <w:t>对不符合要求的标本，实验室有权拒收，并有义务向临床科室告知原因，同时给予相应指导。</w:t>
      </w:r>
      <w:r>
        <w:rPr>
          <w:rFonts w:ascii="宋体" w:hAnsi="宋体" w:hint="eastAsia"/>
          <w:color w:val="000000" w:themeColor="text1"/>
          <w:sz w:val="24"/>
          <w:szCs w:val="24"/>
        </w:rPr>
        <w:t>对拒收的标本在信息系统和《标本不合格登记本》上作好相应登记。</w:t>
      </w:r>
    </w:p>
    <w:p w:rsidR="00936E41" w:rsidRDefault="00661CC9" w:rsidP="00C67E42">
      <w:pPr>
        <w:numPr>
          <w:ilvl w:val="1"/>
          <w:numId w:val="3"/>
        </w:numPr>
        <w:spacing w:line="440" w:lineRule="exact"/>
        <w:ind w:rightChars="-27" w:right="-57"/>
        <w:jc w:val="left"/>
        <w:rPr>
          <w:rFonts w:ascii="宋体" w:hAnsi="宋体"/>
          <w:sz w:val="24"/>
          <w:szCs w:val="24"/>
        </w:rPr>
      </w:pPr>
      <w:r>
        <w:rPr>
          <w:rFonts w:ascii="宋体" w:hAnsi="宋体" w:hint="eastAsia"/>
          <w:sz w:val="24"/>
          <w:szCs w:val="24"/>
        </w:rPr>
        <w:t>根据标本检测情况，对需要重采的标本及时联系临床科室，并告知重采原因。</w:t>
      </w: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661CC9">
      <w:pPr>
        <w:spacing w:line="440" w:lineRule="exact"/>
        <w:ind w:rightChars="-27" w:right="-57"/>
        <w:jc w:val="left"/>
        <w:rPr>
          <w:rFonts w:ascii="宋体" w:hAnsi="宋体"/>
          <w:sz w:val="24"/>
          <w:szCs w:val="24"/>
        </w:rPr>
        <w:sectPr w:rsidR="00936E41">
          <w:headerReference w:type="default" r:id="rId14"/>
          <w:pgSz w:w="11906" w:h="16838"/>
          <w:pgMar w:top="1440" w:right="1080" w:bottom="1440" w:left="1080" w:header="851" w:footer="992" w:gutter="0"/>
          <w:cols w:space="720"/>
          <w:docGrid w:type="lines" w:linePitch="312"/>
        </w:sectPr>
      </w:pPr>
      <w:r>
        <w:rPr>
          <w:rFonts w:ascii="宋体" w:hAnsi="宋体" w:hint="eastAsia"/>
          <w:sz w:val="24"/>
          <w:szCs w:val="24"/>
        </w:rPr>
        <w:t>编制：王永强                        审核：周静                        批准：段业芬</w:t>
      </w:r>
    </w:p>
    <w:p w:rsidR="00936E41" w:rsidRDefault="00661CC9">
      <w:pPr>
        <w:spacing w:line="440" w:lineRule="exact"/>
        <w:ind w:rightChars="-27" w:right="-57"/>
        <w:jc w:val="center"/>
        <w:rPr>
          <w:rFonts w:ascii="宋体" w:hAnsi="宋体"/>
          <w:color w:val="000000"/>
          <w:sz w:val="32"/>
          <w:szCs w:val="32"/>
        </w:rPr>
      </w:pPr>
      <w:r>
        <w:rPr>
          <w:rFonts w:ascii="宋体" w:hAnsi="宋体" w:hint="eastAsia"/>
          <w:b/>
          <w:bCs/>
          <w:color w:val="000000"/>
          <w:sz w:val="32"/>
          <w:szCs w:val="32"/>
        </w:rPr>
        <w:lastRenderedPageBreak/>
        <w:t>末梢血采集运输作业指导书</w:t>
      </w:r>
    </w:p>
    <w:p w:rsidR="00936E41" w:rsidRDefault="00661CC9">
      <w:pPr>
        <w:numPr>
          <w:ilvl w:val="0"/>
          <w:numId w:val="4"/>
        </w:numPr>
        <w:spacing w:line="440" w:lineRule="exact"/>
        <w:ind w:left="426" w:rightChars="-27" w:right="-57" w:hanging="426"/>
        <w:jc w:val="left"/>
        <w:rPr>
          <w:rFonts w:ascii="宋体" w:hAnsi="宋体"/>
          <w:sz w:val="24"/>
          <w:szCs w:val="24"/>
        </w:rPr>
      </w:pPr>
      <w:r>
        <w:rPr>
          <w:rFonts w:ascii="宋体" w:hAnsi="宋体" w:hint="eastAsia"/>
          <w:b/>
          <w:bCs/>
          <w:sz w:val="24"/>
          <w:szCs w:val="24"/>
        </w:rPr>
        <w:t>目的</w:t>
      </w:r>
      <w:r>
        <w:rPr>
          <w:rFonts w:ascii="宋体" w:hAnsi="宋体" w:hint="eastAsia"/>
          <w:sz w:val="24"/>
          <w:szCs w:val="24"/>
        </w:rPr>
        <w:t>：</w:t>
      </w:r>
    </w:p>
    <w:p w:rsidR="00936E41" w:rsidRDefault="00661CC9">
      <w:pPr>
        <w:spacing w:line="440" w:lineRule="exact"/>
        <w:ind w:rightChars="-27" w:right="-57" w:firstLineChars="196" w:firstLine="470"/>
        <w:jc w:val="left"/>
        <w:rPr>
          <w:rFonts w:ascii="宋体" w:hAnsi="宋体"/>
          <w:sz w:val="24"/>
          <w:szCs w:val="24"/>
        </w:rPr>
      </w:pPr>
      <w:r>
        <w:rPr>
          <w:rFonts w:ascii="宋体" w:hAnsi="宋体" w:hint="eastAsia"/>
          <w:sz w:val="24"/>
          <w:szCs w:val="24"/>
        </w:rPr>
        <w:t>采集末梢血标本以做血细胞分析检验或血糖（干化学）等。</w:t>
      </w:r>
    </w:p>
    <w:p w:rsidR="00936E41" w:rsidRDefault="00661CC9">
      <w:pPr>
        <w:numPr>
          <w:ilvl w:val="0"/>
          <w:numId w:val="4"/>
        </w:numPr>
        <w:spacing w:line="440" w:lineRule="exact"/>
        <w:ind w:left="426" w:rightChars="-27" w:right="-57" w:hanging="426"/>
        <w:jc w:val="left"/>
        <w:rPr>
          <w:rFonts w:ascii="宋体" w:hAnsi="宋体"/>
          <w:sz w:val="24"/>
          <w:szCs w:val="24"/>
        </w:rPr>
      </w:pPr>
      <w:r>
        <w:rPr>
          <w:rFonts w:ascii="宋体" w:hAnsi="宋体" w:hint="eastAsia"/>
          <w:b/>
          <w:bCs/>
          <w:sz w:val="24"/>
          <w:szCs w:val="24"/>
        </w:rPr>
        <w:t>适用范围</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用于各种微量法检查或床旁检测，及婴幼儿血常规检测。</w:t>
      </w:r>
    </w:p>
    <w:p w:rsidR="00936E41" w:rsidRDefault="00661CC9">
      <w:pPr>
        <w:numPr>
          <w:ilvl w:val="0"/>
          <w:numId w:val="4"/>
        </w:numPr>
        <w:spacing w:line="440" w:lineRule="exact"/>
        <w:ind w:left="426" w:rightChars="-27" w:right="-57" w:hanging="426"/>
        <w:jc w:val="left"/>
        <w:rPr>
          <w:rFonts w:ascii="宋体" w:hAnsi="宋体"/>
          <w:sz w:val="24"/>
          <w:szCs w:val="24"/>
        </w:rPr>
      </w:pPr>
      <w:r>
        <w:rPr>
          <w:rFonts w:ascii="宋体" w:hAnsi="宋体" w:hint="eastAsia"/>
          <w:b/>
          <w:bCs/>
          <w:sz w:val="24"/>
          <w:szCs w:val="24"/>
        </w:rPr>
        <w:t>物品准备</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一次性采血针、75%酒精、安尔碘、无菌棉球、微量采血吸管(EDTA-K2抗凝管)、含抗凝剂或稀释液的子弹头、试管架、手消毒液、利器盒、编号笔、手套、口罩等。</w:t>
      </w:r>
    </w:p>
    <w:p w:rsidR="00936E41" w:rsidRDefault="00661CC9">
      <w:pPr>
        <w:numPr>
          <w:ilvl w:val="0"/>
          <w:numId w:val="4"/>
        </w:numPr>
        <w:spacing w:line="440" w:lineRule="exact"/>
        <w:ind w:left="426" w:rightChars="-27" w:right="-57" w:hanging="426"/>
        <w:jc w:val="left"/>
        <w:rPr>
          <w:rFonts w:ascii="宋体" w:hAnsi="宋体"/>
          <w:sz w:val="24"/>
          <w:szCs w:val="24"/>
        </w:rPr>
      </w:pPr>
      <w:r>
        <w:rPr>
          <w:rFonts w:ascii="宋体" w:hAnsi="宋体" w:hint="eastAsia"/>
          <w:b/>
          <w:bCs/>
          <w:sz w:val="24"/>
          <w:szCs w:val="24"/>
        </w:rPr>
        <w:t>检验申请项目要求</w:t>
      </w:r>
      <w:r>
        <w:rPr>
          <w:rFonts w:ascii="宋体" w:hAnsi="宋体" w:hint="eastAsia"/>
          <w:sz w:val="24"/>
          <w:szCs w:val="24"/>
        </w:rPr>
        <w:t>：</w:t>
      </w:r>
    </w:p>
    <w:p w:rsidR="00936E41" w:rsidRDefault="00661CC9">
      <w:pPr>
        <w:numPr>
          <w:ilvl w:val="1"/>
          <w:numId w:val="4"/>
        </w:numPr>
        <w:spacing w:line="440" w:lineRule="exact"/>
        <w:ind w:rightChars="-27" w:right="-57"/>
        <w:jc w:val="left"/>
        <w:rPr>
          <w:rFonts w:ascii="宋体" w:hAnsi="宋体"/>
          <w:sz w:val="24"/>
          <w:szCs w:val="24"/>
        </w:rPr>
      </w:pPr>
      <w:r>
        <w:rPr>
          <w:rFonts w:ascii="宋体" w:hAnsi="宋体" w:hint="eastAsia"/>
          <w:sz w:val="24"/>
          <w:szCs w:val="24"/>
        </w:rPr>
        <w:t>检验申请项目必须按检验系统内可选的项目或组合进行申请。</w:t>
      </w:r>
    </w:p>
    <w:p w:rsidR="00936E41" w:rsidRDefault="00661CC9">
      <w:pPr>
        <w:numPr>
          <w:ilvl w:val="1"/>
          <w:numId w:val="4"/>
        </w:numPr>
        <w:spacing w:line="440" w:lineRule="exact"/>
        <w:ind w:rightChars="-27" w:right="-57"/>
        <w:jc w:val="left"/>
        <w:rPr>
          <w:rFonts w:ascii="宋体" w:hAnsi="宋体"/>
          <w:sz w:val="24"/>
          <w:szCs w:val="24"/>
        </w:rPr>
      </w:pPr>
      <w:r>
        <w:rPr>
          <w:rFonts w:ascii="宋体" w:hAnsi="宋体" w:hint="eastAsia"/>
          <w:sz w:val="24"/>
          <w:szCs w:val="24"/>
        </w:rPr>
        <w:t>急诊检验请选用检验科规定的急诊项目。</w:t>
      </w:r>
    </w:p>
    <w:p w:rsidR="00936E41" w:rsidRDefault="00661CC9">
      <w:pPr>
        <w:numPr>
          <w:ilvl w:val="0"/>
          <w:numId w:val="4"/>
        </w:numPr>
        <w:spacing w:line="440" w:lineRule="exact"/>
        <w:ind w:left="426" w:rightChars="-27" w:right="-57" w:hanging="426"/>
        <w:jc w:val="left"/>
        <w:rPr>
          <w:rFonts w:ascii="宋体" w:hAnsi="宋体"/>
          <w:sz w:val="24"/>
          <w:szCs w:val="24"/>
        </w:rPr>
      </w:pPr>
      <w:r>
        <w:rPr>
          <w:rFonts w:ascii="宋体" w:hAnsi="宋体" w:hint="eastAsia"/>
          <w:b/>
          <w:bCs/>
          <w:sz w:val="24"/>
          <w:szCs w:val="24"/>
        </w:rPr>
        <w:t>标本采集步骤</w:t>
      </w:r>
      <w:r>
        <w:rPr>
          <w:rFonts w:ascii="宋体" w:hAnsi="宋体" w:hint="eastAsia"/>
          <w:sz w:val="24"/>
          <w:szCs w:val="24"/>
        </w:rPr>
        <w:t>：</w:t>
      </w:r>
    </w:p>
    <w:p w:rsidR="00936E41" w:rsidRDefault="00661CC9">
      <w:pPr>
        <w:numPr>
          <w:ilvl w:val="1"/>
          <w:numId w:val="4"/>
        </w:numPr>
        <w:spacing w:line="440" w:lineRule="exact"/>
        <w:ind w:left="426" w:rightChars="-27" w:right="-57" w:hanging="426"/>
        <w:jc w:val="left"/>
        <w:rPr>
          <w:rFonts w:ascii="宋体" w:hAnsi="宋体"/>
          <w:sz w:val="24"/>
          <w:szCs w:val="24"/>
        </w:rPr>
      </w:pPr>
      <w:r>
        <w:rPr>
          <w:rFonts w:ascii="宋体" w:hAnsi="宋体" w:hint="eastAsia"/>
          <w:sz w:val="24"/>
          <w:szCs w:val="24"/>
        </w:rPr>
        <w:t>门诊患者拿就诊指引单到检验科临检室，打印标本信息条形码；采血前应核对患者姓名、标本信息条形码内容，明确检验项目，标本要求及需血量；向受检者解释操作目的，以取得合作。住院患者床旁检测由护士或医生采集。</w:t>
      </w:r>
    </w:p>
    <w:p w:rsidR="00936E41" w:rsidRDefault="00661CC9">
      <w:pPr>
        <w:numPr>
          <w:ilvl w:val="1"/>
          <w:numId w:val="4"/>
        </w:numPr>
        <w:spacing w:line="440" w:lineRule="exact"/>
        <w:ind w:left="426" w:rightChars="-27" w:right="-57" w:hanging="426"/>
        <w:jc w:val="left"/>
        <w:rPr>
          <w:rFonts w:ascii="宋体" w:hAnsi="宋体"/>
          <w:sz w:val="24"/>
          <w:szCs w:val="24"/>
        </w:rPr>
      </w:pPr>
      <w:r>
        <w:rPr>
          <w:rFonts w:ascii="宋体" w:hAnsi="宋体" w:hint="eastAsia"/>
          <w:sz w:val="24"/>
          <w:szCs w:val="24"/>
        </w:rPr>
        <w:t>采血前，采血医务人员彻底清洗和干燥双手，或使用一次性手套。</w:t>
      </w:r>
    </w:p>
    <w:p w:rsidR="00936E41" w:rsidRDefault="00661CC9">
      <w:pPr>
        <w:numPr>
          <w:ilvl w:val="1"/>
          <w:numId w:val="4"/>
        </w:numPr>
        <w:spacing w:line="440" w:lineRule="exact"/>
        <w:ind w:left="426" w:rightChars="-27" w:right="-57" w:hanging="426"/>
        <w:jc w:val="left"/>
        <w:rPr>
          <w:rFonts w:ascii="宋体" w:hAnsi="宋体"/>
          <w:sz w:val="24"/>
          <w:szCs w:val="24"/>
        </w:rPr>
      </w:pPr>
      <w:r>
        <w:rPr>
          <w:rFonts w:ascii="宋体" w:hAnsi="宋体" w:hint="eastAsia"/>
          <w:sz w:val="24"/>
          <w:szCs w:val="24"/>
        </w:rPr>
        <w:t>受检者洗净双手，可轻轻按摩准备采血的手指（常选择无名指），直至血运丰富；针刺前，使指尖充血，毛细血管充盈。</w:t>
      </w:r>
    </w:p>
    <w:p w:rsidR="00936E41" w:rsidRDefault="00661CC9">
      <w:pPr>
        <w:numPr>
          <w:ilvl w:val="1"/>
          <w:numId w:val="4"/>
        </w:numPr>
        <w:spacing w:line="440" w:lineRule="exact"/>
        <w:ind w:left="426" w:rightChars="-27" w:right="-57" w:hanging="426"/>
        <w:jc w:val="left"/>
        <w:rPr>
          <w:rFonts w:ascii="宋体" w:hAnsi="宋体"/>
          <w:sz w:val="24"/>
          <w:szCs w:val="24"/>
        </w:rPr>
      </w:pPr>
      <w:r>
        <w:rPr>
          <w:rFonts w:ascii="宋体" w:hAnsi="宋体" w:hint="eastAsia"/>
          <w:sz w:val="24"/>
          <w:szCs w:val="24"/>
        </w:rPr>
        <w:t>用75%的酒精棉签或安尔碘消毒待检手指指腹，待干。</w:t>
      </w:r>
    </w:p>
    <w:p w:rsidR="00936E41" w:rsidRDefault="00661CC9">
      <w:pPr>
        <w:numPr>
          <w:ilvl w:val="1"/>
          <w:numId w:val="4"/>
        </w:numPr>
        <w:spacing w:line="440" w:lineRule="exact"/>
        <w:ind w:left="426" w:rightChars="-27" w:right="-57" w:hanging="426"/>
        <w:jc w:val="left"/>
        <w:rPr>
          <w:rFonts w:ascii="宋体" w:hAnsi="宋体"/>
          <w:sz w:val="24"/>
          <w:szCs w:val="24"/>
        </w:rPr>
      </w:pPr>
      <w:r>
        <w:rPr>
          <w:rFonts w:ascii="宋体" w:hAnsi="宋体" w:hint="eastAsia"/>
          <w:sz w:val="24"/>
          <w:szCs w:val="24"/>
        </w:rPr>
        <w:t>采血者用拇指顶紧要被采血的指间关节,再用采血针紧挨指腹，在指尖一侧刺破皮肤，针刺深度不应超过2mm，靠近足底面后部的针刺深度不应超过1mm。</w:t>
      </w:r>
    </w:p>
    <w:p w:rsidR="00936E41" w:rsidRDefault="00661CC9">
      <w:pPr>
        <w:numPr>
          <w:ilvl w:val="1"/>
          <w:numId w:val="4"/>
        </w:numPr>
        <w:spacing w:line="440" w:lineRule="exact"/>
        <w:ind w:left="426" w:rightChars="-27" w:right="-57" w:hanging="426"/>
        <w:jc w:val="left"/>
        <w:rPr>
          <w:rFonts w:ascii="宋体" w:hAnsi="宋体"/>
          <w:sz w:val="24"/>
          <w:szCs w:val="24"/>
        </w:rPr>
      </w:pPr>
      <w:r>
        <w:rPr>
          <w:rFonts w:ascii="宋体" w:hAnsi="宋体" w:hint="eastAsia"/>
          <w:sz w:val="24"/>
          <w:szCs w:val="24"/>
        </w:rPr>
        <w:t>刺破皮肤后让血液自然流出，用消毒棉球轻拭去第一滴后，按需要依次采血。采血顺序：血涂片、EDTA抗凝管、其他抗凝管、血清及微量采血管。采血时可轻柔按压周围组织以获得足量标本，不要过分挤压，以免组织液挤出与血标本相混而造成检测结果偏差。</w:t>
      </w:r>
    </w:p>
    <w:p w:rsidR="00936E41" w:rsidRDefault="00661CC9">
      <w:pPr>
        <w:numPr>
          <w:ilvl w:val="1"/>
          <w:numId w:val="4"/>
        </w:numPr>
        <w:spacing w:line="440" w:lineRule="exact"/>
        <w:ind w:left="426" w:rightChars="-27" w:right="-57" w:hanging="426"/>
        <w:jc w:val="left"/>
        <w:rPr>
          <w:rFonts w:ascii="宋体" w:hAnsi="宋体"/>
          <w:sz w:val="24"/>
          <w:szCs w:val="24"/>
        </w:rPr>
      </w:pPr>
      <w:r>
        <w:rPr>
          <w:rFonts w:ascii="宋体" w:hAnsi="宋体" w:hint="eastAsia"/>
          <w:sz w:val="24"/>
          <w:szCs w:val="24"/>
        </w:rPr>
        <w:t>做血细胞分析时将血液收集在含抗凝剂或稀释液的子弹头中（或0.5 毫升EDTA-K2 抗凝管，盖好试管），轻弹底部混匀；做血糖（干化学）检测时，按相关检测规程操作。</w:t>
      </w:r>
    </w:p>
    <w:p w:rsidR="00936E41" w:rsidRDefault="00661CC9">
      <w:pPr>
        <w:numPr>
          <w:ilvl w:val="1"/>
          <w:numId w:val="4"/>
        </w:numPr>
        <w:spacing w:line="440" w:lineRule="exact"/>
        <w:ind w:left="426" w:rightChars="-27" w:right="-57" w:hanging="426"/>
        <w:jc w:val="left"/>
        <w:rPr>
          <w:rFonts w:ascii="宋体" w:hAnsi="宋体"/>
          <w:sz w:val="24"/>
          <w:szCs w:val="24"/>
        </w:rPr>
      </w:pPr>
      <w:r>
        <w:rPr>
          <w:rFonts w:ascii="宋体" w:hAnsi="宋体" w:hint="eastAsia"/>
          <w:sz w:val="24"/>
          <w:szCs w:val="24"/>
        </w:rPr>
        <w:t>用干棉签压住穿刺部位，嘱采血对象按压到不出血为止。</w:t>
      </w:r>
    </w:p>
    <w:p w:rsidR="00936E41" w:rsidRDefault="00661CC9">
      <w:pPr>
        <w:numPr>
          <w:ilvl w:val="0"/>
          <w:numId w:val="4"/>
        </w:numPr>
        <w:spacing w:line="440" w:lineRule="exact"/>
        <w:ind w:left="426" w:rightChars="-27" w:right="-57" w:hanging="426"/>
        <w:jc w:val="left"/>
        <w:rPr>
          <w:rFonts w:ascii="宋体" w:hAnsi="宋体"/>
          <w:sz w:val="24"/>
          <w:szCs w:val="24"/>
        </w:rPr>
      </w:pPr>
      <w:r>
        <w:rPr>
          <w:rFonts w:ascii="宋体" w:hAnsi="宋体" w:hint="eastAsia"/>
          <w:b/>
          <w:bCs/>
          <w:sz w:val="24"/>
          <w:szCs w:val="24"/>
        </w:rPr>
        <w:t>标本运输步骤</w:t>
      </w:r>
      <w:r>
        <w:rPr>
          <w:rFonts w:ascii="宋体" w:hAnsi="宋体" w:hint="eastAsia"/>
          <w:sz w:val="24"/>
          <w:szCs w:val="24"/>
        </w:rPr>
        <w:t>：</w:t>
      </w:r>
    </w:p>
    <w:p w:rsidR="00936E41" w:rsidRDefault="00661CC9">
      <w:pPr>
        <w:spacing w:line="440" w:lineRule="exact"/>
        <w:ind w:rightChars="-27" w:right="-57" w:firstLineChars="150" w:firstLine="360"/>
        <w:jc w:val="left"/>
        <w:rPr>
          <w:rFonts w:ascii="宋体" w:hAnsi="宋体"/>
          <w:sz w:val="24"/>
          <w:szCs w:val="24"/>
        </w:rPr>
      </w:pPr>
      <w:r>
        <w:rPr>
          <w:rFonts w:ascii="宋体" w:hAnsi="宋体" w:hint="eastAsia"/>
          <w:sz w:val="24"/>
          <w:szCs w:val="24"/>
        </w:rPr>
        <w:t>末稍血标本主要用于门诊血细胞分析检验或床旁血糖（干化学）检测，一般不需要运输。</w:t>
      </w:r>
      <w:r>
        <w:rPr>
          <w:rFonts w:ascii="宋体" w:hAnsi="宋体" w:hint="eastAsia"/>
          <w:sz w:val="24"/>
          <w:szCs w:val="24"/>
        </w:rPr>
        <w:lastRenderedPageBreak/>
        <w:t>如要运输到其他地方检验则应该在标本采集后应立即送检，如受各种条件限制，不能立即送检，应将标本放置于阴凉、稳妥处，避免标本受热、破损，有必要时冷藏放置。</w:t>
      </w:r>
    </w:p>
    <w:p w:rsidR="00936E41" w:rsidRDefault="00661CC9">
      <w:pPr>
        <w:numPr>
          <w:ilvl w:val="0"/>
          <w:numId w:val="4"/>
        </w:numPr>
        <w:spacing w:line="440" w:lineRule="exact"/>
        <w:ind w:left="426" w:rightChars="-27" w:right="-57" w:hanging="426"/>
        <w:jc w:val="left"/>
        <w:rPr>
          <w:rFonts w:ascii="宋体" w:hAnsi="宋体"/>
          <w:sz w:val="24"/>
          <w:szCs w:val="24"/>
        </w:rPr>
      </w:pPr>
      <w:r>
        <w:rPr>
          <w:rFonts w:ascii="宋体" w:hAnsi="宋体" w:hint="eastAsia"/>
          <w:b/>
          <w:bCs/>
          <w:sz w:val="24"/>
          <w:szCs w:val="24"/>
        </w:rPr>
        <w:t>注意事项</w:t>
      </w:r>
      <w:r>
        <w:rPr>
          <w:rFonts w:ascii="宋体" w:hAnsi="宋体" w:hint="eastAsia"/>
          <w:sz w:val="24"/>
          <w:szCs w:val="24"/>
        </w:rPr>
        <w:t>：</w:t>
      </w:r>
    </w:p>
    <w:p w:rsidR="00936E41" w:rsidRDefault="00661CC9">
      <w:pPr>
        <w:numPr>
          <w:ilvl w:val="1"/>
          <w:numId w:val="4"/>
        </w:numPr>
        <w:spacing w:line="440" w:lineRule="exact"/>
        <w:ind w:left="426" w:rightChars="-27" w:right="-57" w:hanging="426"/>
        <w:jc w:val="left"/>
        <w:rPr>
          <w:rFonts w:ascii="宋体" w:hAnsi="宋体"/>
          <w:sz w:val="24"/>
          <w:szCs w:val="24"/>
        </w:rPr>
      </w:pPr>
      <w:r>
        <w:rPr>
          <w:rFonts w:ascii="宋体" w:hAnsi="宋体" w:hint="eastAsia"/>
          <w:sz w:val="24"/>
          <w:szCs w:val="24"/>
        </w:rPr>
        <w:t>采血前应核对好姓名和检验项目等信息，明确标本要求。</w:t>
      </w:r>
    </w:p>
    <w:p w:rsidR="00936E41" w:rsidRDefault="00661CC9">
      <w:pPr>
        <w:numPr>
          <w:ilvl w:val="1"/>
          <w:numId w:val="4"/>
        </w:numPr>
        <w:spacing w:line="440" w:lineRule="exact"/>
        <w:ind w:left="426" w:rightChars="-27" w:right="-57" w:hanging="426"/>
        <w:jc w:val="left"/>
        <w:rPr>
          <w:rFonts w:ascii="宋体" w:hAnsi="宋体"/>
          <w:sz w:val="24"/>
          <w:szCs w:val="24"/>
        </w:rPr>
      </w:pPr>
      <w:r>
        <w:rPr>
          <w:rFonts w:ascii="宋体" w:hAnsi="宋体" w:hint="eastAsia"/>
          <w:sz w:val="24"/>
          <w:szCs w:val="24"/>
        </w:rPr>
        <w:t>血细胞分析用EDTA-K2抗凝管收集血标本后，盖好离心管，轻弹底部混匀，使血液与抗凝剂充分混匀。</w:t>
      </w:r>
    </w:p>
    <w:p w:rsidR="00936E41" w:rsidRDefault="00661CC9">
      <w:pPr>
        <w:numPr>
          <w:ilvl w:val="1"/>
          <w:numId w:val="4"/>
        </w:numPr>
        <w:spacing w:line="440" w:lineRule="exact"/>
        <w:ind w:left="426" w:rightChars="-27" w:right="-57" w:hanging="426"/>
        <w:jc w:val="left"/>
        <w:rPr>
          <w:rFonts w:ascii="宋体" w:hAnsi="宋体"/>
          <w:sz w:val="24"/>
          <w:szCs w:val="24"/>
        </w:rPr>
      </w:pPr>
      <w:r>
        <w:rPr>
          <w:rFonts w:ascii="宋体" w:hAnsi="宋体" w:hint="eastAsia"/>
          <w:sz w:val="24"/>
          <w:szCs w:val="24"/>
        </w:rPr>
        <w:t>除特殊情况外，不要在耳垂采血。不宜从婴幼儿的手指及脚后方跟腱处采血。烧伤患者可根据情况选用皮肤完整的肢体末端。采血部位应无炎症或水肿。末梢采血不可用力挤压。采血部位宜保持温暖，消毒皮肤后应待乙醇挥发，皮肤干燥后方可采血，穿刺深度不宜超过2mm，针刺后稍加按压以血液能流出为宜。</w:t>
      </w:r>
    </w:p>
    <w:p w:rsidR="00936E41" w:rsidRDefault="00661CC9">
      <w:pPr>
        <w:numPr>
          <w:ilvl w:val="0"/>
          <w:numId w:val="4"/>
        </w:numPr>
        <w:spacing w:line="440" w:lineRule="exact"/>
        <w:ind w:rightChars="-27" w:right="-57"/>
        <w:jc w:val="left"/>
        <w:rPr>
          <w:rFonts w:ascii="宋体" w:hAnsi="宋体"/>
          <w:sz w:val="24"/>
          <w:szCs w:val="24"/>
        </w:rPr>
      </w:pPr>
      <w:r>
        <w:rPr>
          <w:rFonts w:ascii="宋体" w:hAnsi="宋体" w:hint="eastAsia"/>
          <w:b/>
          <w:bCs/>
          <w:sz w:val="24"/>
          <w:szCs w:val="24"/>
        </w:rPr>
        <w:t>标本拒收与重采</w:t>
      </w:r>
      <w:r>
        <w:rPr>
          <w:rFonts w:ascii="宋体" w:hAnsi="宋体" w:hint="eastAsia"/>
          <w:sz w:val="24"/>
          <w:szCs w:val="24"/>
        </w:rPr>
        <w:t>：</w:t>
      </w:r>
    </w:p>
    <w:p w:rsidR="00936E41" w:rsidRDefault="00661CC9">
      <w:pPr>
        <w:numPr>
          <w:ilvl w:val="1"/>
          <w:numId w:val="4"/>
        </w:numPr>
        <w:spacing w:line="440" w:lineRule="exact"/>
        <w:ind w:rightChars="-27" w:right="-57"/>
        <w:jc w:val="left"/>
        <w:rPr>
          <w:rFonts w:ascii="宋体" w:hAnsi="宋体"/>
          <w:sz w:val="24"/>
          <w:szCs w:val="24"/>
        </w:rPr>
      </w:pPr>
      <w:r>
        <w:rPr>
          <w:rFonts w:ascii="宋体" w:hAnsi="宋体" w:hint="eastAsia"/>
          <w:sz w:val="24"/>
          <w:szCs w:val="24"/>
        </w:rPr>
        <w:t>对不符合要求的标本，实验室有权拒收，并有义务向临床科室告知原因，同时给予相应指导。</w:t>
      </w:r>
      <w:r>
        <w:rPr>
          <w:rFonts w:ascii="宋体" w:hAnsi="宋体" w:hint="eastAsia"/>
          <w:color w:val="000000" w:themeColor="text1"/>
          <w:sz w:val="24"/>
          <w:szCs w:val="24"/>
        </w:rPr>
        <w:t>对拒收的标本在信息系统和《标本不合格登记本》上作好相应登记。</w:t>
      </w:r>
    </w:p>
    <w:p w:rsidR="00936E41" w:rsidRDefault="00661CC9">
      <w:pPr>
        <w:numPr>
          <w:ilvl w:val="1"/>
          <w:numId w:val="4"/>
        </w:numPr>
        <w:spacing w:line="440" w:lineRule="exact"/>
        <w:ind w:rightChars="-27" w:right="-57"/>
        <w:jc w:val="left"/>
        <w:rPr>
          <w:rFonts w:ascii="宋体" w:hAnsi="宋体"/>
          <w:sz w:val="24"/>
          <w:szCs w:val="24"/>
        </w:rPr>
      </w:pPr>
      <w:r>
        <w:rPr>
          <w:rFonts w:ascii="宋体" w:hAnsi="宋体" w:hint="eastAsia"/>
          <w:sz w:val="24"/>
          <w:szCs w:val="24"/>
        </w:rPr>
        <w:t>根据标本检测情况，对需要重采的标本及时联系临床科室，并告知重采原因。</w:t>
      </w:r>
    </w:p>
    <w:p w:rsidR="00936E41" w:rsidRDefault="00936E41">
      <w:pPr>
        <w:spacing w:line="440" w:lineRule="exact"/>
        <w:ind w:rightChars="-27" w:right="-57"/>
        <w:jc w:val="left"/>
        <w:rPr>
          <w:rFonts w:ascii="宋体" w:hAnsi="宋体"/>
          <w:b/>
          <w:bCs/>
          <w:sz w:val="24"/>
          <w:szCs w:val="24"/>
        </w:rPr>
      </w:pP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rPr>
          <w:rFonts w:ascii="宋体" w:hAnsi="宋体"/>
          <w:b/>
          <w:bCs/>
          <w:sz w:val="24"/>
          <w:szCs w:val="24"/>
        </w:rPr>
      </w:pPr>
    </w:p>
    <w:p w:rsidR="00936E41" w:rsidRDefault="00936E41">
      <w:pPr>
        <w:spacing w:line="440" w:lineRule="exact"/>
        <w:ind w:rightChars="-27" w:right="-57"/>
        <w:rPr>
          <w:rFonts w:ascii="宋体" w:hAnsi="宋体"/>
          <w:b/>
          <w:bCs/>
          <w:sz w:val="24"/>
          <w:szCs w:val="24"/>
        </w:rPr>
      </w:pPr>
    </w:p>
    <w:p w:rsidR="00936E41" w:rsidRDefault="00661CC9">
      <w:pPr>
        <w:spacing w:line="440" w:lineRule="exact"/>
        <w:ind w:rightChars="-27" w:right="-57"/>
        <w:rPr>
          <w:rFonts w:ascii="宋体" w:hAnsi="宋体"/>
          <w:bCs/>
          <w:sz w:val="24"/>
          <w:szCs w:val="24"/>
        </w:rPr>
        <w:sectPr w:rsidR="00936E41">
          <w:headerReference w:type="default" r:id="rId15"/>
          <w:pgSz w:w="11906" w:h="16838"/>
          <w:pgMar w:top="1440" w:right="1080" w:bottom="1440" w:left="1080" w:header="851" w:footer="992" w:gutter="0"/>
          <w:cols w:space="720"/>
          <w:docGrid w:type="lines" w:linePitch="312"/>
        </w:sectPr>
      </w:pPr>
      <w:r>
        <w:rPr>
          <w:rFonts w:ascii="宋体" w:hAnsi="宋体" w:hint="eastAsia"/>
          <w:bCs/>
          <w:sz w:val="24"/>
          <w:szCs w:val="24"/>
        </w:rPr>
        <w:t>编制：王永强                        审核：周静                        批准：段业芬</w:t>
      </w:r>
    </w:p>
    <w:p w:rsidR="00936E41" w:rsidRDefault="00661CC9">
      <w:pPr>
        <w:spacing w:line="440" w:lineRule="exact"/>
        <w:ind w:rightChars="-27" w:right="-57"/>
        <w:jc w:val="center"/>
        <w:rPr>
          <w:rFonts w:ascii="宋体" w:hAnsi="宋体"/>
          <w:b/>
          <w:bCs/>
          <w:sz w:val="32"/>
          <w:szCs w:val="32"/>
        </w:rPr>
      </w:pPr>
      <w:r>
        <w:rPr>
          <w:rFonts w:ascii="宋体" w:hAnsi="宋体" w:hint="eastAsia"/>
          <w:b/>
          <w:bCs/>
          <w:sz w:val="32"/>
          <w:szCs w:val="32"/>
        </w:rPr>
        <w:lastRenderedPageBreak/>
        <w:t>动脉血液采集运输作业指导书</w:t>
      </w:r>
    </w:p>
    <w:p w:rsidR="00936E41" w:rsidRDefault="00661CC9">
      <w:pPr>
        <w:numPr>
          <w:ilvl w:val="0"/>
          <w:numId w:val="5"/>
        </w:numPr>
        <w:spacing w:line="440" w:lineRule="exact"/>
        <w:ind w:left="426" w:rightChars="-27" w:right="-57" w:hanging="426"/>
        <w:jc w:val="left"/>
        <w:rPr>
          <w:rFonts w:ascii="宋体" w:hAnsi="宋体"/>
          <w:sz w:val="24"/>
          <w:szCs w:val="24"/>
        </w:rPr>
      </w:pPr>
      <w:r>
        <w:rPr>
          <w:rFonts w:ascii="宋体" w:hAnsi="宋体" w:hint="eastAsia"/>
          <w:b/>
          <w:bCs/>
          <w:sz w:val="24"/>
          <w:szCs w:val="24"/>
        </w:rPr>
        <w:t>目的</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抽取动脉血标本，主要用做血气分析。</w:t>
      </w:r>
    </w:p>
    <w:p w:rsidR="00936E41" w:rsidRDefault="00661CC9">
      <w:pPr>
        <w:numPr>
          <w:ilvl w:val="0"/>
          <w:numId w:val="5"/>
        </w:numPr>
        <w:spacing w:line="440" w:lineRule="exact"/>
        <w:ind w:left="426" w:rightChars="-27" w:right="-57" w:hanging="426"/>
        <w:jc w:val="left"/>
        <w:rPr>
          <w:rFonts w:ascii="宋体" w:hAnsi="宋体"/>
          <w:sz w:val="24"/>
          <w:szCs w:val="24"/>
        </w:rPr>
      </w:pPr>
      <w:r>
        <w:rPr>
          <w:rFonts w:ascii="宋体" w:hAnsi="宋体" w:hint="eastAsia"/>
          <w:b/>
          <w:bCs/>
          <w:sz w:val="24"/>
          <w:szCs w:val="24"/>
        </w:rPr>
        <w:t>适用范围</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适用于血气分析所需血液标本的采集。</w:t>
      </w:r>
    </w:p>
    <w:p w:rsidR="00936E41" w:rsidRDefault="00661CC9">
      <w:pPr>
        <w:numPr>
          <w:ilvl w:val="0"/>
          <w:numId w:val="5"/>
        </w:numPr>
        <w:spacing w:line="440" w:lineRule="exact"/>
        <w:ind w:left="426" w:rightChars="-27" w:right="-57" w:hanging="426"/>
        <w:jc w:val="left"/>
        <w:rPr>
          <w:rFonts w:ascii="宋体" w:hAnsi="宋体"/>
          <w:sz w:val="24"/>
          <w:szCs w:val="24"/>
        </w:rPr>
      </w:pPr>
      <w:r>
        <w:rPr>
          <w:rFonts w:ascii="宋体" w:hAnsi="宋体" w:hint="eastAsia"/>
          <w:b/>
          <w:bCs/>
          <w:sz w:val="24"/>
          <w:szCs w:val="24"/>
        </w:rPr>
        <w:t>物品准备</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止血带、无菌棉签、复合碘消毒液、专用血气分析采样注射器、手消毒液、利器盒、手套、口罩等。</w:t>
      </w:r>
    </w:p>
    <w:p w:rsidR="00936E41" w:rsidRDefault="00661CC9">
      <w:pPr>
        <w:numPr>
          <w:ilvl w:val="0"/>
          <w:numId w:val="5"/>
        </w:numPr>
        <w:spacing w:line="440" w:lineRule="exact"/>
        <w:ind w:left="426" w:rightChars="-27" w:right="-57" w:hanging="426"/>
        <w:jc w:val="left"/>
        <w:rPr>
          <w:rFonts w:ascii="宋体" w:hAnsi="宋体"/>
          <w:sz w:val="24"/>
          <w:szCs w:val="24"/>
        </w:rPr>
      </w:pPr>
      <w:r>
        <w:rPr>
          <w:rFonts w:ascii="宋体" w:hAnsi="宋体" w:hint="eastAsia"/>
          <w:b/>
          <w:bCs/>
          <w:sz w:val="24"/>
          <w:szCs w:val="24"/>
        </w:rPr>
        <w:t>检验申请项目要求</w:t>
      </w:r>
      <w:r>
        <w:rPr>
          <w:rFonts w:ascii="宋体" w:hAnsi="宋体" w:hint="eastAsia"/>
          <w:sz w:val="24"/>
          <w:szCs w:val="24"/>
        </w:rPr>
        <w:t>：</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检验申请项目必须按检验系统内可选的项目进行申请。</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急诊检验请选用检验科规定的急诊项目。</w:t>
      </w:r>
    </w:p>
    <w:p w:rsidR="00936E41" w:rsidRDefault="00661CC9">
      <w:pPr>
        <w:numPr>
          <w:ilvl w:val="0"/>
          <w:numId w:val="5"/>
        </w:numPr>
        <w:spacing w:line="440" w:lineRule="exact"/>
        <w:ind w:left="426" w:rightChars="-27" w:right="-57" w:hanging="426"/>
        <w:jc w:val="left"/>
        <w:rPr>
          <w:rFonts w:ascii="宋体" w:hAnsi="宋体"/>
          <w:sz w:val="24"/>
          <w:szCs w:val="24"/>
        </w:rPr>
      </w:pPr>
      <w:r>
        <w:rPr>
          <w:rFonts w:ascii="宋体" w:hAnsi="宋体" w:hint="eastAsia"/>
          <w:b/>
          <w:bCs/>
          <w:sz w:val="24"/>
          <w:szCs w:val="24"/>
        </w:rPr>
        <w:t>标本采集步骤</w:t>
      </w:r>
      <w:r>
        <w:rPr>
          <w:rFonts w:ascii="宋体" w:hAnsi="宋体" w:hint="eastAsia"/>
          <w:sz w:val="24"/>
          <w:szCs w:val="24"/>
        </w:rPr>
        <w:t>：</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护士核对医嘱后，打印条形码并贴在专用血气分析采样注射器上，采血前应核对患者姓名、床号、标本信息条形码内容等信息，明确检验项目，标本要求及需血量。向受检者解释操作目的，以取得合作。</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选择血管，首先是桡动脉、肱动脉、足背动脉，必要时股动脉。</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用安尔碘棉签消毒穿刺部位两次（顺时针由内到外一次，逆时针由内到外一次）。</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选择动脉搏动最强处45度或90度进针。</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穿刺：</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旋紧持针器上的针头，摘掉穿刺针上的保护套，试穿刺针是否通畅。</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进行动脉穿刺，穿刺成功后，采集动脉血</w:t>
      </w:r>
      <w:r w:rsidRPr="00F95E20">
        <w:rPr>
          <w:rFonts w:ascii="宋体" w:hAnsi="宋体" w:hint="eastAsia"/>
          <w:color w:val="000000" w:themeColor="text1"/>
          <w:sz w:val="24"/>
          <w:szCs w:val="24"/>
        </w:rPr>
        <w:t>至少</w:t>
      </w:r>
      <w:r w:rsidRPr="00F95E20">
        <w:rPr>
          <w:rFonts w:ascii="宋体" w:hAnsi="宋体"/>
          <w:color w:val="000000" w:themeColor="text1"/>
          <w:sz w:val="24"/>
          <w:szCs w:val="24"/>
        </w:rPr>
        <w:t>1.5ml</w:t>
      </w:r>
      <w:r w:rsidRPr="00F95E20">
        <w:rPr>
          <w:rFonts w:ascii="宋体" w:hAnsi="宋体" w:hint="eastAsia"/>
          <w:color w:val="000000" w:themeColor="text1"/>
          <w:sz w:val="24"/>
          <w:szCs w:val="24"/>
        </w:rPr>
        <w:t>，</w:t>
      </w:r>
      <w:r>
        <w:rPr>
          <w:rFonts w:ascii="宋体" w:hAnsi="宋体" w:hint="eastAsia"/>
          <w:sz w:val="24"/>
          <w:szCs w:val="24"/>
        </w:rPr>
        <w:t>用棉签压住进针处，拔出针头，嘱采血对象按压5～10分钟，直到不再渗血。</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抽出后立即去掉针头，用盖子盖好注射器口，隔绝空气，将注射器置于手中反复旋转搓动以达到抗凝。</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检查注射器上是否贴好样本信息条形码以做识别，条形码要粘贴正确，打印清楚，能够通过扫描仪扫描接收。</w:t>
      </w:r>
    </w:p>
    <w:p w:rsidR="00936E41" w:rsidRDefault="00661CC9">
      <w:pPr>
        <w:numPr>
          <w:ilvl w:val="0"/>
          <w:numId w:val="5"/>
        </w:numPr>
        <w:spacing w:line="440" w:lineRule="exact"/>
        <w:ind w:left="426" w:rightChars="-27" w:right="-57" w:hanging="426"/>
        <w:jc w:val="left"/>
        <w:rPr>
          <w:rFonts w:ascii="宋体" w:hAnsi="宋体"/>
          <w:sz w:val="24"/>
          <w:szCs w:val="24"/>
        </w:rPr>
      </w:pPr>
      <w:r>
        <w:rPr>
          <w:rFonts w:ascii="宋体" w:hAnsi="宋体" w:hint="eastAsia"/>
          <w:b/>
          <w:bCs/>
          <w:sz w:val="24"/>
          <w:szCs w:val="24"/>
        </w:rPr>
        <w:t>标本运输步骤</w:t>
      </w:r>
      <w:r>
        <w:rPr>
          <w:rFonts w:ascii="宋体" w:hAnsi="宋体" w:hint="eastAsia"/>
          <w:sz w:val="24"/>
          <w:szCs w:val="24"/>
        </w:rPr>
        <w:t>：</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标本采集后应立即送检。</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标本运输前在信息系统上进行登记。</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lastRenderedPageBreak/>
        <w:t>将在信息系统上登记过的标本置于安全、防漏的容器中运输，所有标本应以防止污染工作人员、患者或环境的方式运送到检验科。</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标本运送到检验科后，由工作人员在信息系统上对标本进行核对接收。</w:t>
      </w:r>
    </w:p>
    <w:p w:rsidR="00936E41" w:rsidRDefault="00661CC9">
      <w:pPr>
        <w:numPr>
          <w:ilvl w:val="0"/>
          <w:numId w:val="5"/>
        </w:numPr>
        <w:spacing w:line="440" w:lineRule="exact"/>
        <w:ind w:left="426" w:rightChars="-27" w:right="-57" w:hanging="426"/>
        <w:jc w:val="left"/>
        <w:rPr>
          <w:rFonts w:ascii="宋体" w:hAnsi="宋体"/>
          <w:sz w:val="24"/>
          <w:szCs w:val="24"/>
        </w:rPr>
      </w:pPr>
      <w:r>
        <w:rPr>
          <w:rFonts w:ascii="宋体" w:hAnsi="宋体" w:hint="eastAsia"/>
          <w:b/>
          <w:bCs/>
          <w:sz w:val="24"/>
          <w:szCs w:val="24"/>
        </w:rPr>
        <w:t>注意事项</w:t>
      </w:r>
      <w:r>
        <w:rPr>
          <w:rFonts w:ascii="宋体" w:hAnsi="宋体" w:hint="eastAsia"/>
          <w:sz w:val="24"/>
          <w:szCs w:val="24"/>
        </w:rPr>
        <w:t>：</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采血前应核对好姓名和检验项目，明确标本要求。</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采血中注意隔绝空气，否则因空气中的氧分压高于动脉血，二氧化碳分压低于动脉血，从而使血液中PO2 及PCO2 都发生改变而无测定价值。</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立即送检，如暂时不能立即送检，应放入2～8℃冰箱中冷藏，但最迟不能超过半小时必须送检，否则血细胞继续新陈代谢，影响数据准确。</w:t>
      </w:r>
    </w:p>
    <w:p w:rsidR="00936E41" w:rsidRDefault="00661CC9">
      <w:pPr>
        <w:numPr>
          <w:ilvl w:val="1"/>
          <w:numId w:val="5"/>
        </w:numPr>
        <w:spacing w:line="440" w:lineRule="exact"/>
        <w:ind w:left="426" w:rightChars="-27" w:right="-57" w:hanging="426"/>
        <w:jc w:val="left"/>
        <w:rPr>
          <w:rFonts w:ascii="宋体" w:hAnsi="宋体"/>
          <w:sz w:val="24"/>
          <w:szCs w:val="24"/>
        </w:rPr>
      </w:pPr>
      <w:r>
        <w:rPr>
          <w:rFonts w:ascii="宋体" w:hAnsi="宋体" w:hint="eastAsia"/>
          <w:sz w:val="24"/>
          <w:szCs w:val="24"/>
        </w:rPr>
        <w:t>若必须静脉采血，可将手及前臂浸人45℃温水中20 分钟，使局部静脉血动脉化，穿刺时勿用压脉带，只能缓缓吸引。</w:t>
      </w:r>
    </w:p>
    <w:p w:rsidR="00936E41" w:rsidRDefault="00661CC9">
      <w:pPr>
        <w:numPr>
          <w:ilvl w:val="0"/>
          <w:numId w:val="5"/>
        </w:numPr>
        <w:spacing w:line="440" w:lineRule="exact"/>
        <w:ind w:left="426" w:rightChars="-27" w:right="-57" w:hanging="426"/>
        <w:jc w:val="left"/>
        <w:rPr>
          <w:rFonts w:ascii="宋体" w:hAnsi="宋体"/>
          <w:sz w:val="24"/>
          <w:szCs w:val="24"/>
        </w:rPr>
      </w:pPr>
      <w:r>
        <w:rPr>
          <w:rFonts w:ascii="宋体" w:hAnsi="宋体" w:hint="eastAsia"/>
          <w:b/>
          <w:bCs/>
          <w:sz w:val="24"/>
          <w:szCs w:val="24"/>
        </w:rPr>
        <w:t>标本拒收与重采</w:t>
      </w:r>
      <w:r>
        <w:rPr>
          <w:rFonts w:ascii="宋体" w:hAnsi="宋体" w:hint="eastAsia"/>
          <w:b/>
          <w:sz w:val="24"/>
          <w:szCs w:val="24"/>
        </w:rPr>
        <w:t xml:space="preserve">： </w:t>
      </w:r>
    </w:p>
    <w:p w:rsidR="00936E41" w:rsidRDefault="00661CC9">
      <w:pPr>
        <w:numPr>
          <w:ilvl w:val="1"/>
          <w:numId w:val="5"/>
        </w:numPr>
        <w:spacing w:line="440" w:lineRule="exact"/>
        <w:ind w:left="426" w:rightChars="-27" w:right="-57" w:hanging="426"/>
        <w:rPr>
          <w:rFonts w:ascii="宋体" w:hAnsi="宋体"/>
          <w:sz w:val="24"/>
          <w:szCs w:val="24"/>
        </w:rPr>
      </w:pPr>
      <w:r>
        <w:rPr>
          <w:rFonts w:ascii="宋体" w:hAnsi="宋体" w:hint="eastAsia"/>
          <w:sz w:val="24"/>
          <w:szCs w:val="24"/>
        </w:rPr>
        <w:t>对不符合要求的标本，实验室有权拒收，并有义务向临床科室告知原因，同时给予相应指导。</w:t>
      </w:r>
      <w:r>
        <w:rPr>
          <w:rFonts w:ascii="宋体" w:hAnsi="宋体" w:hint="eastAsia"/>
          <w:color w:val="000000" w:themeColor="text1"/>
          <w:sz w:val="24"/>
          <w:szCs w:val="24"/>
        </w:rPr>
        <w:t>对拒收的标本在信息系统和《标本不合格登记本》上作好相应登记。</w:t>
      </w:r>
    </w:p>
    <w:p w:rsidR="00936E41" w:rsidRDefault="00661CC9">
      <w:pPr>
        <w:numPr>
          <w:ilvl w:val="1"/>
          <w:numId w:val="5"/>
        </w:numPr>
        <w:spacing w:line="440" w:lineRule="exact"/>
        <w:ind w:left="426" w:rightChars="-27" w:right="-57" w:hanging="426"/>
        <w:rPr>
          <w:rFonts w:ascii="宋体" w:hAnsi="宋体"/>
          <w:sz w:val="24"/>
          <w:szCs w:val="24"/>
        </w:rPr>
      </w:pPr>
      <w:r>
        <w:rPr>
          <w:rFonts w:ascii="宋体" w:hAnsi="宋体" w:hint="eastAsia"/>
          <w:sz w:val="24"/>
          <w:szCs w:val="24"/>
        </w:rPr>
        <w:t>根据标本检测情况，对需要重采的标本及时联系临床科室，并告知重采原因。</w:t>
      </w: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rPr>
          <w:rFonts w:ascii="宋体" w:hAnsi="宋体"/>
          <w:b/>
          <w:bCs/>
          <w:sz w:val="24"/>
          <w:szCs w:val="24"/>
        </w:rPr>
      </w:pP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jc w:val="center"/>
        <w:rPr>
          <w:rFonts w:ascii="宋体" w:hAnsi="宋体"/>
          <w:bCs/>
          <w:sz w:val="24"/>
          <w:szCs w:val="24"/>
        </w:rPr>
      </w:pPr>
    </w:p>
    <w:p w:rsidR="00936E41" w:rsidRDefault="00936E41">
      <w:pPr>
        <w:spacing w:line="440" w:lineRule="exact"/>
        <w:ind w:rightChars="-27" w:right="-57"/>
        <w:jc w:val="center"/>
        <w:rPr>
          <w:rFonts w:ascii="宋体" w:hAnsi="宋体"/>
          <w:bCs/>
          <w:sz w:val="24"/>
          <w:szCs w:val="24"/>
        </w:rPr>
      </w:pPr>
    </w:p>
    <w:p w:rsidR="00936E41" w:rsidRDefault="00936E41">
      <w:pPr>
        <w:spacing w:line="440" w:lineRule="exact"/>
        <w:ind w:rightChars="-27" w:right="-57"/>
        <w:jc w:val="center"/>
        <w:rPr>
          <w:rFonts w:ascii="宋体" w:hAnsi="宋体"/>
          <w:bCs/>
          <w:sz w:val="24"/>
          <w:szCs w:val="24"/>
        </w:rPr>
      </w:pPr>
    </w:p>
    <w:p w:rsidR="00936E41" w:rsidRDefault="00936E41">
      <w:pPr>
        <w:spacing w:line="440" w:lineRule="exact"/>
        <w:ind w:rightChars="-27" w:right="-57"/>
        <w:rPr>
          <w:rFonts w:ascii="宋体" w:hAnsi="宋体"/>
          <w:bCs/>
          <w:sz w:val="24"/>
          <w:szCs w:val="24"/>
        </w:rPr>
      </w:pPr>
    </w:p>
    <w:p w:rsidR="00936E41" w:rsidRDefault="00936E41">
      <w:pPr>
        <w:spacing w:line="440" w:lineRule="exact"/>
        <w:ind w:rightChars="-27" w:right="-57"/>
        <w:jc w:val="center"/>
        <w:rPr>
          <w:rFonts w:ascii="宋体" w:hAnsi="宋体"/>
          <w:bCs/>
          <w:sz w:val="24"/>
          <w:szCs w:val="24"/>
        </w:rPr>
      </w:pPr>
    </w:p>
    <w:p w:rsidR="00936E41" w:rsidRDefault="00936E41">
      <w:pPr>
        <w:spacing w:line="440" w:lineRule="exact"/>
        <w:ind w:rightChars="-27" w:right="-57"/>
        <w:jc w:val="center"/>
        <w:rPr>
          <w:rFonts w:ascii="宋体" w:hAnsi="宋体"/>
          <w:bCs/>
          <w:sz w:val="24"/>
          <w:szCs w:val="24"/>
        </w:rPr>
      </w:pPr>
    </w:p>
    <w:p w:rsidR="00936E41" w:rsidRDefault="00936E41">
      <w:pPr>
        <w:spacing w:line="440" w:lineRule="exact"/>
        <w:ind w:rightChars="-27" w:right="-57"/>
        <w:jc w:val="center"/>
        <w:rPr>
          <w:rFonts w:ascii="宋体" w:hAnsi="宋体"/>
          <w:bCs/>
          <w:sz w:val="24"/>
          <w:szCs w:val="24"/>
        </w:rPr>
      </w:pPr>
    </w:p>
    <w:p w:rsidR="00936E41" w:rsidRDefault="00936E41">
      <w:pPr>
        <w:spacing w:line="440" w:lineRule="exact"/>
        <w:ind w:rightChars="-27" w:right="-57"/>
        <w:jc w:val="center"/>
        <w:rPr>
          <w:rFonts w:ascii="宋体" w:hAnsi="宋体"/>
          <w:bCs/>
          <w:sz w:val="24"/>
          <w:szCs w:val="24"/>
        </w:rPr>
      </w:pPr>
    </w:p>
    <w:p w:rsidR="00936E41" w:rsidRDefault="00661CC9">
      <w:pPr>
        <w:spacing w:line="440" w:lineRule="exact"/>
        <w:ind w:rightChars="-27" w:right="-57"/>
        <w:rPr>
          <w:rFonts w:ascii="宋体" w:hAnsi="宋体"/>
          <w:bCs/>
          <w:sz w:val="24"/>
          <w:szCs w:val="24"/>
        </w:rPr>
        <w:sectPr w:rsidR="00936E41">
          <w:headerReference w:type="default" r:id="rId16"/>
          <w:pgSz w:w="11906" w:h="16838"/>
          <w:pgMar w:top="1440" w:right="1080" w:bottom="1440" w:left="1080" w:header="851" w:footer="992" w:gutter="0"/>
          <w:cols w:space="720"/>
          <w:docGrid w:type="lines" w:linePitch="312"/>
        </w:sectPr>
      </w:pPr>
      <w:r>
        <w:rPr>
          <w:rFonts w:ascii="宋体" w:hAnsi="宋体" w:hint="eastAsia"/>
          <w:bCs/>
          <w:sz w:val="24"/>
          <w:szCs w:val="24"/>
        </w:rPr>
        <w:t>编制：王永强                        审核：周静                        批准：段业芬</w:t>
      </w:r>
    </w:p>
    <w:p w:rsidR="00936E41" w:rsidRDefault="00661CC9">
      <w:pPr>
        <w:spacing w:line="440" w:lineRule="exact"/>
        <w:ind w:rightChars="-27" w:right="-57"/>
        <w:jc w:val="center"/>
        <w:rPr>
          <w:rFonts w:ascii="宋体" w:hAnsi="宋体"/>
          <w:b/>
          <w:bCs/>
          <w:sz w:val="32"/>
          <w:szCs w:val="32"/>
        </w:rPr>
      </w:pPr>
      <w:r>
        <w:rPr>
          <w:rFonts w:ascii="宋体" w:hAnsi="宋体" w:hint="eastAsia"/>
          <w:b/>
          <w:bCs/>
          <w:sz w:val="32"/>
          <w:szCs w:val="32"/>
        </w:rPr>
        <w:lastRenderedPageBreak/>
        <w:t>尿液标本采集运输作业指导书</w:t>
      </w:r>
    </w:p>
    <w:p w:rsidR="00936E41" w:rsidRDefault="00661CC9">
      <w:pPr>
        <w:numPr>
          <w:ilvl w:val="0"/>
          <w:numId w:val="6"/>
        </w:numPr>
        <w:spacing w:line="440" w:lineRule="exact"/>
        <w:ind w:left="426" w:rightChars="-27" w:right="-57" w:hanging="426"/>
        <w:jc w:val="left"/>
        <w:rPr>
          <w:rFonts w:ascii="宋体" w:hAnsi="宋体"/>
          <w:sz w:val="24"/>
          <w:szCs w:val="24"/>
        </w:rPr>
      </w:pPr>
      <w:r>
        <w:rPr>
          <w:rFonts w:ascii="宋体" w:hAnsi="宋体" w:hint="eastAsia"/>
          <w:b/>
          <w:bCs/>
          <w:sz w:val="24"/>
          <w:szCs w:val="24"/>
        </w:rPr>
        <w:t>目的</w:t>
      </w:r>
      <w:r>
        <w:rPr>
          <w:rFonts w:ascii="宋体" w:hAnsi="宋体" w:hint="eastAsia"/>
          <w:sz w:val="24"/>
          <w:szCs w:val="24"/>
        </w:rPr>
        <w:t>：</w:t>
      </w:r>
    </w:p>
    <w:p w:rsidR="00936E41" w:rsidRDefault="00661CC9">
      <w:pPr>
        <w:spacing w:line="440" w:lineRule="exact"/>
        <w:ind w:rightChars="-27" w:right="-57" w:firstLineChars="196" w:firstLine="470"/>
        <w:jc w:val="left"/>
        <w:rPr>
          <w:rFonts w:ascii="宋体" w:hAnsi="宋体"/>
          <w:sz w:val="24"/>
          <w:szCs w:val="24"/>
        </w:rPr>
      </w:pPr>
      <w:r>
        <w:rPr>
          <w:rFonts w:ascii="宋体" w:hAnsi="宋体" w:hint="eastAsia"/>
          <w:sz w:val="24"/>
          <w:szCs w:val="24"/>
        </w:rPr>
        <w:t>采集尿液标本以做尿液常规、生化检验。</w:t>
      </w:r>
    </w:p>
    <w:p w:rsidR="00936E41" w:rsidRDefault="00661CC9">
      <w:pPr>
        <w:numPr>
          <w:ilvl w:val="0"/>
          <w:numId w:val="6"/>
        </w:numPr>
        <w:spacing w:line="440" w:lineRule="exact"/>
        <w:ind w:left="426" w:rightChars="-27" w:right="-57" w:hanging="426"/>
        <w:jc w:val="left"/>
        <w:rPr>
          <w:rFonts w:ascii="宋体" w:hAnsi="宋体"/>
          <w:sz w:val="24"/>
          <w:szCs w:val="24"/>
        </w:rPr>
      </w:pPr>
      <w:r>
        <w:rPr>
          <w:rFonts w:ascii="宋体" w:hAnsi="宋体" w:hint="eastAsia"/>
          <w:b/>
          <w:bCs/>
          <w:sz w:val="24"/>
          <w:szCs w:val="24"/>
        </w:rPr>
        <w:t>适用范围</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适用于检验科做尿液常规、尿HCG、生化等项目所需尿液标本的采集。</w:t>
      </w:r>
    </w:p>
    <w:p w:rsidR="00936E41" w:rsidRDefault="00661CC9">
      <w:pPr>
        <w:numPr>
          <w:ilvl w:val="0"/>
          <w:numId w:val="6"/>
        </w:numPr>
        <w:spacing w:line="440" w:lineRule="exact"/>
        <w:ind w:left="426" w:rightChars="-27" w:right="-57" w:hanging="426"/>
        <w:jc w:val="left"/>
        <w:rPr>
          <w:rFonts w:ascii="宋体" w:hAnsi="宋体"/>
          <w:sz w:val="24"/>
          <w:szCs w:val="24"/>
        </w:rPr>
      </w:pPr>
      <w:r>
        <w:rPr>
          <w:rFonts w:ascii="宋体" w:hAnsi="宋体" w:hint="eastAsia"/>
          <w:b/>
          <w:bCs/>
          <w:sz w:val="24"/>
          <w:szCs w:val="24"/>
        </w:rPr>
        <w:t>物品准备</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一次性尿杯、试管、编号笔。</w:t>
      </w:r>
    </w:p>
    <w:p w:rsidR="00936E41" w:rsidRDefault="00661CC9">
      <w:pPr>
        <w:numPr>
          <w:ilvl w:val="0"/>
          <w:numId w:val="6"/>
        </w:numPr>
        <w:spacing w:line="440" w:lineRule="exact"/>
        <w:ind w:left="426" w:rightChars="-27" w:right="-57" w:hanging="426"/>
        <w:jc w:val="left"/>
        <w:rPr>
          <w:rFonts w:ascii="宋体" w:hAnsi="宋体"/>
          <w:sz w:val="24"/>
          <w:szCs w:val="24"/>
        </w:rPr>
      </w:pPr>
      <w:r>
        <w:rPr>
          <w:rFonts w:ascii="宋体" w:hAnsi="宋体" w:hint="eastAsia"/>
          <w:b/>
          <w:bCs/>
          <w:sz w:val="24"/>
          <w:szCs w:val="24"/>
        </w:rPr>
        <w:t>检验申请项目要求</w:t>
      </w:r>
      <w:r>
        <w:rPr>
          <w:rFonts w:ascii="宋体" w:hAnsi="宋体" w:hint="eastAsia"/>
          <w:sz w:val="24"/>
          <w:szCs w:val="24"/>
        </w:rPr>
        <w:t>：</w:t>
      </w:r>
    </w:p>
    <w:p w:rsidR="00936E41" w:rsidRDefault="00661CC9">
      <w:pPr>
        <w:numPr>
          <w:ilvl w:val="1"/>
          <w:numId w:val="6"/>
        </w:numPr>
        <w:spacing w:line="440" w:lineRule="exact"/>
        <w:ind w:left="426" w:rightChars="-27" w:right="-57" w:hanging="426"/>
        <w:jc w:val="left"/>
        <w:rPr>
          <w:rFonts w:ascii="宋体" w:hAnsi="宋体"/>
          <w:sz w:val="24"/>
          <w:szCs w:val="24"/>
        </w:rPr>
      </w:pPr>
      <w:r>
        <w:rPr>
          <w:rFonts w:ascii="宋体" w:hAnsi="宋体" w:hint="eastAsia"/>
          <w:sz w:val="24"/>
          <w:szCs w:val="24"/>
        </w:rPr>
        <w:t>检验申请项目必须按检验系统内可选的项目或组合进行申请。</w:t>
      </w:r>
    </w:p>
    <w:p w:rsidR="00936E41" w:rsidRDefault="00661CC9">
      <w:pPr>
        <w:numPr>
          <w:ilvl w:val="1"/>
          <w:numId w:val="6"/>
        </w:numPr>
        <w:spacing w:line="440" w:lineRule="exact"/>
        <w:ind w:left="426" w:rightChars="-27" w:right="-57" w:hanging="426"/>
        <w:jc w:val="left"/>
        <w:rPr>
          <w:rFonts w:ascii="宋体" w:hAnsi="宋体"/>
          <w:sz w:val="24"/>
          <w:szCs w:val="24"/>
        </w:rPr>
      </w:pPr>
      <w:r>
        <w:rPr>
          <w:rFonts w:ascii="宋体" w:hAnsi="宋体" w:hint="eastAsia"/>
          <w:sz w:val="24"/>
          <w:szCs w:val="24"/>
        </w:rPr>
        <w:t>急诊检验请选用检验科规定的急诊项目。</w:t>
      </w:r>
    </w:p>
    <w:p w:rsidR="00936E41" w:rsidRDefault="00661CC9">
      <w:pPr>
        <w:numPr>
          <w:ilvl w:val="0"/>
          <w:numId w:val="6"/>
        </w:numPr>
        <w:spacing w:line="440" w:lineRule="exact"/>
        <w:ind w:left="426" w:rightChars="-27" w:right="-57" w:hanging="426"/>
        <w:jc w:val="left"/>
        <w:rPr>
          <w:rFonts w:ascii="宋体" w:hAnsi="宋体"/>
          <w:sz w:val="24"/>
          <w:szCs w:val="24"/>
        </w:rPr>
      </w:pPr>
      <w:r>
        <w:rPr>
          <w:rFonts w:ascii="宋体" w:hAnsi="宋体" w:hint="eastAsia"/>
          <w:b/>
          <w:bCs/>
          <w:sz w:val="24"/>
          <w:szCs w:val="24"/>
        </w:rPr>
        <w:t>标本采集步骤</w:t>
      </w:r>
      <w:r>
        <w:rPr>
          <w:rFonts w:ascii="宋体" w:hAnsi="宋体" w:hint="eastAsia"/>
          <w:sz w:val="24"/>
          <w:szCs w:val="24"/>
        </w:rPr>
        <w:t>：</w:t>
      </w:r>
    </w:p>
    <w:p w:rsidR="00936E41" w:rsidRDefault="00661CC9">
      <w:pPr>
        <w:numPr>
          <w:ilvl w:val="1"/>
          <w:numId w:val="6"/>
        </w:numPr>
        <w:spacing w:line="440" w:lineRule="exact"/>
        <w:ind w:left="426" w:rightChars="-27" w:right="-57" w:hanging="426"/>
        <w:jc w:val="left"/>
        <w:rPr>
          <w:rFonts w:ascii="宋体" w:hAnsi="宋体"/>
          <w:sz w:val="24"/>
          <w:szCs w:val="24"/>
        </w:rPr>
      </w:pPr>
      <w:r>
        <w:rPr>
          <w:rFonts w:ascii="宋体" w:hAnsi="宋体" w:hint="eastAsia"/>
          <w:sz w:val="24"/>
          <w:szCs w:val="24"/>
        </w:rPr>
        <w:t>核对医嘱后，打印条形码，贴与尿杯上，护士向受检者讲解标本留取方法及注意事项，以取得合作。门诊患者由检验科进行指导。</w:t>
      </w:r>
    </w:p>
    <w:p w:rsidR="00936E41" w:rsidRDefault="00661CC9">
      <w:pPr>
        <w:numPr>
          <w:ilvl w:val="1"/>
          <w:numId w:val="6"/>
        </w:numPr>
        <w:spacing w:line="440" w:lineRule="exact"/>
        <w:ind w:left="426" w:rightChars="-27" w:right="-57" w:hanging="426"/>
        <w:jc w:val="left"/>
        <w:rPr>
          <w:rFonts w:ascii="宋体" w:hAnsi="宋体"/>
          <w:sz w:val="24"/>
          <w:szCs w:val="24"/>
        </w:rPr>
      </w:pPr>
      <w:r>
        <w:rPr>
          <w:rFonts w:ascii="宋体" w:hAnsi="宋体" w:hint="eastAsia"/>
          <w:sz w:val="24"/>
          <w:szCs w:val="24"/>
        </w:rPr>
        <w:t>发一次性尿杯给受检者（门诊患者到检验科</w:t>
      </w:r>
      <w:r>
        <w:rPr>
          <w:rFonts w:ascii="宋体" w:hAnsi="宋体" w:hint="eastAsia"/>
          <w:color w:val="000000"/>
          <w:sz w:val="24"/>
          <w:szCs w:val="24"/>
        </w:rPr>
        <w:t>7、8号</w:t>
      </w:r>
      <w:r>
        <w:rPr>
          <w:rFonts w:ascii="宋体" w:hAnsi="宋体" w:hint="eastAsia"/>
          <w:sz w:val="24"/>
          <w:szCs w:val="24"/>
        </w:rPr>
        <w:t>窗领一次性尿杯），发放时应核对患者身份是否与尿杯上的条形码信息一致，嘱受检者留取新鲜尿液标本，以清晨第一次中间段尿为宜。</w:t>
      </w:r>
    </w:p>
    <w:p w:rsidR="00936E41" w:rsidRDefault="00661CC9">
      <w:pPr>
        <w:numPr>
          <w:ilvl w:val="1"/>
          <w:numId w:val="6"/>
        </w:numPr>
        <w:spacing w:line="440" w:lineRule="exact"/>
        <w:ind w:left="426" w:rightChars="-27" w:right="-57" w:hanging="426"/>
        <w:jc w:val="left"/>
        <w:rPr>
          <w:rFonts w:ascii="宋体" w:hAnsi="宋体"/>
          <w:sz w:val="24"/>
          <w:szCs w:val="24"/>
        </w:rPr>
      </w:pPr>
      <w:r>
        <w:rPr>
          <w:rFonts w:ascii="宋体" w:hAnsi="宋体" w:hint="eastAsia"/>
          <w:sz w:val="24"/>
          <w:szCs w:val="24"/>
        </w:rPr>
        <w:t>受检者按要求自行用一次性尿杯留取半杯尿（至少15ml），把标本放在指定存放区域。</w:t>
      </w:r>
    </w:p>
    <w:p w:rsidR="00936E41" w:rsidRDefault="00661CC9">
      <w:pPr>
        <w:numPr>
          <w:ilvl w:val="0"/>
          <w:numId w:val="6"/>
        </w:numPr>
        <w:spacing w:line="440" w:lineRule="exact"/>
        <w:ind w:left="426" w:rightChars="-27" w:right="-57" w:hanging="426"/>
        <w:jc w:val="left"/>
        <w:rPr>
          <w:rFonts w:ascii="宋体" w:hAnsi="宋体"/>
          <w:sz w:val="24"/>
          <w:szCs w:val="24"/>
        </w:rPr>
      </w:pPr>
      <w:r>
        <w:rPr>
          <w:rFonts w:ascii="宋体" w:hAnsi="宋体" w:hint="eastAsia"/>
          <w:b/>
          <w:bCs/>
          <w:sz w:val="24"/>
          <w:szCs w:val="24"/>
        </w:rPr>
        <w:t>标本运输步骤</w:t>
      </w:r>
      <w:r>
        <w:rPr>
          <w:rFonts w:ascii="宋体" w:hAnsi="宋体" w:hint="eastAsia"/>
          <w:sz w:val="24"/>
          <w:szCs w:val="24"/>
        </w:rPr>
        <w:t>：</w:t>
      </w:r>
    </w:p>
    <w:p w:rsidR="00936E41" w:rsidRDefault="00661CC9">
      <w:pPr>
        <w:numPr>
          <w:ilvl w:val="1"/>
          <w:numId w:val="6"/>
        </w:numPr>
        <w:spacing w:line="440" w:lineRule="exact"/>
        <w:ind w:left="426" w:rightChars="-27" w:right="-57" w:hanging="426"/>
        <w:jc w:val="left"/>
        <w:rPr>
          <w:rFonts w:ascii="宋体" w:hAnsi="宋体"/>
          <w:sz w:val="24"/>
          <w:szCs w:val="24"/>
        </w:rPr>
      </w:pPr>
      <w:r>
        <w:rPr>
          <w:rFonts w:ascii="宋体" w:hAnsi="宋体" w:hint="eastAsia"/>
          <w:sz w:val="24"/>
          <w:szCs w:val="24"/>
        </w:rPr>
        <w:t>标本采集后应立即送检，住院患者检验留取晨尿，建议于11:00点之前送达检验科，新入院患者酌情采集送检，急诊标本随留随送。如受各种条件限制，不能立即送检，应将标本放置于阴凉、稳妥处，但从留取至送检时间不宜超过2小时。</w:t>
      </w:r>
    </w:p>
    <w:p w:rsidR="00936E41" w:rsidRDefault="00661CC9">
      <w:pPr>
        <w:numPr>
          <w:ilvl w:val="1"/>
          <w:numId w:val="6"/>
        </w:numPr>
        <w:spacing w:line="440" w:lineRule="exact"/>
        <w:ind w:left="426" w:rightChars="-27" w:right="-57" w:hanging="426"/>
        <w:jc w:val="left"/>
        <w:rPr>
          <w:rFonts w:ascii="宋体" w:hAnsi="宋体"/>
          <w:sz w:val="24"/>
          <w:szCs w:val="24"/>
        </w:rPr>
      </w:pPr>
      <w:r>
        <w:rPr>
          <w:rFonts w:ascii="宋体" w:hAnsi="宋体" w:hint="eastAsia"/>
          <w:sz w:val="24"/>
          <w:szCs w:val="24"/>
        </w:rPr>
        <w:t>标本运输前在信息系统上进行登记。</w:t>
      </w:r>
    </w:p>
    <w:p w:rsidR="00936E41" w:rsidRDefault="00661CC9">
      <w:pPr>
        <w:numPr>
          <w:ilvl w:val="1"/>
          <w:numId w:val="6"/>
        </w:numPr>
        <w:spacing w:line="440" w:lineRule="exact"/>
        <w:ind w:left="426" w:rightChars="-27" w:right="-57" w:hanging="426"/>
        <w:jc w:val="left"/>
        <w:rPr>
          <w:rFonts w:ascii="宋体" w:hAnsi="宋体"/>
          <w:sz w:val="24"/>
          <w:szCs w:val="24"/>
        </w:rPr>
      </w:pPr>
      <w:r>
        <w:rPr>
          <w:rFonts w:ascii="宋体" w:hAnsi="宋体" w:hint="eastAsia"/>
          <w:sz w:val="24"/>
          <w:szCs w:val="24"/>
        </w:rPr>
        <w:t>将在系统登上记过的标本置于安全、防漏的容器中运输，所有标本应以防止污染工作人员、患者或环境的方式运送到实验室。</w:t>
      </w:r>
    </w:p>
    <w:p w:rsidR="00936E41" w:rsidRDefault="00661CC9">
      <w:pPr>
        <w:numPr>
          <w:ilvl w:val="1"/>
          <w:numId w:val="6"/>
        </w:numPr>
        <w:spacing w:line="440" w:lineRule="exact"/>
        <w:ind w:left="426" w:rightChars="-27" w:right="-57" w:hanging="426"/>
        <w:jc w:val="left"/>
        <w:rPr>
          <w:rFonts w:ascii="宋体" w:hAnsi="宋体"/>
          <w:sz w:val="24"/>
          <w:szCs w:val="24"/>
        </w:rPr>
      </w:pPr>
      <w:r>
        <w:rPr>
          <w:rFonts w:ascii="宋体" w:hAnsi="宋体" w:hint="eastAsia"/>
          <w:sz w:val="24"/>
          <w:szCs w:val="24"/>
        </w:rPr>
        <w:t>标本运送到实验室后，由实验室工作人员在信息系统上对标本进行核对接收。</w:t>
      </w:r>
    </w:p>
    <w:p w:rsidR="00936E41" w:rsidRDefault="00661CC9">
      <w:pPr>
        <w:numPr>
          <w:ilvl w:val="0"/>
          <w:numId w:val="6"/>
        </w:numPr>
        <w:spacing w:line="440" w:lineRule="exact"/>
        <w:ind w:left="426" w:rightChars="-27" w:right="-57" w:hanging="426"/>
        <w:jc w:val="left"/>
        <w:rPr>
          <w:rFonts w:ascii="宋体" w:hAnsi="宋体"/>
          <w:sz w:val="24"/>
          <w:szCs w:val="24"/>
        </w:rPr>
      </w:pPr>
      <w:r>
        <w:rPr>
          <w:rFonts w:ascii="宋体" w:hAnsi="宋体" w:hint="eastAsia"/>
          <w:b/>
          <w:bCs/>
          <w:sz w:val="24"/>
          <w:szCs w:val="24"/>
        </w:rPr>
        <w:t>注意事项</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根据检测项目不同，尿液标本留取方法可分为晨尿、随机尿、清洁中段尿等。</w:t>
      </w:r>
    </w:p>
    <w:p w:rsidR="00936E41" w:rsidRDefault="00661CC9">
      <w:pPr>
        <w:numPr>
          <w:ilvl w:val="1"/>
          <w:numId w:val="6"/>
        </w:numPr>
        <w:spacing w:line="440" w:lineRule="exact"/>
        <w:ind w:left="426" w:rightChars="-27" w:right="-57" w:hanging="426"/>
        <w:jc w:val="left"/>
        <w:rPr>
          <w:rFonts w:ascii="宋体" w:hAnsi="宋体"/>
          <w:sz w:val="24"/>
          <w:szCs w:val="24"/>
        </w:rPr>
      </w:pPr>
      <w:r>
        <w:rPr>
          <w:rFonts w:ascii="宋体" w:hAnsi="宋体" w:hint="eastAsia"/>
          <w:sz w:val="24"/>
          <w:szCs w:val="24"/>
        </w:rPr>
        <w:t>晨尿：为住院病人留尿的主要方法，早晨起床后收集第一次尿，该标本为浓缩尿，其细胞和管型等形态完整，适合做尿常规检查，但留取至送检时间不宜超过2小时（尽量留取新</w:t>
      </w:r>
      <w:r>
        <w:rPr>
          <w:rFonts w:ascii="宋体" w:hAnsi="宋体" w:hint="eastAsia"/>
          <w:sz w:val="24"/>
          <w:szCs w:val="24"/>
        </w:rPr>
        <w:lastRenderedPageBreak/>
        <w:t>鲜尿液为宜）。</w:t>
      </w:r>
    </w:p>
    <w:p w:rsidR="00936E41" w:rsidRDefault="00661CC9">
      <w:pPr>
        <w:numPr>
          <w:ilvl w:val="1"/>
          <w:numId w:val="6"/>
        </w:numPr>
        <w:spacing w:line="440" w:lineRule="exact"/>
        <w:ind w:left="426" w:rightChars="-27" w:right="-57" w:hanging="426"/>
        <w:jc w:val="left"/>
        <w:rPr>
          <w:rFonts w:ascii="宋体" w:hAnsi="宋体"/>
          <w:sz w:val="24"/>
          <w:szCs w:val="24"/>
        </w:rPr>
      </w:pPr>
      <w:r>
        <w:rPr>
          <w:rFonts w:ascii="宋体" w:hAnsi="宋体" w:hint="eastAsia"/>
          <w:sz w:val="24"/>
          <w:szCs w:val="24"/>
        </w:rPr>
        <w:t>随机尿：多为门诊和急诊病人的留尿检验方法，结果易受多种因素影响。应留取新鲜尿液置清净、干燥容器中立即送检（静脉滴注大剂量青霉素、VitC 时可影响尿蛋白、尿糖及尿隐血结果，应尽量避免用药后采集）。</w:t>
      </w:r>
    </w:p>
    <w:p w:rsidR="00936E41" w:rsidRDefault="00661CC9">
      <w:pPr>
        <w:numPr>
          <w:ilvl w:val="1"/>
          <w:numId w:val="6"/>
        </w:numPr>
        <w:spacing w:line="440" w:lineRule="exact"/>
        <w:ind w:left="426" w:rightChars="-27" w:right="-57" w:hanging="426"/>
        <w:jc w:val="left"/>
        <w:rPr>
          <w:rFonts w:ascii="宋体" w:hAnsi="宋体"/>
          <w:sz w:val="24"/>
          <w:szCs w:val="24"/>
        </w:rPr>
      </w:pPr>
      <w:r>
        <w:rPr>
          <w:rFonts w:ascii="宋体" w:hAnsi="宋体" w:hint="eastAsia"/>
          <w:sz w:val="24"/>
          <w:szCs w:val="24"/>
        </w:rPr>
        <w:t>清洁中段尿：用于尿培养检测，使用容器必须为无菌容器。尿液留取时，前段尿弃去，留取中段尿于无菌容器（试管）中送检。</w:t>
      </w:r>
    </w:p>
    <w:p w:rsidR="00936E41" w:rsidRDefault="00661CC9">
      <w:pPr>
        <w:numPr>
          <w:ilvl w:val="1"/>
          <w:numId w:val="6"/>
        </w:numPr>
        <w:spacing w:line="440" w:lineRule="exact"/>
        <w:ind w:left="426" w:rightChars="-27" w:right="-57" w:hanging="426"/>
        <w:jc w:val="left"/>
        <w:rPr>
          <w:rFonts w:ascii="宋体" w:hAnsi="宋体"/>
          <w:sz w:val="24"/>
          <w:szCs w:val="24"/>
        </w:rPr>
      </w:pPr>
      <w:r>
        <w:rPr>
          <w:rFonts w:ascii="宋体" w:hAnsi="宋体" w:hint="eastAsia"/>
          <w:sz w:val="24"/>
          <w:szCs w:val="24"/>
        </w:rPr>
        <w:t>采集尿液标本应避免阴道分泌物、精液、粪便等污染，还应注意避免烟灰、纸屑等异物混入。标本留取后应及时送检，以免细菌繁殖、细胞溶解或被污染等。</w:t>
      </w:r>
    </w:p>
    <w:p w:rsidR="00936E41" w:rsidRDefault="00661CC9">
      <w:pPr>
        <w:numPr>
          <w:ilvl w:val="1"/>
          <w:numId w:val="6"/>
        </w:numPr>
        <w:spacing w:line="440" w:lineRule="exact"/>
        <w:ind w:left="426" w:rightChars="-27" w:right="-57" w:hanging="426"/>
        <w:jc w:val="left"/>
        <w:rPr>
          <w:rFonts w:ascii="宋体" w:hAnsi="宋体"/>
          <w:sz w:val="24"/>
          <w:szCs w:val="24"/>
        </w:rPr>
      </w:pPr>
      <w:r>
        <w:rPr>
          <w:rFonts w:ascii="宋体" w:hAnsi="宋体" w:hint="eastAsia"/>
          <w:sz w:val="24"/>
          <w:szCs w:val="24"/>
        </w:rPr>
        <w:t>采集尿标本的容器应为清洁、干燥、有较大开口的一次性容器，患者从家里自留标本的容器必须无干扰化学物质(如表面活性剂、消毒剂)混入，不可使用未经洗涤的装药物或试剂的器皿收集标本。</w:t>
      </w:r>
    </w:p>
    <w:p w:rsidR="00936E41" w:rsidRDefault="00661CC9">
      <w:pPr>
        <w:numPr>
          <w:ilvl w:val="1"/>
          <w:numId w:val="6"/>
        </w:numPr>
        <w:spacing w:line="440" w:lineRule="exact"/>
        <w:ind w:left="426" w:rightChars="-27" w:right="-57" w:hanging="426"/>
        <w:jc w:val="left"/>
        <w:rPr>
          <w:rFonts w:ascii="宋体" w:hAnsi="宋体"/>
          <w:sz w:val="24"/>
          <w:szCs w:val="24"/>
        </w:rPr>
      </w:pPr>
      <w:r>
        <w:rPr>
          <w:rFonts w:ascii="宋体" w:hAnsi="宋体" w:hint="eastAsia"/>
          <w:sz w:val="24"/>
          <w:szCs w:val="24"/>
        </w:rPr>
        <w:t>尿妊娠试验一般应取空腹晨尿送检。</w:t>
      </w:r>
    </w:p>
    <w:p w:rsidR="00936E41" w:rsidRDefault="00661CC9">
      <w:pPr>
        <w:numPr>
          <w:ilvl w:val="1"/>
          <w:numId w:val="6"/>
        </w:numPr>
        <w:spacing w:line="440" w:lineRule="exact"/>
        <w:ind w:left="426" w:rightChars="-27" w:right="-57" w:hanging="426"/>
        <w:jc w:val="left"/>
        <w:rPr>
          <w:rFonts w:ascii="宋体" w:hAnsi="宋体"/>
          <w:sz w:val="24"/>
          <w:szCs w:val="24"/>
        </w:rPr>
      </w:pPr>
      <w:r>
        <w:rPr>
          <w:rFonts w:ascii="宋体" w:hAnsi="宋体" w:hint="eastAsia"/>
          <w:sz w:val="24"/>
          <w:szCs w:val="24"/>
        </w:rPr>
        <w:t>标本应避免污染。一般定性分析标本，应在留取后马上检测。若需保存，则宜置于2-8℃条件下保存，但不能超过6小时（微生物检查标本在24小时内仍可进行培养）。</w:t>
      </w:r>
    </w:p>
    <w:p w:rsidR="00936E41" w:rsidRDefault="00661CC9">
      <w:pPr>
        <w:numPr>
          <w:ilvl w:val="1"/>
          <w:numId w:val="6"/>
        </w:numPr>
        <w:spacing w:line="440" w:lineRule="exact"/>
        <w:ind w:left="426" w:rightChars="-27" w:right="-57" w:hanging="426"/>
        <w:jc w:val="left"/>
        <w:rPr>
          <w:rFonts w:ascii="宋体" w:hAnsi="宋体"/>
          <w:sz w:val="24"/>
          <w:szCs w:val="24"/>
        </w:rPr>
      </w:pPr>
      <w:r>
        <w:rPr>
          <w:rFonts w:ascii="宋体" w:hAnsi="宋体" w:hint="eastAsia"/>
          <w:sz w:val="24"/>
          <w:szCs w:val="24"/>
        </w:rPr>
        <w:t>采取24小时尿液标本：</w:t>
      </w:r>
    </w:p>
    <w:p w:rsidR="00936E41" w:rsidRDefault="00661CC9">
      <w:pPr>
        <w:numPr>
          <w:ilvl w:val="2"/>
          <w:numId w:val="6"/>
        </w:numPr>
        <w:spacing w:line="440" w:lineRule="exact"/>
        <w:ind w:left="426" w:rightChars="-27" w:right="-57" w:hanging="426"/>
        <w:jc w:val="left"/>
        <w:rPr>
          <w:rFonts w:ascii="宋体" w:hAnsi="宋体"/>
          <w:sz w:val="24"/>
          <w:szCs w:val="24"/>
        </w:rPr>
      </w:pPr>
      <w:r>
        <w:rPr>
          <w:rFonts w:ascii="宋体" w:hAnsi="宋体" w:hint="eastAsia"/>
          <w:sz w:val="24"/>
          <w:szCs w:val="24"/>
        </w:rPr>
        <w:t>准备的清洁干燥的带盖广口容器容积应为3L左右，容器口为圆形，直径应≥4cm，容器底部应较宽，适于稳定放置，容器盖应为安全、密闭性好而又易于开启，使用一次性容器；收集微生物检查标本容器应干燥无菌。</w:t>
      </w:r>
    </w:p>
    <w:p w:rsidR="00936E41" w:rsidRDefault="00661CC9">
      <w:pPr>
        <w:numPr>
          <w:ilvl w:val="2"/>
          <w:numId w:val="6"/>
        </w:numPr>
        <w:spacing w:line="440" w:lineRule="exact"/>
        <w:ind w:left="426" w:rightChars="-27" w:right="-57" w:hanging="426"/>
        <w:rPr>
          <w:rFonts w:ascii="宋体" w:hAnsi="宋体"/>
          <w:sz w:val="24"/>
          <w:szCs w:val="24"/>
        </w:rPr>
      </w:pPr>
      <w:r>
        <w:rPr>
          <w:rFonts w:ascii="宋体" w:hAnsi="宋体" w:hint="eastAsia"/>
          <w:sz w:val="24"/>
          <w:szCs w:val="24"/>
        </w:rPr>
        <w:t>病人于晨8时将尿全部排尽弃去，然后开始留尿液，将24小时内每次所排尿液均留于容器中，包括次日晨8时所排最后一次尿。收集24小时尿液，必要时可添加化学防腐剂，而无需置冰箱保存。</w:t>
      </w:r>
    </w:p>
    <w:p w:rsidR="00936E41" w:rsidRDefault="00661CC9">
      <w:pPr>
        <w:numPr>
          <w:ilvl w:val="2"/>
          <w:numId w:val="6"/>
        </w:numPr>
        <w:spacing w:line="440" w:lineRule="exact"/>
        <w:ind w:left="426" w:rightChars="-27" w:right="-57" w:hanging="426"/>
        <w:jc w:val="left"/>
        <w:rPr>
          <w:rFonts w:ascii="宋体" w:hAnsi="宋体"/>
          <w:sz w:val="24"/>
          <w:szCs w:val="24"/>
        </w:rPr>
      </w:pPr>
      <w:r>
        <w:rPr>
          <w:rFonts w:ascii="宋体" w:hAnsi="宋体" w:hint="eastAsia"/>
          <w:sz w:val="24"/>
          <w:szCs w:val="24"/>
        </w:rPr>
        <w:t>测量尿液总量（ml）并记录在条码上，将全部尿液混匀后取10-20ml置于一次性尿杯中立即送检。</w:t>
      </w:r>
    </w:p>
    <w:p w:rsidR="00936E41" w:rsidRDefault="00661CC9">
      <w:pPr>
        <w:numPr>
          <w:ilvl w:val="2"/>
          <w:numId w:val="6"/>
        </w:numPr>
        <w:spacing w:line="440" w:lineRule="exact"/>
        <w:ind w:left="426" w:rightChars="-27" w:right="-57" w:hanging="426"/>
        <w:jc w:val="left"/>
        <w:rPr>
          <w:rFonts w:ascii="宋体" w:hAnsi="宋体"/>
          <w:sz w:val="24"/>
          <w:szCs w:val="24"/>
        </w:rPr>
      </w:pPr>
      <w:r>
        <w:rPr>
          <w:rFonts w:ascii="宋体" w:hAnsi="宋体" w:hint="eastAsia"/>
          <w:sz w:val="24"/>
          <w:szCs w:val="24"/>
        </w:rPr>
        <w:t>若天气炎热，可根据检验要求在第一次尿液倒入后加入适量防腐剂：</w:t>
      </w:r>
    </w:p>
    <w:p w:rsidR="00936E41" w:rsidRDefault="00661CC9">
      <w:pPr>
        <w:numPr>
          <w:ilvl w:val="0"/>
          <w:numId w:val="7"/>
        </w:numPr>
        <w:spacing w:line="440" w:lineRule="exact"/>
        <w:ind w:left="426" w:rightChars="-27" w:right="-57" w:hanging="426"/>
        <w:jc w:val="left"/>
        <w:rPr>
          <w:rFonts w:ascii="宋体" w:hAnsi="宋体"/>
          <w:sz w:val="24"/>
          <w:szCs w:val="24"/>
        </w:rPr>
      </w:pPr>
      <w:r>
        <w:rPr>
          <w:rFonts w:ascii="宋体" w:hAnsi="宋体" w:hint="eastAsia"/>
          <w:sz w:val="24"/>
          <w:szCs w:val="24"/>
        </w:rPr>
        <w:t>甲苯（或二甲苯）：较常用，如24h尿糖定量、尿蛋白定量测定。100ml尿液中加0.5ml，以制止尿液中已有细菌的繁殖。</w:t>
      </w:r>
    </w:p>
    <w:p w:rsidR="00936E41" w:rsidRDefault="00661CC9">
      <w:pPr>
        <w:numPr>
          <w:ilvl w:val="0"/>
          <w:numId w:val="7"/>
        </w:numPr>
        <w:spacing w:line="440" w:lineRule="exact"/>
        <w:ind w:left="426" w:rightChars="-27" w:right="-57" w:hanging="426"/>
        <w:jc w:val="left"/>
        <w:rPr>
          <w:rFonts w:ascii="宋体" w:hAnsi="宋体"/>
          <w:sz w:val="24"/>
          <w:szCs w:val="24"/>
        </w:rPr>
      </w:pPr>
      <w:r>
        <w:rPr>
          <w:rFonts w:ascii="宋体" w:hAnsi="宋体" w:hint="eastAsia"/>
          <w:sz w:val="24"/>
          <w:szCs w:val="24"/>
        </w:rPr>
        <w:t>麝香草酚：每0.1L尿加入0.1g，用于有形成分检查。</w:t>
      </w:r>
    </w:p>
    <w:p w:rsidR="00936E41" w:rsidRDefault="00661CC9">
      <w:pPr>
        <w:numPr>
          <w:ilvl w:val="0"/>
          <w:numId w:val="7"/>
        </w:numPr>
        <w:spacing w:line="440" w:lineRule="exact"/>
        <w:ind w:left="426" w:rightChars="-27" w:right="-57" w:hanging="426"/>
        <w:jc w:val="left"/>
        <w:rPr>
          <w:rFonts w:ascii="宋体" w:hAnsi="宋体"/>
          <w:sz w:val="24"/>
          <w:szCs w:val="24"/>
        </w:rPr>
      </w:pPr>
      <w:r>
        <w:rPr>
          <w:rFonts w:ascii="宋体" w:hAnsi="宋体" w:hint="eastAsia"/>
          <w:sz w:val="24"/>
          <w:szCs w:val="24"/>
        </w:rPr>
        <w:t>盐酸：分析测定甾体激素及其衍生物或儿茶酚胺以及含氮物质时常选用。100ml尿液中加1ml，或24小时尿液中10-15ml。</w:t>
      </w:r>
    </w:p>
    <w:p w:rsidR="00936E41" w:rsidRDefault="00661CC9">
      <w:pPr>
        <w:numPr>
          <w:ilvl w:val="0"/>
          <w:numId w:val="7"/>
        </w:numPr>
        <w:spacing w:line="440" w:lineRule="exact"/>
        <w:ind w:left="426" w:rightChars="-27" w:right="-57" w:hanging="426"/>
        <w:jc w:val="left"/>
        <w:rPr>
          <w:rFonts w:ascii="宋体" w:hAnsi="宋体"/>
          <w:sz w:val="24"/>
          <w:szCs w:val="24"/>
        </w:rPr>
      </w:pPr>
      <w:r>
        <w:rPr>
          <w:rFonts w:ascii="宋体" w:hAnsi="宋体" w:hint="eastAsia"/>
          <w:sz w:val="24"/>
          <w:szCs w:val="24"/>
        </w:rPr>
        <w:lastRenderedPageBreak/>
        <w:t>甲醛：100ml尿液中加400g/l甲醛0.5ml。用于24h尿无机离子定量及艾迪氏计数测定，甲醛可干扰尿糖测定和干化学法的白细胞测定。</w:t>
      </w:r>
    </w:p>
    <w:p w:rsidR="00936E41" w:rsidRDefault="00661CC9">
      <w:pPr>
        <w:numPr>
          <w:ilvl w:val="0"/>
          <w:numId w:val="6"/>
        </w:numPr>
        <w:spacing w:line="440" w:lineRule="exact"/>
        <w:ind w:left="426" w:rightChars="-27" w:right="-57" w:hanging="426"/>
        <w:rPr>
          <w:rFonts w:ascii="宋体" w:hAnsi="宋体"/>
          <w:sz w:val="24"/>
          <w:szCs w:val="24"/>
        </w:rPr>
      </w:pPr>
      <w:r>
        <w:rPr>
          <w:rFonts w:ascii="宋体" w:hAnsi="宋体" w:hint="eastAsia"/>
          <w:b/>
          <w:bCs/>
          <w:sz w:val="24"/>
          <w:szCs w:val="24"/>
        </w:rPr>
        <w:t>标本拒收与重采</w:t>
      </w:r>
      <w:r>
        <w:rPr>
          <w:rFonts w:ascii="宋体" w:hAnsi="宋体" w:hint="eastAsia"/>
          <w:b/>
          <w:sz w:val="24"/>
          <w:szCs w:val="24"/>
        </w:rPr>
        <w:t>：</w:t>
      </w:r>
    </w:p>
    <w:p w:rsidR="00936E41" w:rsidRDefault="00661CC9">
      <w:pPr>
        <w:numPr>
          <w:ilvl w:val="1"/>
          <w:numId w:val="6"/>
        </w:numPr>
        <w:spacing w:line="440" w:lineRule="exact"/>
        <w:ind w:left="426" w:rightChars="-27" w:right="-57" w:hanging="426"/>
        <w:rPr>
          <w:rFonts w:ascii="宋体" w:hAnsi="宋体"/>
          <w:sz w:val="24"/>
          <w:szCs w:val="24"/>
        </w:rPr>
      </w:pPr>
      <w:r>
        <w:rPr>
          <w:rFonts w:ascii="宋体" w:hAnsi="宋体" w:hint="eastAsia"/>
          <w:sz w:val="24"/>
          <w:szCs w:val="24"/>
        </w:rPr>
        <w:t>对不符合要求的标本，实验室有权拒收，并有义务向临床科室告知原因，同时给予相应指导。</w:t>
      </w:r>
      <w:r>
        <w:rPr>
          <w:rFonts w:ascii="宋体" w:hAnsi="宋体" w:hint="eastAsia"/>
          <w:color w:val="000000" w:themeColor="text1"/>
          <w:sz w:val="24"/>
          <w:szCs w:val="24"/>
        </w:rPr>
        <w:t>对拒收的标本在信息系统和《标本不合格登记本》上作好相应登记。</w:t>
      </w:r>
    </w:p>
    <w:p w:rsidR="00936E41" w:rsidRDefault="00661CC9">
      <w:pPr>
        <w:numPr>
          <w:ilvl w:val="1"/>
          <w:numId w:val="6"/>
        </w:numPr>
        <w:spacing w:line="440" w:lineRule="exact"/>
        <w:ind w:left="426" w:rightChars="-27" w:right="-57" w:hanging="426"/>
        <w:rPr>
          <w:rFonts w:ascii="宋体" w:hAnsi="宋体"/>
          <w:sz w:val="24"/>
          <w:szCs w:val="24"/>
        </w:rPr>
      </w:pPr>
      <w:r>
        <w:rPr>
          <w:rFonts w:ascii="宋体" w:hAnsi="宋体" w:hint="eastAsia"/>
          <w:sz w:val="24"/>
          <w:szCs w:val="24"/>
        </w:rPr>
        <w:t>根据标本检测情况，对需要重采的标本及时联系临床科室，并告知重采原因。</w:t>
      </w: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661CC9">
      <w:pPr>
        <w:spacing w:line="440" w:lineRule="exact"/>
        <w:ind w:rightChars="-27" w:right="-57"/>
        <w:rPr>
          <w:rFonts w:ascii="宋体" w:hAnsi="宋体"/>
          <w:sz w:val="24"/>
          <w:szCs w:val="24"/>
        </w:rPr>
        <w:sectPr w:rsidR="00936E41">
          <w:headerReference w:type="default" r:id="rId17"/>
          <w:pgSz w:w="11906" w:h="16838"/>
          <w:pgMar w:top="1440" w:right="1080" w:bottom="1440" w:left="1080" w:header="851" w:footer="992" w:gutter="0"/>
          <w:cols w:space="720"/>
          <w:docGrid w:type="lines" w:linePitch="312"/>
        </w:sectPr>
      </w:pPr>
      <w:r>
        <w:rPr>
          <w:rFonts w:ascii="宋体" w:hAnsi="宋体" w:hint="eastAsia"/>
          <w:sz w:val="24"/>
          <w:szCs w:val="24"/>
        </w:rPr>
        <w:t>编制：王永强                        审核：周静                        批准：段业芬</w:t>
      </w:r>
    </w:p>
    <w:p w:rsidR="00936E41" w:rsidRDefault="00661CC9">
      <w:pPr>
        <w:spacing w:line="440" w:lineRule="exact"/>
        <w:ind w:rightChars="-27" w:right="-57"/>
        <w:jc w:val="center"/>
        <w:rPr>
          <w:rFonts w:ascii="宋体" w:hAnsi="宋体"/>
          <w:sz w:val="32"/>
          <w:szCs w:val="32"/>
        </w:rPr>
      </w:pPr>
      <w:r>
        <w:rPr>
          <w:rFonts w:ascii="宋体" w:hAnsi="宋体" w:hint="eastAsia"/>
          <w:b/>
          <w:bCs/>
          <w:sz w:val="32"/>
          <w:szCs w:val="32"/>
        </w:rPr>
        <w:lastRenderedPageBreak/>
        <w:t>粪便标本采集运输作业指导书</w:t>
      </w:r>
    </w:p>
    <w:p w:rsidR="00936E41" w:rsidRDefault="00661CC9">
      <w:pPr>
        <w:numPr>
          <w:ilvl w:val="1"/>
          <w:numId w:val="7"/>
        </w:numPr>
        <w:spacing w:line="440" w:lineRule="exact"/>
        <w:ind w:left="426" w:rightChars="-27" w:right="-57" w:hanging="426"/>
        <w:jc w:val="left"/>
        <w:rPr>
          <w:rFonts w:ascii="宋体" w:hAnsi="宋体"/>
          <w:sz w:val="24"/>
          <w:szCs w:val="24"/>
        </w:rPr>
      </w:pPr>
      <w:r>
        <w:rPr>
          <w:rFonts w:ascii="宋体" w:hAnsi="宋体" w:hint="eastAsia"/>
          <w:b/>
          <w:bCs/>
          <w:sz w:val="24"/>
          <w:szCs w:val="24"/>
        </w:rPr>
        <w:t>目的</w:t>
      </w:r>
      <w:r>
        <w:rPr>
          <w:rFonts w:ascii="宋体" w:hAnsi="宋体" w:hint="eastAsia"/>
          <w:sz w:val="24"/>
          <w:szCs w:val="24"/>
        </w:rPr>
        <w:t>：</w:t>
      </w:r>
    </w:p>
    <w:p w:rsidR="00936E41" w:rsidRDefault="00661CC9">
      <w:pPr>
        <w:spacing w:line="440" w:lineRule="exact"/>
        <w:ind w:rightChars="-27" w:right="-57" w:firstLineChars="196" w:firstLine="470"/>
        <w:jc w:val="left"/>
        <w:rPr>
          <w:rFonts w:ascii="宋体" w:hAnsi="宋体"/>
          <w:sz w:val="24"/>
          <w:szCs w:val="24"/>
        </w:rPr>
      </w:pPr>
      <w:r>
        <w:rPr>
          <w:rFonts w:ascii="宋体" w:hAnsi="宋体" w:hint="eastAsia"/>
          <w:sz w:val="24"/>
          <w:szCs w:val="24"/>
        </w:rPr>
        <w:t>采集粪便标本以做粪便常规和其他检验。</w:t>
      </w:r>
    </w:p>
    <w:p w:rsidR="00936E41" w:rsidRDefault="00661CC9">
      <w:pPr>
        <w:numPr>
          <w:ilvl w:val="1"/>
          <w:numId w:val="7"/>
        </w:numPr>
        <w:spacing w:line="440" w:lineRule="exact"/>
        <w:ind w:left="426" w:rightChars="-27" w:right="-57" w:hanging="426"/>
        <w:jc w:val="left"/>
        <w:rPr>
          <w:rFonts w:ascii="宋体" w:hAnsi="宋体"/>
          <w:sz w:val="24"/>
          <w:szCs w:val="24"/>
        </w:rPr>
      </w:pPr>
      <w:r>
        <w:rPr>
          <w:rFonts w:ascii="宋体" w:hAnsi="宋体" w:hint="eastAsia"/>
          <w:b/>
          <w:bCs/>
          <w:sz w:val="24"/>
          <w:szCs w:val="24"/>
        </w:rPr>
        <w:t>适用范围</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适用于医学检验科做粪便常规和其他检验项目所需粪便标本的采集。</w:t>
      </w:r>
    </w:p>
    <w:p w:rsidR="00936E41" w:rsidRDefault="00661CC9">
      <w:pPr>
        <w:numPr>
          <w:ilvl w:val="1"/>
          <w:numId w:val="7"/>
        </w:numPr>
        <w:spacing w:line="440" w:lineRule="exact"/>
        <w:ind w:left="426" w:rightChars="-27" w:right="-57" w:hanging="426"/>
        <w:jc w:val="left"/>
        <w:rPr>
          <w:rFonts w:ascii="宋体" w:hAnsi="宋体"/>
          <w:sz w:val="24"/>
          <w:szCs w:val="24"/>
        </w:rPr>
      </w:pPr>
      <w:r>
        <w:rPr>
          <w:rFonts w:ascii="宋体" w:hAnsi="宋体" w:hint="eastAsia"/>
          <w:b/>
          <w:bCs/>
          <w:sz w:val="24"/>
          <w:szCs w:val="24"/>
        </w:rPr>
        <w:t>物品准备</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专用一次性大便杯或试管 。</w:t>
      </w:r>
    </w:p>
    <w:p w:rsidR="00936E41" w:rsidRDefault="00661CC9">
      <w:pPr>
        <w:numPr>
          <w:ilvl w:val="1"/>
          <w:numId w:val="7"/>
        </w:numPr>
        <w:spacing w:line="440" w:lineRule="exact"/>
        <w:ind w:left="426" w:rightChars="-27" w:right="-57" w:hanging="426"/>
        <w:jc w:val="left"/>
        <w:rPr>
          <w:rFonts w:ascii="宋体" w:hAnsi="宋体"/>
          <w:sz w:val="24"/>
          <w:szCs w:val="24"/>
        </w:rPr>
      </w:pPr>
      <w:r>
        <w:rPr>
          <w:rFonts w:ascii="宋体" w:hAnsi="宋体" w:hint="eastAsia"/>
          <w:b/>
          <w:bCs/>
          <w:sz w:val="24"/>
          <w:szCs w:val="24"/>
        </w:rPr>
        <w:t>检验申请项目要求</w:t>
      </w:r>
      <w:r>
        <w:rPr>
          <w:rFonts w:ascii="宋体" w:hAnsi="宋体" w:hint="eastAsia"/>
          <w:sz w:val="24"/>
          <w:szCs w:val="24"/>
        </w:rPr>
        <w:t>：</w:t>
      </w:r>
    </w:p>
    <w:p w:rsidR="00936E41" w:rsidRDefault="00661CC9">
      <w:pPr>
        <w:numPr>
          <w:ilvl w:val="1"/>
          <w:numId w:val="1"/>
        </w:numPr>
        <w:spacing w:line="440" w:lineRule="exact"/>
        <w:ind w:left="426" w:rightChars="-27" w:right="-57" w:hanging="426"/>
        <w:jc w:val="left"/>
        <w:rPr>
          <w:rFonts w:ascii="宋体" w:hAnsi="宋体"/>
          <w:sz w:val="24"/>
          <w:szCs w:val="24"/>
        </w:rPr>
      </w:pPr>
      <w:r>
        <w:rPr>
          <w:rFonts w:ascii="宋体" w:hAnsi="宋体" w:hint="eastAsia"/>
          <w:sz w:val="24"/>
          <w:szCs w:val="24"/>
        </w:rPr>
        <w:t>检验申请项目必须按检验系统内可选的项目或组合进行申请。</w:t>
      </w:r>
    </w:p>
    <w:p w:rsidR="00936E41" w:rsidRDefault="00661CC9">
      <w:pPr>
        <w:numPr>
          <w:ilvl w:val="1"/>
          <w:numId w:val="1"/>
        </w:numPr>
        <w:spacing w:line="440" w:lineRule="exact"/>
        <w:ind w:left="426" w:rightChars="-27" w:right="-57" w:hanging="426"/>
        <w:jc w:val="left"/>
        <w:rPr>
          <w:rFonts w:ascii="宋体" w:hAnsi="宋体"/>
          <w:sz w:val="24"/>
          <w:szCs w:val="24"/>
        </w:rPr>
      </w:pPr>
      <w:r>
        <w:rPr>
          <w:rFonts w:ascii="宋体" w:hAnsi="宋体" w:hint="eastAsia"/>
          <w:sz w:val="24"/>
          <w:szCs w:val="24"/>
        </w:rPr>
        <w:t>急诊检验请选用检验科规定的急诊项目。</w:t>
      </w:r>
    </w:p>
    <w:p w:rsidR="00936E41" w:rsidRDefault="00661CC9">
      <w:pPr>
        <w:numPr>
          <w:ilvl w:val="0"/>
          <w:numId w:val="1"/>
        </w:numPr>
        <w:spacing w:line="440" w:lineRule="exact"/>
        <w:ind w:left="426" w:rightChars="-27" w:right="-57" w:hanging="426"/>
        <w:jc w:val="left"/>
        <w:rPr>
          <w:rFonts w:ascii="宋体" w:hAnsi="宋体"/>
          <w:sz w:val="24"/>
          <w:szCs w:val="24"/>
        </w:rPr>
      </w:pPr>
      <w:r>
        <w:rPr>
          <w:rFonts w:ascii="宋体" w:hAnsi="宋体" w:hint="eastAsia"/>
          <w:b/>
          <w:bCs/>
          <w:sz w:val="24"/>
          <w:szCs w:val="24"/>
        </w:rPr>
        <w:t>标本采集步骤：</w:t>
      </w:r>
    </w:p>
    <w:p w:rsidR="00936E41" w:rsidRDefault="00661CC9">
      <w:pPr>
        <w:numPr>
          <w:ilvl w:val="1"/>
          <w:numId w:val="1"/>
        </w:numPr>
        <w:spacing w:line="440" w:lineRule="exact"/>
        <w:ind w:left="426" w:rightChars="-27" w:right="-57" w:hanging="426"/>
        <w:jc w:val="left"/>
        <w:rPr>
          <w:rFonts w:ascii="宋体" w:hAnsi="宋体"/>
          <w:sz w:val="24"/>
          <w:szCs w:val="24"/>
        </w:rPr>
      </w:pPr>
      <w:r>
        <w:rPr>
          <w:rFonts w:ascii="宋体" w:hAnsi="宋体" w:hint="eastAsia"/>
          <w:sz w:val="24"/>
          <w:szCs w:val="24"/>
        </w:rPr>
        <w:t>核对医嘱后，打印条形码；贴于容器上，向受检者讲解标本留取方法及注意事项，以取得合作。</w:t>
      </w:r>
    </w:p>
    <w:p w:rsidR="00936E41" w:rsidRDefault="00661CC9">
      <w:pPr>
        <w:numPr>
          <w:ilvl w:val="1"/>
          <w:numId w:val="1"/>
        </w:numPr>
        <w:spacing w:line="440" w:lineRule="exact"/>
        <w:ind w:left="426" w:rightChars="-27" w:right="-57" w:hanging="426"/>
        <w:jc w:val="left"/>
        <w:rPr>
          <w:rFonts w:ascii="宋体" w:hAnsi="宋体"/>
          <w:sz w:val="24"/>
          <w:szCs w:val="24"/>
        </w:rPr>
      </w:pPr>
      <w:r>
        <w:rPr>
          <w:rFonts w:ascii="宋体" w:hAnsi="宋体" w:hint="eastAsia"/>
          <w:sz w:val="24"/>
          <w:szCs w:val="24"/>
        </w:rPr>
        <w:t>按病人申请单信息打印条形码贴于发放的一次性大便杯一个给受检者，嘱受检者留取粪便标本一小时内送检。</w:t>
      </w:r>
    </w:p>
    <w:p w:rsidR="00936E41" w:rsidRDefault="00661CC9">
      <w:pPr>
        <w:numPr>
          <w:ilvl w:val="1"/>
          <w:numId w:val="1"/>
        </w:numPr>
        <w:spacing w:line="440" w:lineRule="exact"/>
        <w:ind w:left="426" w:rightChars="-27" w:right="-57" w:hanging="426"/>
        <w:jc w:val="left"/>
        <w:rPr>
          <w:rFonts w:ascii="宋体" w:hAnsi="宋体"/>
          <w:sz w:val="24"/>
          <w:szCs w:val="24"/>
        </w:rPr>
      </w:pPr>
      <w:r>
        <w:rPr>
          <w:rFonts w:ascii="宋体" w:hAnsi="宋体" w:hint="eastAsia"/>
          <w:sz w:val="24"/>
          <w:szCs w:val="24"/>
        </w:rPr>
        <w:t>受检者按要求自己用一次性大便杯留取粪便标本，把标本放在指定存放区域。</w:t>
      </w:r>
    </w:p>
    <w:p w:rsidR="00936E41" w:rsidRDefault="00661CC9">
      <w:pPr>
        <w:numPr>
          <w:ilvl w:val="0"/>
          <w:numId w:val="1"/>
        </w:numPr>
        <w:spacing w:line="440" w:lineRule="exact"/>
        <w:ind w:left="426" w:rightChars="-27" w:right="-57" w:hanging="426"/>
        <w:jc w:val="left"/>
        <w:rPr>
          <w:rFonts w:ascii="宋体" w:hAnsi="宋体"/>
          <w:sz w:val="24"/>
          <w:szCs w:val="24"/>
        </w:rPr>
      </w:pPr>
      <w:r>
        <w:rPr>
          <w:rFonts w:ascii="宋体" w:hAnsi="宋体" w:hint="eastAsia"/>
          <w:b/>
          <w:bCs/>
          <w:sz w:val="24"/>
          <w:szCs w:val="24"/>
        </w:rPr>
        <w:t>标本运输步骤</w:t>
      </w:r>
      <w:r>
        <w:rPr>
          <w:rFonts w:ascii="宋体" w:hAnsi="宋体" w:hint="eastAsia"/>
          <w:sz w:val="24"/>
          <w:szCs w:val="24"/>
        </w:rPr>
        <w:t>：</w:t>
      </w:r>
    </w:p>
    <w:p w:rsidR="00936E41" w:rsidRDefault="00661CC9">
      <w:pPr>
        <w:numPr>
          <w:ilvl w:val="1"/>
          <w:numId w:val="1"/>
        </w:numPr>
        <w:spacing w:line="440" w:lineRule="exact"/>
        <w:ind w:left="426" w:rightChars="-27" w:right="-57" w:hanging="426"/>
        <w:jc w:val="left"/>
        <w:rPr>
          <w:rFonts w:ascii="宋体" w:hAnsi="宋体"/>
          <w:sz w:val="24"/>
          <w:szCs w:val="24"/>
        </w:rPr>
      </w:pPr>
      <w:r>
        <w:rPr>
          <w:rFonts w:ascii="宋体" w:hAnsi="宋体" w:hint="eastAsia"/>
          <w:sz w:val="24"/>
          <w:szCs w:val="24"/>
        </w:rPr>
        <w:t>标本采集后应立即送检，住院患者检验标本建议在上午11：00 之前送达检验科，新入院患者酌情采集送检，急诊标本随留随送。如受各种条件限制，不能立即送检，应将标本放置于阴凉、稳妥处，但从留取至送检时间不宜超过1小时。</w:t>
      </w:r>
    </w:p>
    <w:p w:rsidR="00936E41" w:rsidRDefault="00661CC9">
      <w:pPr>
        <w:numPr>
          <w:ilvl w:val="1"/>
          <w:numId w:val="1"/>
        </w:numPr>
        <w:spacing w:line="440" w:lineRule="exact"/>
        <w:ind w:left="426" w:rightChars="-27" w:right="-57" w:hanging="426"/>
        <w:jc w:val="left"/>
        <w:rPr>
          <w:rFonts w:ascii="宋体" w:hAnsi="宋体"/>
          <w:sz w:val="24"/>
          <w:szCs w:val="24"/>
        </w:rPr>
      </w:pPr>
      <w:r>
        <w:rPr>
          <w:rFonts w:ascii="宋体" w:hAnsi="宋体" w:hint="eastAsia"/>
          <w:sz w:val="24"/>
          <w:szCs w:val="24"/>
        </w:rPr>
        <w:t>标本运输前在信息系统上进行登记 。</w:t>
      </w:r>
    </w:p>
    <w:p w:rsidR="00936E41" w:rsidRDefault="00661CC9">
      <w:pPr>
        <w:numPr>
          <w:ilvl w:val="1"/>
          <w:numId w:val="1"/>
        </w:numPr>
        <w:spacing w:line="440" w:lineRule="exact"/>
        <w:ind w:left="426" w:rightChars="-27" w:right="-57" w:hanging="426"/>
        <w:jc w:val="left"/>
        <w:rPr>
          <w:rFonts w:ascii="宋体" w:hAnsi="宋体"/>
          <w:sz w:val="24"/>
          <w:szCs w:val="24"/>
        </w:rPr>
      </w:pPr>
      <w:r>
        <w:rPr>
          <w:rFonts w:ascii="宋体" w:hAnsi="宋体" w:hint="eastAsia"/>
          <w:sz w:val="24"/>
          <w:szCs w:val="24"/>
        </w:rPr>
        <w:t>将在信息系统上登记过的标本置于安全、防漏的容器中运输，所有标本应以防止污染工作人员、患者或环境的方式运送到实验室。</w:t>
      </w:r>
    </w:p>
    <w:p w:rsidR="00936E41" w:rsidRDefault="00661CC9">
      <w:pPr>
        <w:numPr>
          <w:ilvl w:val="1"/>
          <w:numId w:val="1"/>
        </w:numPr>
        <w:spacing w:line="440" w:lineRule="exact"/>
        <w:ind w:left="426" w:rightChars="-27" w:right="-57" w:hanging="426"/>
        <w:jc w:val="left"/>
        <w:rPr>
          <w:rFonts w:ascii="宋体" w:hAnsi="宋体"/>
          <w:sz w:val="24"/>
          <w:szCs w:val="24"/>
        </w:rPr>
      </w:pPr>
      <w:r>
        <w:rPr>
          <w:rFonts w:ascii="宋体" w:hAnsi="宋体" w:hint="eastAsia"/>
          <w:sz w:val="24"/>
          <w:szCs w:val="24"/>
        </w:rPr>
        <w:t>标本运送到实验室后，由实验室工作人员在信息系统上对标本进行核对接收。</w:t>
      </w:r>
    </w:p>
    <w:p w:rsidR="00936E41" w:rsidRDefault="00661CC9">
      <w:pPr>
        <w:numPr>
          <w:ilvl w:val="0"/>
          <w:numId w:val="1"/>
        </w:numPr>
        <w:spacing w:line="440" w:lineRule="exact"/>
        <w:ind w:left="426" w:rightChars="-27" w:right="-57" w:hanging="426"/>
        <w:jc w:val="left"/>
        <w:rPr>
          <w:rFonts w:ascii="宋体" w:hAnsi="宋体"/>
          <w:sz w:val="24"/>
          <w:szCs w:val="24"/>
        </w:rPr>
      </w:pPr>
      <w:r>
        <w:rPr>
          <w:rFonts w:ascii="宋体" w:hAnsi="宋体" w:hint="eastAsia"/>
          <w:b/>
          <w:bCs/>
          <w:sz w:val="24"/>
          <w:szCs w:val="24"/>
        </w:rPr>
        <w:t>注意事项</w:t>
      </w:r>
      <w:r>
        <w:rPr>
          <w:rFonts w:ascii="宋体" w:hAnsi="宋体" w:hint="eastAsia"/>
          <w:sz w:val="24"/>
          <w:szCs w:val="24"/>
        </w:rPr>
        <w:t>：</w:t>
      </w:r>
    </w:p>
    <w:p w:rsidR="00F95E20" w:rsidRDefault="00661CC9" w:rsidP="00F95E20">
      <w:pPr>
        <w:numPr>
          <w:ilvl w:val="1"/>
          <w:numId w:val="1"/>
        </w:numPr>
        <w:spacing w:line="440" w:lineRule="exact"/>
        <w:ind w:left="426" w:rightChars="-27" w:right="-57" w:hanging="426"/>
        <w:jc w:val="left"/>
        <w:rPr>
          <w:rFonts w:ascii="宋体" w:hAnsi="宋体"/>
          <w:sz w:val="24"/>
          <w:szCs w:val="24"/>
        </w:rPr>
      </w:pPr>
      <w:r w:rsidRPr="00F95E20">
        <w:rPr>
          <w:rFonts w:ascii="宋体" w:hAnsi="宋体" w:hint="eastAsia"/>
          <w:sz w:val="24"/>
          <w:szCs w:val="24"/>
        </w:rPr>
        <w:t>采集粪便标本的方法因检查目的不同而有差别，粪便常规检验留取新鲜的自然排出的粪便3～5g（指头大小），并注意选取粪便的病理成份，如粘液、血液（红色或黑色部份）；若无病理成分，可各部位取材</w:t>
      </w:r>
      <w:r w:rsidR="00F95E20">
        <w:rPr>
          <w:rFonts w:ascii="宋体" w:hAnsi="宋体" w:hint="eastAsia"/>
          <w:sz w:val="24"/>
          <w:szCs w:val="24"/>
        </w:rPr>
        <w:t>。</w:t>
      </w:r>
    </w:p>
    <w:p w:rsidR="00936E41" w:rsidRPr="00F95E20" w:rsidRDefault="00661CC9" w:rsidP="00F95E20">
      <w:pPr>
        <w:numPr>
          <w:ilvl w:val="1"/>
          <w:numId w:val="1"/>
        </w:numPr>
        <w:spacing w:line="440" w:lineRule="exact"/>
        <w:ind w:left="426" w:rightChars="-27" w:right="-57" w:hanging="426"/>
        <w:jc w:val="left"/>
        <w:rPr>
          <w:rFonts w:ascii="宋体" w:hAnsi="宋体"/>
          <w:sz w:val="24"/>
          <w:szCs w:val="24"/>
        </w:rPr>
      </w:pPr>
      <w:r w:rsidRPr="00F95E20">
        <w:rPr>
          <w:rFonts w:ascii="宋体" w:hAnsi="宋体" w:hint="eastAsia"/>
          <w:sz w:val="24"/>
          <w:szCs w:val="24"/>
        </w:rPr>
        <w:t>取标本时应注意粪便的颜色与外观，如有异常应向医生叙述。采取标本后及时送检，否则</w:t>
      </w:r>
      <w:r w:rsidRPr="00F95E20">
        <w:rPr>
          <w:rFonts w:ascii="宋体" w:hAnsi="宋体" w:hint="eastAsia"/>
          <w:sz w:val="24"/>
          <w:szCs w:val="24"/>
        </w:rPr>
        <w:lastRenderedPageBreak/>
        <w:t>可因PH 及消化酶等影响，而使粪便中细胞成分破坏分解。</w:t>
      </w:r>
    </w:p>
    <w:p w:rsidR="00936E41" w:rsidRDefault="00661CC9">
      <w:pPr>
        <w:numPr>
          <w:ilvl w:val="1"/>
          <w:numId w:val="1"/>
        </w:numPr>
        <w:spacing w:line="440" w:lineRule="exact"/>
        <w:ind w:left="426" w:rightChars="-27" w:right="-57" w:hanging="426"/>
        <w:jc w:val="left"/>
        <w:rPr>
          <w:rFonts w:ascii="宋体" w:hAnsi="宋体"/>
          <w:sz w:val="24"/>
          <w:szCs w:val="24"/>
        </w:rPr>
      </w:pPr>
      <w:r>
        <w:rPr>
          <w:rFonts w:ascii="宋体" w:hAnsi="宋体" w:hint="eastAsia"/>
          <w:sz w:val="24"/>
          <w:szCs w:val="24"/>
        </w:rPr>
        <w:t>不应留取尿壶或便盆中的粪便标本。若标本中混入尿液，可导致某些项目检测结果出现错误。粪便标本中也不可混入植物、泥土、污水等异物，易混淆实验结果。不应该从卫生纸或衣裤、纸尿裤等物品上留取标本，不能用棉签有棉絮端挑取标本。</w:t>
      </w:r>
    </w:p>
    <w:p w:rsidR="00936E41" w:rsidRDefault="00661CC9">
      <w:pPr>
        <w:numPr>
          <w:ilvl w:val="1"/>
          <w:numId w:val="1"/>
        </w:numPr>
        <w:spacing w:line="440" w:lineRule="exact"/>
        <w:ind w:left="426" w:rightChars="-27" w:right="-57" w:hanging="426"/>
        <w:jc w:val="left"/>
        <w:rPr>
          <w:rFonts w:ascii="宋体" w:hAnsi="宋体"/>
          <w:sz w:val="24"/>
          <w:szCs w:val="24"/>
        </w:rPr>
      </w:pPr>
      <w:r>
        <w:rPr>
          <w:rFonts w:ascii="宋体" w:hAnsi="宋体" w:hint="eastAsia"/>
          <w:sz w:val="24"/>
          <w:szCs w:val="24"/>
        </w:rPr>
        <w:t>粪便标本应不污染容器外表，不能使用能吸收水分的容器。</w:t>
      </w:r>
    </w:p>
    <w:p w:rsidR="00936E41" w:rsidRDefault="00661CC9">
      <w:pPr>
        <w:numPr>
          <w:ilvl w:val="1"/>
          <w:numId w:val="1"/>
        </w:numPr>
        <w:spacing w:line="440" w:lineRule="exact"/>
        <w:ind w:left="426" w:rightChars="-27" w:right="-57" w:hanging="426"/>
        <w:jc w:val="left"/>
        <w:rPr>
          <w:rFonts w:ascii="宋体" w:hAnsi="宋体"/>
          <w:sz w:val="24"/>
          <w:szCs w:val="24"/>
        </w:rPr>
      </w:pPr>
      <w:r>
        <w:rPr>
          <w:rFonts w:ascii="宋体" w:hAnsi="宋体" w:hint="eastAsia"/>
          <w:sz w:val="24"/>
          <w:szCs w:val="24"/>
        </w:rPr>
        <w:t>细菌检查的粪便标本应收集于灭菌封口的容器内，勿混入消毒剂及其它化学药品。</w:t>
      </w:r>
    </w:p>
    <w:p w:rsidR="00936E41" w:rsidRPr="00F95E20" w:rsidRDefault="00661CC9" w:rsidP="00F95E20">
      <w:pPr>
        <w:numPr>
          <w:ilvl w:val="1"/>
          <w:numId w:val="1"/>
        </w:numPr>
        <w:spacing w:line="440" w:lineRule="exact"/>
        <w:ind w:left="426" w:rightChars="-27" w:right="-57" w:hanging="426"/>
        <w:jc w:val="left"/>
        <w:rPr>
          <w:rFonts w:ascii="宋体" w:hAnsi="宋体"/>
          <w:sz w:val="24"/>
          <w:szCs w:val="24"/>
        </w:rPr>
      </w:pPr>
      <w:r>
        <w:rPr>
          <w:rFonts w:ascii="宋体" w:hAnsi="宋体" w:hint="eastAsia"/>
          <w:sz w:val="24"/>
          <w:szCs w:val="24"/>
        </w:rPr>
        <w:t>隐血（或称潜血，OB）试验，应嘱患者收集标本前3天禁食动物性食物。服用铁剂、铋剂、动物血液及绿叶蔬菜等可影响隐血测定应注意避免。</w:t>
      </w:r>
      <w:r w:rsidRPr="00F95E20">
        <w:rPr>
          <w:rFonts w:ascii="宋体" w:hAnsi="宋体" w:hint="eastAsia"/>
          <w:sz w:val="24"/>
          <w:szCs w:val="24"/>
        </w:rPr>
        <w:t>隐血实验标本选取外表及内层粪便，连续检查3 天，以免误诊，因为口腔黏膜及牙龈出血都可造成稳血试验阳性。</w:t>
      </w:r>
      <w:r w:rsidR="006750A5">
        <w:rPr>
          <w:rFonts w:ascii="宋体" w:hAnsi="宋体" w:hint="eastAsia"/>
          <w:sz w:val="24"/>
          <w:szCs w:val="24"/>
        </w:rPr>
        <w:t>不可使用直肠指检</w:t>
      </w:r>
      <w:r w:rsidR="00F95E20">
        <w:rPr>
          <w:rFonts w:ascii="宋体" w:hAnsi="宋体" w:hint="eastAsia"/>
          <w:sz w:val="24"/>
          <w:szCs w:val="24"/>
        </w:rPr>
        <w:t>标本。</w:t>
      </w:r>
    </w:p>
    <w:p w:rsidR="00936E41" w:rsidRDefault="00661CC9">
      <w:pPr>
        <w:numPr>
          <w:ilvl w:val="1"/>
          <w:numId w:val="1"/>
        </w:numPr>
        <w:spacing w:line="440" w:lineRule="exact"/>
        <w:ind w:left="426" w:rightChars="-27" w:right="-57" w:hanging="426"/>
        <w:jc w:val="left"/>
        <w:rPr>
          <w:rFonts w:ascii="宋体" w:hAnsi="宋体"/>
          <w:sz w:val="24"/>
          <w:szCs w:val="24"/>
        </w:rPr>
      </w:pPr>
      <w:r>
        <w:rPr>
          <w:rFonts w:ascii="宋体" w:hAnsi="宋体" w:hint="eastAsia"/>
          <w:sz w:val="24"/>
          <w:szCs w:val="24"/>
        </w:rPr>
        <w:t>阿米巴滋养体检测应</w:t>
      </w:r>
      <w:r w:rsidR="00F95E20">
        <w:rPr>
          <w:rFonts w:ascii="宋体" w:hAnsi="宋体" w:hint="eastAsia"/>
          <w:sz w:val="24"/>
          <w:szCs w:val="24"/>
        </w:rPr>
        <w:t>留取含脓血的稀软粪便，</w:t>
      </w:r>
      <w:r>
        <w:rPr>
          <w:rFonts w:ascii="宋体" w:hAnsi="宋体" w:hint="eastAsia"/>
          <w:sz w:val="24"/>
          <w:szCs w:val="24"/>
        </w:rPr>
        <w:t>注意标本保温并立即送检，立即检测。血吸虫毛蚴孵化需全量新鲜标本（不少于30g）。</w:t>
      </w:r>
      <w:r w:rsidR="00F95E20">
        <w:rPr>
          <w:rFonts w:ascii="宋体" w:hAnsi="宋体" w:hint="eastAsia"/>
          <w:sz w:val="24"/>
          <w:szCs w:val="24"/>
        </w:rPr>
        <w:t>查蛲虫卵石，在子夜或早晨排便前使用肛拭子在肛周皱襞处采集标本</w:t>
      </w:r>
      <w:r w:rsidR="00776B27">
        <w:rPr>
          <w:rFonts w:ascii="宋体" w:hAnsi="宋体" w:hint="eastAsia"/>
          <w:sz w:val="24"/>
          <w:szCs w:val="24"/>
        </w:rPr>
        <w:t>；查寄生虫体及虫卵计数时，应收集24h粪便。</w:t>
      </w:r>
    </w:p>
    <w:p w:rsidR="00936E41" w:rsidRDefault="00661CC9">
      <w:pPr>
        <w:numPr>
          <w:ilvl w:val="1"/>
          <w:numId w:val="1"/>
        </w:numPr>
        <w:spacing w:line="440" w:lineRule="exact"/>
        <w:ind w:left="426" w:rightChars="-27" w:right="-57" w:hanging="426"/>
        <w:jc w:val="left"/>
        <w:rPr>
          <w:rFonts w:ascii="宋体" w:hAnsi="宋体"/>
          <w:sz w:val="24"/>
          <w:szCs w:val="24"/>
        </w:rPr>
      </w:pPr>
      <w:r>
        <w:rPr>
          <w:rFonts w:ascii="宋体" w:hAnsi="宋体" w:hint="eastAsia"/>
          <w:sz w:val="24"/>
          <w:szCs w:val="24"/>
        </w:rPr>
        <w:t>无粪便而又必须检查时可经肛门指诊获取粪便。灌肠后的粪便常因过稀及混有油滴等而不适于作检查标本。</w:t>
      </w:r>
    </w:p>
    <w:p w:rsidR="00936E41" w:rsidRDefault="00661CC9">
      <w:pPr>
        <w:numPr>
          <w:ilvl w:val="0"/>
          <w:numId w:val="1"/>
        </w:numPr>
        <w:spacing w:line="440" w:lineRule="exact"/>
        <w:ind w:rightChars="-27" w:right="-57"/>
        <w:jc w:val="left"/>
        <w:rPr>
          <w:rFonts w:ascii="宋体" w:hAnsi="宋体"/>
          <w:sz w:val="24"/>
          <w:szCs w:val="24"/>
        </w:rPr>
      </w:pPr>
      <w:r>
        <w:rPr>
          <w:rFonts w:ascii="宋体" w:hAnsi="宋体" w:hint="eastAsia"/>
          <w:b/>
          <w:bCs/>
          <w:sz w:val="24"/>
          <w:szCs w:val="24"/>
        </w:rPr>
        <w:t>标本拒收与重采：</w:t>
      </w:r>
    </w:p>
    <w:p w:rsidR="00936E41" w:rsidRDefault="00661CC9">
      <w:pPr>
        <w:numPr>
          <w:ilvl w:val="1"/>
          <w:numId w:val="1"/>
        </w:numPr>
        <w:spacing w:line="440" w:lineRule="exact"/>
        <w:ind w:left="426" w:rightChars="-27" w:right="-57" w:hanging="426"/>
        <w:jc w:val="left"/>
        <w:rPr>
          <w:rFonts w:ascii="宋体" w:hAnsi="宋体"/>
          <w:sz w:val="24"/>
          <w:szCs w:val="24"/>
        </w:rPr>
      </w:pPr>
      <w:r>
        <w:rPr>
          <w:rFonts w:ascii="宋体" w:hAnsi="宋体" w:hint="eastAsia"/>
          <w:sz w:val="24"/>
          <w:szCs w:val="24"/>
        </w:rPr>
        <w:t>对不符合要求的标本，实验室有权拒收，并有义务向临床科室告知原因，同时给予相应指导。</w:t>
      </w:r>
      <w:r>
        <w:rPr>
          <w:rFonts w:ascii="宋体" w:hAnsi="宋体" w:hint="eastAsia"/>
          <w:color w:val="000000" w:themeColor="text1"/>
          <w:sz w:val="24"/>
          <w:szCs w:val="24"/>
        </w:rPr>
        <w:t>对拒收的标本在信息系统和《标本不合格登记本》上作好相应登记。</w:t>
      </w:r>
    </w:p>
    <w:p w:rsidR="00936E41" w:rsidRDefault="00661CC9">
      <w:pPr>
        <w:numPr>
          <w:ilvl w:val="1"/>
          <w:numId w:val="1"/>
        </w:numPr>
        <w:spacing w:line="440" w:lineRule="exact"/>
        <w:ind w:left="426" w:rightChars="-27" w:right="-57" w:hanging="426"/>
        <w:jc w:val="left"/>
        <w:rPr>
          <w:rFonts w:ascii="宋体" w:hAnsi="宋体"/>
          <w:sz w:val="24"/>
          <w:szCs w:val="24"/>
        </w:rPr>
      </w:pPr>
      <w:r>
        <w:rPr>
          <w:rFonts w:ascii="宋体" w:hAnsi="宋体" w:hint="eastAsia"/>
          <w:sz w:val="24"/>
          <w:szCs w:val="24"/>
        </w:rPr>
        <w:t>根据标本检测情况，对需要重采的标本及时联系临床科室，并告知重采原因。</w:t>
      </w:r>
    </w:p>
    <w:p w:rsidR="00936E41" w:rsidRDefault="00936E41">
      <w:pPr>
        <w:spacing w:line="440" w:lineRule="exact"/>
        <w:ind w:left="426" w:rightChars="-27" w:right="-57"/>
        <w:jc w:val="left"/>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661CC9">
      <w:pPr>
        <w:spacing w:line="440" w:lineRule="exact"/>
        <w:ind w:rightChars="-27" w:right="-57"/>
        <w:rPr>
          <w:rFonts w:ascii="宋体" w:hAnsi="宋体"/>
          <w:sz w:val="24"/>
          <w:szCs w:val="24"/>
        </w:rPr>
        <w:sectPr w:rsidR="00936E41">
          <w:headerReference w:type="default" r:id="rId18"/>
          <w:pgSz w:w="11906" w:h="16838"/>
          <w:pgMar w:top="1440" w:right="1080" w:bottom="1440" w:left="1080" w:header="851" w:footer="992" w:gutter="0"/>
          <w:cols w:space="720"/>
          <w:docGrid w:type="lines" w:linePitch="312"/>
        </w:sectPr>
      </w:pPr>
      <w:r>
        <w:rPr>
          <w:rFonts w:ascii="宋体" w:hAnsi="宋体" w:hint="eastAsia"/>
          <w:sz w:val="24"/>
          <w:szCs w:val="24"/>
        </w:rPr>
        <w:t>编制：王永强                        审核：周静                        批准：段业芬</w:t>
      </w:r>
    </w:p>
    <w:p w:rsidR="00936E41" w:rsidRDefault="00661CC9">
      <w:pPr>
        <w:spacing w:line="440" w:lineRule="exact"/>
        <w:ind w:rightChars="-27" w:right="-57"/>
        <w:jc w:val="center"/>
        <w:rPr>
          <w:rFonts w:ascii="宋体" w:hAnsi="宋体"/>
          <w:sz w:val="32"/>
          <w:szCs w:val="32"/>
        </w:rPr>
      </w:pPr>
      <w:r>
        <w:rPr>
          <w:rFonts w:ascii="宋体" w:hAnsi="宋体" w:hint="eastAsia"/>
          <w:b/>
          <w:bCs/>
          <w:sz w:val="32"/>
          <w:szCs w:val="32"/>
        </w:rPr>
        <w:lastRenderedPageBreak/>
        <w:t>前列腺液采集运输作业指导书</w:t>
      </w:r>
    </w:p>
    <w:p w:rsidR="00936E41" w:rsidRDefault="00661CC9">
      <w:pPr>
        <w:numPr>
          <w:ilvl w:val="0"/>
          <w:numId w:val="8"/>
        </w:numPr>
        <w:spacing w:line="440" w:lineRule="exact"/>
        <w:ind w:left="426" w:rightChars="-27" w:right="-57" w:hanging="426"/>
        <w:jc w:val="left"/>
        <w:rPr>
          <w:rFonts w:ascii="宋体" w:hAnsi="宋体"/>
          <w:sz w:val="24"/>
          <w:szCs w:val="24"/>
        </w:rPr>
      </w:pPr>
      <w:r>
        <w:rPr>
          <w:rFonts w:ascii="宋体" w:hAnsi="宋体" w:hint="eastAsia"/>
          <w:b/>
          <w:bCs/>
          <w:sz w:val="24"/>
          <w:szCs w:val="24"/>
        </w:rPr>
        <w:t>目的</w:t>
      </w:r>
      <w:r>
        <w:rPr>
          <w:rFonts w:ascii="宋体" w:hAnsi="宋体" w:hint="eastAsia"/>
          <w:sz w:val="24"/>
          <w:szCs w:val="24"/>
        </w:rPr>
        <w:t>：</w:t>
      </w:r>
    </w:p>
    <w:p w:rsidR="00936E41" w:rsidRDefault="00661CC9">
      <w:pPr>
        <w:spacing w:line="440" w:lineRule="exact"/>
        <w:ind w:rightChars="-27" w:right="-57" w:firstLineChars="196" w:firstLine="470"/>
        <w:jc w:val="left"/>
        <w:rPr>
          <w:rFonts w:ascii="宋体" w:hAnsi="宋体"/>
          <w:sz w:val="24"/>
          <w:szCs w:val="24"/>
        </w:rPr>
      </w:pPr>
      <w:r>
        <w:rPr>
          <w:rFonts w:ascii="宋体" w:hAnsi="宋体" w:hint="eastAsia"/>
          <w:sz w:val="24"/>
          <w:szCs w:val="24"/>
        </w:rPr>
        <w:t>留取前列腺液标本以做各项检验。</w:t>
      </w:r>
    </w:p>
    <w:p w:rsidR="00936E41" w:rsidRDefault="00661CC9">
      <w:pPr>
        <w:numPr>
          <w:ilvl w:val="0"/>
          <w:numId w:val="8"/>
        </w:numPr>
        <w:spacing w:line="440" w:lineRule="exact"/>
        <w:ind w:left="426" w:rightChars="-27" w:right="-57" w:hanging="426"/>
        <w:jc w:val="left"/>
        <w:rPr>
          <w:rFonts w:ascii="宋体" w:hAnsi="宋体"/>
          <w:sz w:val="24"/>
          <w:szCs w:val="24"/>
        </w:rPr>
      </w:pPr>
      <w:r>
        <w:rPr>
          <w:rFonts w:ascii="宋体" w:hAnsi="宋体" w:hint="eastAsia"/>
          <w:b/>
          <w:bCs/>
          <w:sz w:val="24"/>
          <w:szCs w:val="24"/>
        </w:rPr>
        <w:t>适用范围</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适用于检验科做前列腺液分析各项目所需标本的采集。</w:t>
      </w:r>
    </w:p>
    <w:p w:rsidR="00936E41" w:rsidRDefault="00661CC9">
      <w:pPr>
        <w:numPr>
          <w:ilvl w:val="0"/>
          <w:numId w:val="8"/>
        </w:numPr>
        <w:spacing w:line="440" w:lineRule="exact"/>
        <w:ind w:left="426" w:rightChars="-27" w:right="-57"/>
        <w:jc w:val="left"/>
        <w:rPr>
          <w:rFonts w:ascii="宋体" w:hAnsi="宋体"/>
          <w:sz w:val="24"/>
          <w:szCs w:val="24"/>
        </w:rPr>
      </w:pPr>
      <w:r>
        <w:rPr>
          <w:rFonts w:ascii="宋体" w:hAnsi="宋体" w:hint="eastAsia"/>
          <w:b/>
          <w:bCs/>
          <w:sz w:val="24"/>
          <w:szCs w:val="24"/>
        </w:rPr>
        <w:t>物品准备</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洁净玻片或试管。</w:t>
      </w:r>
    </w:p>
    <w:p w:rsidR="00936E41" w:rsidRDefault="00661CC9">
      <w:pPr>
        <w:numPr>
          <w:ilvl w:val="0"/>
          <w:numId w:val="8"/>
        </w:numPr>
        <w:spacing w:line="440" w:lineRule="exact"/>
        <w:ind w:left="426" w:rightChars="-27" w:right="-57" w:hanging="426"/>
        <w:jc w:val="left"/>
        <w:rPr>
          <w:rFonts w:ascii="宋体" w:hAnsi="宋体"/>
          <w:sz w:val="24"/>
          <w:szCs w:val="24"/>
        </w:rPr>
      </w:pPr>
      <w:r>
        <w:rPr>
          <w:rFonts w:ascii="宋体" w:hAnsi="宋体" w:hint="eastAsia"/>
          <w:b/>
          <w:bCs/>
          <w:sz w:val="24"/>
          <w:szCs w:val="24"/>
        </w:rPr>
        <w:t>检验申请项目要求</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检验申请项目必须按检验系统内可选的项目或组合进行申请。</w:t>
      </w:r>
    </w:p>
    <w:p w:rsidR="00936E41" w:rsidRDefault="00661CC9">
      <w:pPr>
        <w:numPr>
          <w:ilvl w:val="0"/>
          <w:numId w:val="8"/>
        </w:numPr>
        <w:spacing w:line="440" w:lineRule="exact"/>
        <w:ind w:left="426" w:rightChars="-27" w:right="-57" w:hanging="426"/>
        <w:jc w:val="left"/>
        <w:rPr>
          <w:rFonts w:ascii="宋体" w:hAnsi="宋体"/>
          <w:sz w:val="24"/>
          <w:szCs w:val="24"/>
        </w:rPr>
      </w:pPr>
      <w:r>
        <w:rPr>
          <w:rFonts w:ascii="宋体" w:hAnsi="宋体" w:hint="eastAsia"/>
          <w:b/>
          <w:bCs/>
          <w:sz w:val="24"/>
          <w:szCs w:val="24"/>
        </w:rPr>
        <w:t>标本采集步骤</w:t>
      </w:r>
      <w:r>
        <w:rPr>
          <w:rFonts w:ascii="宋体" w:hAnsi="宋体" w:hint="eastAsia"/>
          <w:sz w:val="24"/>
          <w:szCs w:val="24"/>
        </w:rPr>
        <w:t>：</w:t>
      </w:r>
    </w:p>
    <w:p w:rsidR="00936E41" w:rsidRDefault="00661CC9">
      <w:pPr>
        <w:numPr>
          <w:ilvl w:val="1"/>
          <w:numId w:val="8"/>
        </w:numPr>
        <w:spacing w:line="440" w:lineRule="exact"/>
        <w:ind w:left="426" w:rightChars="-27" w:right="-57" w:hanging="426"/>
        <w:jc w:val="left"/>
        <w:rPr>
          <w:rFonts w:ascii="宋体" w:hAnsi="宋体"/>
          <w:sz w:val="24"/>
          <w:szCs w:val="24"/>
        </w:rPr>
      </w:pPr>
      <w:r>
        <w:rPr>
          <w:rFonts w:ascii="宋体" w:hAnsi="宋体" w:hint="eastAsia"/>
          <w:sz w:val="24"/>
          <w:szCs w:val="24"/>
        </w:rPr>
        <w:t>采样者查对检验申请项目、姓名，向受检者解释操作目的、注意事项，以取得合作。</w:t>
      </w:r>
    </w:p>
    <w:p w:rsidR="00936E41" w:rsidRDefault="00661CC9">
      <w:pPr>
        <w:numPr>
          <w:ilvl w:val="1"/>
          <w:numId w:val="8"/>
        </w:numPr>
        <w:spacing w:line="440" w:lineRule="exact"/>
        <w:ind w:left="426" w:rightChars="-27" w:right="-57" w:hanging="426"/>
        <w:jc w:val="left"/>
        <w:rPr>
          <w:rFonts w:ascii="宋体" w:hAnsi="宋体"/>
          <w:sz w:val="24"/>
          <w:szCs w:val="24"/>
        </w:rPr>
      </w:pPr>
      <w:r>
        <w:rPr>
          <w:rFonts w:ascii="宋体" w:hAnsi="宋体" w:hint="eastAsia"/>
          <w:sz w:val="24"/>
          <w:szCs w:val="24"/>
        </w:rPr>
        <w:t>由临床医生采用前列腺按摩术，采集前列腺液于清洁玻片上（或容器内），第一滴弃去，立即送检。</w:t>
      </w:r>
    </w:p>
    <w:p w:rsidR="00936E41" w:rsidRDefault="00661CC9">
      <w:pPr>
        <w:numPr>
          <w:ilvl w:val="1"/>
          <w:numId w:val="8"/>
        </w:numPr>
        <w:spacing w:line="440" w:lineRule="exact"/>
        <w:ind w:left="426" w:rightChars="-27" w:right="-57" w:hanging="426"/>
        <w:jc w:val="left"/>
        <w:rPr>
          <w:rFonts w:ascii="宋体" w:hAnsi="宋体"/>
          <w:sz w:val="24"/>
          <w:szCs w:val="24"/>
        </w:rPr>
      </w:pPr>
      <w:r>
        <w:rPr>
          <w:rFonts w:ascii="宋体" w:hAnsi="宋体" w:hint="eastAsia"/>
          <w:sz w:val="24"/>
          <w:szCs w:val="24"/>
        </w:rPr>
        <w:t>住院患者在送检标本时需附带标本信息条形码，条形码要打印清楚，能够通过扫描仪扫描接收。</w:t>
      </w:r>
    </w:p>
    <w:p w:rsidR="00936E41" w:rsidRDefault="00661CC9">
      <w:pPr>
        <w:numPr>
          <w:ilvl w:val="0"/>
          <w:numId w:val="8"/>
        </w:numPr>
        <w:spacing w:line="440" w:lineRule="exact"/>
        <w:ind w:left="426" w:rightChars="-27" w:right="-57" w:hanging="426"/>
        <w:jc w:val="left"/>
        <w:rPr>
          <w:rFonts w:ascii="宋体" w:hAnsi="宋体"/>
          <w:sz w:val="24"/>
          <w:szCs w:val="24"/>
        </w:rPr>
      </w:pPr>
      <w:r>
        <w:rPr>
          <w:rFonts w:ascii="宋体" w:hAnsi="宋体" w:hint="eastAsia"/>
          <w:b/>
          <w:bCs/>
          <w:sz w:val="24"/>
          <w:szCs w:val="24"/>
        </w:rPr>
        <w:t>标本运输步骤</w:t>
      </w:r>
      <w:r>
        <w:rPr>
          <w:rFonts w:ascii="宋体" w:hAnsi="宋体" w:hint="eastAsia"/>
          <w:sz w:val="24"/>
          <w:szCs w:val="24"/>
        </w:rPr>
        <w:t>：</w:t>
      </w:r>
    </w:p>
    <w:p w:rsidR="00936E41" w:rsidRDefault="00661CC9">
      <w:pPr>
        <w:numPr>
          <w:ilvl w:val="1"/>
          <w:numId w:val="8"/>
        </w:numPr>
        <w:spacing w:line="440" w:lineRule="exact"/>
        <w:ind w:left="426" w:rightChars="-27" w:right="-57" w:hanging="426"/>
        <w:jc w:val="left"/>
        <w:rPr>
          <w:rFonts w:ascii="宋体" w:hAnsi="宋体"/>
          <w:sz w:val="24"/>
          <w:szCs w:val="24"/>
        </w:rPr>
      </w:pPr>
      <w:r>
        <w:rPr>
          <w:rFonts w:ascii="宋体" w:hAnsi="宋体" w:hint="eastAsia"/>
          <w:sz w:val="24"/>
          <w:szCs w:val="24"/>
        </w:rPr>
        <w:t>标本应立即送检，涂片标本避免干燥。</w:t>
      </w:r>
    </w:p>
    <w:p w:rsidR="00936E41" w:rsidRDefault="00661CC9">
      <w:pPr>
        <w:numPr>
          <w:ilvl w:val="1"/>
          <w:numId w:val="8"/>
        </w:numPr>
        <w:spacing w:line="440" w:lineRule="exact"/>
        <w:ind w:left="426" w:rightChars="-27" w:right="-57" w:hanging="426"/>
        <w:jc w:val="left"/>
        <w:rPr>
          <w:rFonts w:ascii="宋体" w:hAnsi="宋体"/>
          <w:sz w:val="24"/>
          <w:szCs w:val="24"/>
        </w:rPr>
      </w:pPr>
      <w:r>
        <w:rPr>
          <w:rFonts w:ascii="宋体" w:hAnsi="宋体" w:hint="eastAsia"/>
          <w:sz w:val="24"/>
          <w:szCs w:val="24"/>
        </w:rPr>
        <w:t>住院标本运输前应在信息系统上进行登记。</w:t>
      </w:r>
    </w:p>
    <w:p w:rsidR="00936E41" w:rsidRDefault="00661CC9">
      <w:pPr>
        <w:numPr>
          <w:ilvl w:val="1"/>
          <w:numId w:val="8"/>
        </w:numPr>
        <w:spacing w:line="440" w:lineRule="exact"/>
        <w:ind w:left="426" w:rightChars="-27" w:right="-57" w:hanging="426"/>
        <w:jc w:val="left"/>
        <w:rPr>
          <w:rFonts w:ascii="宋体" w:hAnsi="宋体"/>
          <w:sz w:val="24"/>
          <w:szCs w:val="24"/>
        </w:rPr>
      </w:pPr>
      <w:r>
        <w:rPr>
          <w:rFonts w:ascii="宋体" w:hAnsi="宋体" w:hint="eastAsia"/>
          <w:sz w:val="24"/>
          <w:szCs w:val="24"/>
        </w:rPr>
        <w:t>将在信息系统上登记过的标本置于安全、防漏的容器中运输，所有标本应以防止污染工作人员、患者或环境的方式运送到实验室。</w:t>
      </w:r>
    </w:p>
    <w:p w:rsidR="00936E41" w:rsidRDefault="00661CC9">
      <w:pPr>
        <w:numPr>
          <w:ilvl w:val="1"/>
          <w:numId w:val="8"/>
        </w:numPr>
        <w:spacing w:line="440" w:lineRule="exact"/>
        <w:ind w:left="426" w:rightChars="-27" w:right="-57" w:hanging="426"/>
        <w:jc w:val="left"/>
        <w:rPr>
          <w:rFonts w:ascii="宋体" w:hAnsi="宋体"/>
          <w:sz w:val="24"/>
          <w:szCs w:val="24"/>
        </w:rPr>
      </w:pPr>
      <w:r>
        <w:rPr>
          <w:rFonts w:ascii="宋体" w:hAnsi="宋体" w:hint="eastAsia"/>
          <w:sz w:val="24"/>
          <w:szCs w:val="24"/>
        </w:rPr>
        <w:t>标本运送到实验室后，由实验室工作人员在信息系统上对标本进行核对接收。</w:t>
      </w:r>
    </w:p>
    <w:p w:rsidR="00936E41" w:rsidRDefault="00661CC9">
      <w:pPr>
        <w:numPr>
          <w:ilvl w:val="0"/>
          <w:numId w:val="8"/>
        </w:numPr>
        <w:spacing w:line="440" w:lineRule="exact"/>
        <w:ind w:left="426" w:rightChars="-27" w:right="-57" w:hanging="426"/>
        <w:jc w:val="left"/>
        <w:rPr>
          <w:rFonts w:ascii="宋体" w:hAnsi="宋体"/>
          <w:sz w:val="24"/>
          <w:szCs w:val="24"/>
        </w:rPr>
      </w:pPr>
      <w:r>
        <w:rPr>
          <w:rFonts w:ascii="宋体" w:hAnsi="宋体" w:hint="eastAsia"/>
          <w:b/>
          <w:bCs/>
          <w:sz w:val="24"/>
          <w:szCs w:val="24"/>
        </w:rPr>
        <w:t>注意事项</w:t>
      </w:r>
      <w:r>
        <w:rPr>
          <w:rFonts w:ascii="宋体" w:hAnsi="宋体" w:hint="eastAsia"/>
          <w:sz w:val="24"/>
          <w:szCs w:val="24"/>
        </w:rPr>
        <w:t>：</w:t>
      </w:r>
    </w:p>
    <w:p w:rsidR="00936E41" w:rsidRDefault="00661CC9">
      <w:pPr>
        <w:numPr>
          <w:ilvl w:val="1"/>
          <w:numId w:val="8"/>
        </w:numPr>
        <w:spacing w:line="440" w:lineRule="exact"/>
        <w:ind w:left="426" w:rightChars="-27" w:right="-57" w:hanging="426"/>
        <w:jc w:val="left"/>
        <w:rPr>
          <w:rFonts w:ascii="宋体" w:hAnsi="宋体"/>
          <w:sz w:val="24"/>
          <w:szCs w:val="24"/>
        </w:rPr>
      </w:pPr>
      <w:r>
        <w:rPr>
          <w:rFonts w:ascii="宋体" w:hAnsi="宋体" w:hint="eastAsia"/>
          <w:sz w:val="24"/>
          <w:szCs w:val="24"/>
        </w:rPr>
        <w:t>前列腺液标本应由临床医师进行前列腺按摩采集，可直接滴在玻片上；做培养用的标本应用无菌管采集。疑为前列腺结核、脓肿或肿瘤的患者禁忌前列腺按摩。</w:t>
      </w:r>
    </w:p>
    <w:p w:rsidR="00936E41" w:rsidRDefault="00661CC9">
      <w:pPr>
        <w:numPr>
          <w:ilvl w:val="1"/>
          <w:numId w:val="8"/>
        </w:numPr>
        <w:spacing w:line="440" w:lineRule="exact"/>
        <w:ind w:left="426" w:rightChars="-27" w:right="-57" w:hanging="426"/>
        <w:jc w:val="left"/>
        <w:rPr>
          <w:rFonts w:ascii="宋体" w:hAnsi="宋体"/>
          <w:sz w:val="24"/>
          <w:szCs w:val="24"/>
        </w:rPr>
      </w:pPr>
      <w:r>
        <w:rPr>
          <w:rFonts w:ascii="宋体" w:hAnsi="宋体" w:hint="eastAsia"/>
          <w:sz w:val="24"/>
          <w:szCs w:val="24"/>
        </w:rPr>
        <w:t>采集标本前禁欲3天；</w:t>
      </w:r>
      <w:r>
        <w:rPr>
          <w:rFonts w:ascii="宋体" w:hAnsi="宋体" w:hint="eastAsia"/>
          <w:color w:val="000000"/>
          <w:sz w:val="24"/>
          <w:szCs w:val="24"/>
        </w:rPr>
        <w:t>一次</w:t>
      </w:r>
      <w:r>
        <w:rPr>
          <w:rFonts w:ascii="宋体" w:hAnsi="宋体" w:hint="eastAsia"/>
          <w:sz w:val="24"/>
          <w:szCs w:val="24"/>
        </w:rPr>
        <w:t>按摩失败或检查结果阴性，而明确有临床指征者，可隔3～5 天后重新复查。</w:t>
      </w:r>
    </w:p>
    <w:p w:rsidR="00936E41" w:rsidRDefault="00661CC9">
      <w:pPr>
        <w:numPr>
          <w:ilvl w:val="0"/>
          <w:numId w:val="8"/>
        </w:numPr>
        <w:spacing w:line="440" w:lineRule="exact"/>
        <w:ind w:left="426" w:rightChars="-27" w:right="-57" w:hanging="426"/>
        <w:jc w:val="left"/>
        <w:rPr>
          <w:rFonts w:ascii="宋体" w:hAnsi="宋体"/>
          <w:sz w:val="24"/>
          <w:szCs w:val="24"/>
        </w:rPr>
      </w:pPr>
      <w:r>
        <w:rPr>
          <w:rFonts w:ascii="宋体" w:hAnsi="宋体" w:hint="eastAsia"/>
          <w:b/>
          <w:bCs/>
          <w:sz w:val="24"/>
          <w:szCs w:val="24"/>
        </w:rPr>
        <w:t>标本拒收与重采</w:t>
      </w:r>
      <w:r>
        <w:rPr>
          <w:rFonts w:ascii="宋体" w:hAnsi="宋体" w:hint="eastAsia"/>
          <w:sz w:val="24"/>
          <w:szCs w:val="24"/>
        </w:rPr>
        <w:t>：</w:t>
      </w:r>
    </w:p>
    <w:p w:rsidR="00936E41" w:rsidRDefault="00661CC9">
      <w:pPr>
        <w:numPr>
          <w:ilvl w:val="1"/>
          <w:numId w:val="8"/>
        </w:numPr>
        <w:spacing w:line="440" w:lineRule="exact"/>
        <w:ind w:left="426" w:rightChars="-27" w:right="-57" w:hanging="426"/>
        <w:rPr>
          <w:rFonts w:ascii="宋体" w:hAnsi="宋体"/>
          <w:sz w:val="24"/>
          <w:szCs w:val="24"/>
        </w:rPr>
      </w:pPr>
      <w:r>
        <w:rPr>
          <w:rFonts w:ascii="宋体" w:hAnsi="宋体" w:hint="eastAsia"/>
          <w:sz w:val="24"/>
          <w:szCs w:val="24"/>
        </w:rPr>
        <w:t>对不符合要求的标本，实验室有权拒收，并有义务向临床科室告知原因，同时给予相应指导。</w:t>
      </w:r>
      <w:r>
        <w:rPr>
          <w:rFonts w:ascii="宋体" w:hAnsi="宋体" w:hint="eastAsia"/>
          <w:color w:val="000000" w:themeColor="text1"/>
          <w:sz w:val="24"/>
          <w:szCs w:val="24"/>
        </w:rPr>
        <w:t>对拒收的标本在信息系统和《标本不合格登记本》上作好相应登记。</w:t>
      </w:r>
    </w:p>
    <w:p w:rsidR="00936E41" w:rsidRDefault="00661CC9">
      <w:pPr>
        <w:numPr>
          <w:ilvl w:val="1"/>
          <w:numId w:val="8"/>
        </w:numPr>
        <w:spacing w:line="440" w:lineRule="exact"/>
        <w:ind w:left="426" w:rightChars="-27" w:right="-57" w:hanging="426"/>
        <w:rPr>
          <w:rFonts w:ascii="宋体" w:hAnsi="宋体"/>
          <w:sz w:val="24"/>
          <w:szCs w:val="24"/>
        </w:rPr>
      </w:pPr>
      <w:r>
        <w:rPr>
          <w:rFonts w:ascii="宋体" w:hAnsi="宋体" w:hint="eastAsia"/>
          <w:sz w:val="24"/>
          <w:szCs w:val="24"/>
        </w:rPr>
        <w:lastRenderedPageBreak/>
        <w:t>根据标本检测情况，对需要重采的标本及时联系临床科室，并告知重采原因。</w:t>
      </w: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661CC9">
      <w:pPr>
        <w:spacing w:line="440" w:lineRule="exact"/>
        <w:ind w:rightChars="-27" w:right="-57"/>
        <w:rPr>
          <w:rFonts w:ascii="宋体" w:hAnsi="宋体"/>
          <w:sz w:val="24"/>
          <w:szCs w:val="24"/>
        </w:rPr>
        <w:sectPr w:rsidR="00936E41">
          <w:headerReference w:type="default" r:id="rId19"/>
          <w:pgSz w:w="11906" w:h="16838"/>
          <w:pgMar w:top="1440" w:right="1080" w:bottom="1440" w:left="1080" w:header="851" w:footer="992" w:gutter="0"/>
          <w:cols w:space="720"/>
          <w:docGrid w:type="lines" w:linePitch="312"/>
        </w:sectPr>
      </w:pPr>
      <w:r>
        <w:rPr>
          <w:rFonts w:ascii="宋体" w:hAnsi="宋体" w:hint="eastAsia"/>
          <w:sz w:val="24"/>
          <w:szCs w:val="24"/>
        </w:rPr>
        <w:t>编制：王永强                        审核：周静                        批准：段业芬</w:t>
      </w:r>
    </w:p>
    <w:p w:rsidR="00936E41" w:rsidRDefault="00661CC9">
      <w:pPr>
        <w:spacing w:line="440" w:lineRule="exact"/>
        <w:ind w:rightChars="-27" w:right="-57"/>
        <w:jc w:val="center"/>
        <w:rPr>
          <w:rFonts w:ascii="宋体" w:hAnsi="宋体"/>
          <w:b/>
          <w:bCs/>
          <w:sz w:val="32"/>
          <w:szCs w:val="32"/>
        </w:rPr>
      </w:pPr>
      <w:r>
        <w:rPr>
          <w:rFonts w:ascii="宋体" w:hAnsi="宋体" w:hint="eastAsia"/>
          <w:b/>
          <w:bCs/>
          <w:sz w:val="32"/>
          <w:szCs w:val="32"/>
        </w:rPr>
        <w:lastRenderedPageBreak/>
        <w:t>阴道分泌物采集</w:t>
      </w:r>
      <w:r>
        <w:rPr>
          <w:rFonts w:ascii="宋体" w:hAnsi="宋体" w:cs="宋体" w:hint="eastAsia"/>
          <w:b/>
          <w:bCs/>
          <w:kern w:val="0"/>
          <w:sz w:val="32"/>
          <w:szCs w:val="32"/>
        </w:rPr>
        <w:t>运输作业指导书</w:t>
      </w:r>
    </w:p>
    <w:p w:rsidR="00936E41" w:rsidRDefault="00661CC9">
      <w:pPr>
        <w:numPr>
          <w:ilvl w:val="0"/>
          <w:numId w:val="9"/>
        </w:numPr>
        <w:spacing w:line="440" w:lineRule="exact"/>
        <w:ind w:left="426" w:rightChars="-27" w:right="-57" w:hanging="426"/>
        <w:jc w:val="left"/>
        <w:rPr>
          <w:rFonts w:ascii="宋体" w:hAnsi="宋体"/>
          <w:b/>
          <w:sz w:val="24"/>
          <w:szCs w:val="24"/>
        </w:rPr>
      </w:pPr>
      <w:r>
        <w:rPr>
          <w:rFonts w:ascii="宋体" w:hAnsi="宋体" w:hint="eastAsia"/>
          <w:b/>
          <w:sz w:val="24"/>
          <w:szCs w:val="24"/>
        </w:rPr>
        <w:t>目的：</w:t>
      </w:r>
    </w:p>
    <w:p w:rsidR="00936E41" w:rsidRDefault="00661CC9">
      <w:pPr>
        <w:spacing w:line="440" w:lineRule="exact"/>
        <w:ind w:rightChars="-27" w:right="-57" w:firstLineChars="196" w:firstLine="470"/>
        <w:jc w:val="left"/>
        <w:rPr>
          <w:rFonts w:ascii="宋体" w:hAnsi="宋体"/>
          <w:sz w:val="24"/>
          <w:szCs w:val="24"/>
        </w:rPr>
      </w:pPr>
      <w:r>
        <w:rPr>
          <w:rFonts w:ascii="宋体" w:hAnsi="宋体" w:hint="eastAsia"/>
          <w:sz w:val="24"/>
          <w:szCs w:val="24"/>
        </w:rPr>
        <w:t>留取阴道分泌物标本以做各项检验。</w:t>
      </w:r>
    </w:p>
    <w:p w:rsidR="00936E41" w:rsidRDefault="00661CC9">
      <w:pPr>
        <w:numPr>
          <w:ilvl w:val="0"/>
          <w:numId w:val="9"/>
        </w:numPr>
        <w:spacing w:line="440" w:lineRule="exact"/>
        <w:ind w:left="426" w:rightChars="-27" w:right="-57" w:hanging="426"/>
        <w:jc w:val="left"/>
        <w:rPr>
          <w:rFonts w:ascii="宋体" w:hAnsi="宋体"/>
          <w:b/>
          <w:sz w:val="24"/>
          <w:szCs w:val="24"/>
        </w:rPr>
      </w:pPr>
      <w:r>
        <w:rPr>
          <w:rFonts w:ascii="宋体" w:hAnsi="宋体" w:hint="eastAsia"/>
          <w:b/>
          <w:sz w:val="24"/>
          <w:szCs w:val="24"/>
        </w:rPr>
        <w:t>适用范围：</w:t>
      </w:r>
    </w:p>
    <w:p w:rsidR="00936E41" w:rsidRDefault="00661CC9">
      <w:pPr>
        <w:spacing w:line="440" w:lineRule="exact"/>
        <w:ind w:rightChars="-27" w:right="-57" w:firstLineChars="196" w:firstLine="470"/>
        <w:jc w:val="left"/>
        <w:rPr>
          <w:rFonts w:ascii="宋体" w:hAnsi="宋体"/>
          <w:sz w:val="24"/>
          <w:szCs w:val="24"/>
        </w:rPr>
      </w:pPr>
      <w:r>
        <w:rPr>
          <w:rFonts w:ascii="宋体" w:hAnsi="宋体" w:hint="eastAsia"/>
          <w:sz w:val="24"/>
          <w:szCs w:val="24"/>
        </w:rPr>
        <w:t>适用于本科做阴道分泌物分析各项目所需标本的采集。</w:t>
      </w:r>
    </w:p>
    <w:p w:rsidR="00936E41" w:rsidRDefault="00661CC9">
      <w:pPr>
        <w:numPr>
          <w:ilvl w:val="0"/>
          <w:numId w:val="9"/>
        </w:numPr>
        <w:spacing w:line="440" w:lineRule="exact"/>
        <w:ind w:left="426" w:rightChars="-27" w:right="-57" w:hanging="426"/>
        <w:jc w:val="left"/>
        <w:rPr>
          <w:rFonts w:ascii="宋体" w:hAnsi="宋体"/>
          <w:sz w:val="24"/>
          <w:szCs w:val="24"/>
        </w:rPr>
      </w:pPr>
      <w:r>
        <w:rPr>
          <w:rFonts w:ascii="宋体" w:hAnsi="宋体" w:hint="eastAsia"/>
          <w:b/>
          <w:sz w:val="24"/>
          <w:szCs w:val="24"/>
        </w:rPr>
        <w:t>物品准备</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无菌生理盐水、无菌棉签、无菌试管、玻片。</w:t>
      </w:r>
    </w:p>
    <w:p w:rsidR="00936E41" w:rsidRDefault="00661CC9">
      <w:pPr>
        <w:numPr>
          <w:ilvl w:val="0"/>
          <w:numId w:val="9"/>
        </w:numPr>
        <w:spacing w:line="440" w:lineRule="exact"/>
        <w:ind w:left="426" w:rightChars="-27" w:right="-57" w:hanging="426"/>
        <w:jc w:val="left"/>
        <w:rPr>
          <w:rFonts w:ascii="宋体" w:hAnsi="宋体"/>
          <w:color w:val="000000"/>
          <w:sz w:val="24"/>
          <w:szCs w:val="24"/>
        </w:rPr>
      </w:pPr>
      <w:r>
        <w:rPr>
          <w:rFonts w:ascii="宋体" w:hAnsi="宋体" w:hint="eastAsia"/>
          <w:b/>
          <w:color w:val="000000"/>
          <w:sz w:val="24"/>
          <w:szCs w:val="24"/>
        </w:rPr>
        <w:t>检验申请</w:t>
      </w:r>
      <w:r>
        <w:rPr>
          <w:rFonts w:ascii="宋体" w:hAnsi="宋体" w:hint="eastAsia"/>
          <w:b/>
          <w:bCs/>
          <w:sz w:val="24"/>
          <w:szCs w:val="24"/>
        </w:rPr>
        <w:t>项目要求</w:t>
      </w:r>
      <w:r>
        <w:rPr>
          <w:rFonts w:ascii="宋体" w:hAnsi="宋体" w:hint="eastAsia"/>
          <w:color w:val="000000"/>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检验申请项目必须按检验系统内可选的项目进行申请。</w:t>
      </w:r>
    </w:p>
    <w:p w:rsidR="00936E41" w:rsidRDefault="00661CC9">
      <w:pPr>
        <w:numPr>
          <w:ilvl w:val="0"/>
          <w:numId w:val="9"/>
        </w:numPr>
        <w:spacing w:line="440" w:lineRule="exact"/>
        <w:ind w:left="426" w:rightChars="-27" w:right="-57" w:hanging="426"/>
        <w:jc w:val="left"/>
        <w:rPr>
          <w:rFonts w:ascii="宋体" w:hAnsi="宋体"/>
          <w:sz w:val="24"/>
          <w:szCs w:val="24"/>
        </w:rPr>
      </w:pPr>
      <w:r>
        <w:rPr>
          <w:rFonts w:ascii="宋体" w:hAnsi="宋体" w:hint="eastAsia"/>
          <w:b/>
          <w:sz w:val="24"/>
          <w:szCs w:val="24"/>
        </w:rPr>
        <w:t>操作步骤</w:t>
      </w:r>
      <w:r>
        <w:rPr>
          <w:rFonts w:ascii="宋体" w:hAnsi="宋体" w:hint="eastAsia"/>
          <w:sz w:val="24"/>
          <w:szCs w:val="24"/>
        </w:rPr>
        <w:t>：</w:t>
      </w:r>
    </w:p>
    <w:p w:rsidR="00936E41" w:rsidRDefault="00661CC9">
      <w:pPr>
        <w:numPr>
          <w:ilvl w:val="1"/>
          <w:numId w:val="9"/>
        </w:numPr>
        <w:spacing w:line="440" w:lineRule="exact"/>
        <w:ind w:left="426" w:rightChars="-27" w:right="-57" w:hanging="426"/>
        <w:jc w:val="left"/>
        <w:rPr>
          <w:rFonts w:ascii="宋体" w:hAnsi="宋体"/>
          <w:sz w:val="24"/>
          <w:szCs w:val="24"/>
        </w:rPr>
      </w:pPr>
      <w:r>
        <w:rPr>
          <w:rFonts w:ascii="宋体" w:hAnsi="宋体" w:hint="eastAsia"/>
          <w:sz w:val="24"/>
          <w:szCs w:val="24"/>
        </w:rPr>
        <w:t>由临床医生向受检者解释操作目的、注意事项，以取得合作，用生理盐水棉签取样，采样部位为阴道深部或阴道后穹窿、宫颈口等处取材，采样后立即送检。</w:t>
      </w:r>
    </w:p>
    <w:p w:rsidR="00936E41" w:rsidRDefault="00661CC9">
      <w:pPr>
        <w:numPr>
          <w:ilvl w:val="1"/>
          <w:numId w:val="9"/>
        </w:numPr>
        <w:spacing w:line="440" w:lineRule="exact"/>
        <w:ind w:left="426" w:rightChars="-27" w:right="-57" w:hanging="426"/>
        <w:jc w:val="left"/>
        <w:rPr>
          <w:rFonts w:ascii="宋体" w:hAnsi="宋体"/>
          <w:sz w:val="24"/>
          <w:szCs w:val="24"/>
        </w:rPr>
      </w:pPr>
      <w:r>
        <w:rPr>
          <w:rFonts w:ascii="宋体" w:hAnsi="宋体" w:hint="eastAsia"/>
          <w:sz w:val="24"/>
          <w:szCs w:val="24"/>
        </w:rPr>
        <w:t>若申请检验项目为CT、NG、UU-DNA、HPV-DNA检查，取材要求用一次性拭子插入尿道口或宫颈口2-3cm，旋转数周，以获得上皮细胞。</w:t>
      </w:r>
    </w:p>
    <w:p w:rsidR="00936E41" w:rsidRDefault="00661CC9">
      <w:pPr>
        <w:numPr>
          <w:ilvl w:val="1"/>
          <w:numId w:val="9"/>
        </w:numPr>
        <w:spacing w:line="440" w:lineRule="exact"/>
        <w:ind w:left="426" w:rightChars="-27" w:right="-57" w:hanging="426"/>
        <w:jc w:val="left"/>
        <w:rPr>
          <w:rFonts w:ascii="宋体" w:hAnsi="宋体"/>
          <w:sz w:val="24"/>
          <w:szCs w:val="24"/>
        </w:rPr>
      </w:pPr>
      <w:r>
        <w:rPr>
          <w:rFonts w:ascii="宋体" w:hAnsi="宋体" w:hint="eastAsia"/>
          <w:sz w:val="24"/>
          <w:szCs w:val="24"/>
        </w:rPr>
        <w:t>查对检验申请单、姓名，按病人申请单信息打印条形码贴于装有标本的一次性塑料试管上。</w:t>
      </w:r>
    </w:p>
    <w:p w:rsidR="00936E41" w:rsidRDefault="00661CC9">
      <w:pPr>
        <w:numPr>
          <w:ilvl w:val="0"/>
          <w:numId w:val="9"/>
        </w:numPr>
        <w:spacing w:line="440" w:lineRule="exact"/>
        <w:ind w:left="426" w:rightChars="-27" w:right="-57" w:hanging="426"/>
        <w:jc w:val="left"/>
        <w:rPr>
          <w:rFonts w:ascii="宋体" w:hAnsi="宋体"/>
          <w:sz w:val="24"/>
          <w:szCs w:val="24"/>
        </w:rPr>
      </w:pPr>
      <w:r>
        <w:rPr>
          <w:rFonts w:ascii="宋体" w:hAnsi="宋体" w:hint="eastAsia"/>
          <w:b/>
          <w:sz w:val="24"/>
          <w:szCs w:val="24"/>
        </w:rPr>
        <w:t>标本的运输步骤</w:t>
      </w:r>
      <w:r>
        <w:rPr>
          <w:rFonts w:ascii="宋体" w:hAnsi="宋体" w:hint="eastAsia"/>
          <w:sz w:val="24"/>
          <w:szCs w:val="24"/>
        </w:rPr>
        <w:t>：</w:t>
      </w:r>
    </w:p>
    <w:p w:rsidR="00936E41" w:rsidRDefault="00776B27">
      <w:pPr>
        <w:numPr>
          <w:ilvl w:val="1"/>
          <w:numId w:val="9"/>
        </w:numPr>
        <w:spacing w:line="440" w:lineRule="exact"/>
        <w:ind w:left="426" w:rightChars="-27" w:right="-57" w:hanging="426"/>
        <w:jc w:val="left"/>
        <w:rPr>
          <w:rFonts w:ascii="宋体" w:hAnsi="宋体"/>
          <w:sz w:val="24"/>
          <w:szCs w:val="24"/>
        </w:rPr>
      </w:pPr>
      <w:r>
        <w:rPr>
          <w:rFonts w:ascii="宋体" w:hAnsi="宋体" w:hint="eastAsia"/>
          <w:sz w:val="24"/>
          <w:szCs w:val="24"/>
        </w:rPr>
        <w:t>标本采集后应立即送检，避免标本干燥，检查滴虫时标本宜保温送检。</w:t>
      </w:r>
    </w:p>
    <w:p w:rsidR="00936E41" w:rsidRDefault="00661CC9">
      <w:pPr>
        <w:numPr>
          <w:ilvl w:val="1"/>
          <w:numId w:val="9"/>
        </w:numPr>
        <w:spacing w:line="440" w:lineRule="exact"/>
        <w:ind w:left="426" w:rightChars="-27" w:right="-57" w:hanging="426"/>
        <w:jc w:val="left"/>
        <w:rPr>
          <w:rFonts w:ascii="宋体" w:hAnsi="宋体"/>
          <w:sz w:val="24"/>
          <w:szCs w:val="24"/>
        </w:rPr>
      </w:pPr>
      <w:r>
        <w:rPr>
          <w:rFonts w:ascii="宋体" w:hAnsi="宋体" w:hint="eastAsia"/>
          <w:sz w:val="24"/>
          <w:szCs w:val="24"/>
        </w:rPr>
        <w:t>标本运输前在信息系统上进行登记。</w:t>
      </w:r>
    </w:p>
    <w:p w:rsidR="00936E41" w:rsidRDefault="00661CC9">
      <w:pPr>
        <w:numPr>
          <w:ilvl w:val="1"/>
          <w:numId w:val="9"/>
        </w:numPr>
        <w:spacing w:line="440" w:lineRule="exact"/>
        <w:ind w:left="426" w:rightChars="-27" w:right="-57" w:hanging="426"/>
        <w:jc w:val="left"/>
        <w:rPr>
          <w:rFonts w:ascii="宋体" w:hAnsi="宋体"/>
          <w:sz w:val="24"/>
          <w:szCs w:val="24"/>
        </w:rPr>
      </w:pPr>
      <w:r>
        <w:rPr>
          <w:rFonts w:ascii="宋体" w:hAnsi="宋体" w:hint="eastAsia"/>
          <w:sz w:val="24"/>
          <w:szCs w:val="24"/>
        </w:rPr>
        <w:t>将在信息系统上登记过的标本置于安全、防漏的容器中运输，所有标本应以防止污染工作人员、患者或环境的方式运送到实验室。</w:t>
      </w:r>
    </w:p>
    <w:p w:rsidR="00936E41" w:rsidRDefault="00661CC9">
      <w:pPr>
        <w:numPr>
          <w:ilvl w:val="1"/>
          <w:numId w:val="9"/>
        </w:numPr>
        <w:spacing w:line="440" w:lineRule="exact"/>
        <w:ind w:left="426" w:rightChars="-27" w:right="-57" w:hanging="426"/>
        <w:jc w:val="left"/>
        <w:rPr>
          <w:rFonts w:ascii="宋体" w:hAnsi="宋体"/>
          <w:sz w:val="24"/>
          <w:szCs w:val="24"/>
        </w:rPr>
      </w:pPr>
      <w:r>
        <w:rPr>
          <w:rFonts w:ascii="宋体" w:hAnsi="宋体" w:hint="eastAsia"/>
          <w:sz w:val="24"/>
          <w:szCs w:val="24"/>
        </w:rPr>
        <w:t>标本运送到实验室后，由实验室工作人员在信息系统上对标本进行核对接收。</w:t>
      </w:r>
    </w:p>
    <w:p w:rsidR="00936E41" w:rsidRDefault="00661CC9">
      <w:pPr>
        <w:numPr>
          <w:ilvl w:val="0"/>
          <w:numId w:val="9"/>
        </w:numPr>
        <w:spacing w:line="440" w:lineRule="exact"/>
        <w:ind w:left="426" w:rightChars="-27" w:right="-57" w:hanging="426"/>
        <w:jc w:val="left"/>
        <w:rPr>
          <w:rFonts w:ascii="宋体" w:hAnsi="宋体"/>
          <w:sz w:val="24"/>
          <w:szCs w:val="24"/>
        </w:rPr>
      </w:pPr>
      <w:r>
        <w:rPr>
          <w:rFonts w:ascii="宋体" w:hAnsi="宋体" w:hint="eastAsia"/>
          <w:b/>
          <w:sz w:val="24"/>
          <w:szCs w:val="24"/>
        </w:rPr>
        <w:t>注意事项</w:t>
      </w:r>
      <w:r>
        <w:rPr>
          <w:rFonts w:ascii="宋体" w:hAnsi="宋体" w:hint="eastAsia"/>
          <w:sz w:val="24"/>
          <w:szCs w:val="24"/>
        </w:rPr>
        <w:t>：</w:t>
      </w:r>
    </w:p>
    <w:p w:rsidR="00936E41" w:rsidRDefault="00661CC9">
      <w:pPr>
        <w:numPr>
          <w:ilvl w:val="1"/>
          <w:numId w:val="9"/>
        </w:numPr>
        <w:spacing w:line="440" w:lineRule="exact"/>
        <w:ind w:left="426" w:rightChars="-27" w:right="-57" w:hanging="426"/>
        <w:jc w:val="left"/>
        <w:rPr>
          <w:rFonts w:ascii="宋体" w:hAnsi="宋体"/>
          <w:sz w:val="24"/>
          <w:szCs w:val="24"/>
        </w:rPr>
      </w:pPr>
      <w:r>
        <w:rPr>
          <w:rFonts w:ascii="宋体" w:hAnsi="宋体" w:hint="eastAsia"/>
          <w:sz w:val="24"/>
          <w:szCs w:val="24"/>
        </w:rPr>
        <w:t>取阴道分泌物前24h应避免性生活、盆浴、阴道检查、阴道冲洗和上药。</w:t>
      </w:r>
    </w:p>
    <w:p w:rsidR="00936E41" w:rsidRDefault="00661CC9">
      <w:pPr>
        <w:numPr>
          <w:ilvl w:val="1"/>
          <w:numId w:val="9"/>
        </w:numPr>
        <w:spacing w:line="440" w:lineRule="exact"/>
        <w:ind w:left="426" w:rightChars="-27" w:right="-57" w:hanging="426"/>
        <w:jc w:val="left"/>
        <w:rPr>
          <w:rFonts w:ascii="宋体" w:hAnsi="宋体"/>
          <w:sz w:val="24"/>
          <w:szCs w:val="24"/>
        </w:rPr>
      </w:pPr>
      <w:r>
        <w:rPr>
          <w:rFonts w:ascii="宋体" w:hAnsi="宋体" w:hint="eastAsia"/>
          <w:sz w:val="24"/>
          <w:szCs w:val="24"/>
        </w:rPr>
        <w:t>湿涂片检查阴道毛滴虫时应注意保温。</w:t>
      </w:r>
    </w:p>
    <w:p w:rsidR="00936E41" w:rsidRDefault="00661CC9">
      <w:pPr>
        <w:numPr>
          <w:ilvl w:val="0"/>
          <w:numId w:val="9"/>
        </w:numPr>
        <w:spacing w:line="440" w:lineRule="exact"/>
        <w:ind w:left="426" w:rightChars="-27" w:right="-57" w:hanging="426"/>
        <w:jc w:val="left"/>
        <w:rPr>
          <w:rFonts w:ascii="宋体" w:hAnsi="宋体"/>
          <w:sz w:val="24"/>
          <w:szCs w:val="24"/>
        </w:rPr>
      </w:pPr>
      <w:r>
        <w:rPr>
          <w:rFonts w:ascii="宋体" w:hAnsi="宋体" w:hint="eastAsia"/>
          <w:b/>
          <w:sz w:val="24"/>
          <w:szCs w:val="24"/>
        </w:rPr>
        <w:t>拒收与重采</w:t>
      </w:r>
      <w:r>
        <w:rPr>
          <w:rFonts w:ascii="宋体" w:hAnsi="宋体" w:hint="eastAsia"/>
          <w:sz w:val="24"/>
          <w:szCs w:val="24"/>
        </w:rPr>
        <w:t>：</w:t>
      </w:r>
    </w:p>
    <w:p w:rsidR="00936E41" w:rsidRDefault="00661CC9">
      <w:pPr>
        <w:numPr>
          <w:ilvl w:val="1"/>
          <w:numId w:val="9"/>
        </w:numPr>
        <w:spacing w:line="440" w:lineRule="exact"/>
        <w:ind w:left="426" w:rightChars="-27" w:right="-57" w:hanging="426"/>
        <w:jc w:val="left"/>
        <w:rPr>
          <w:rFonts w:ascii="宋体" w:hAnsi="宋体"/>
          <w:sz w:val="24"/>
          <w:szCs w:val="24"/>
        </w:rPr>
      </w:pPr>
      <w:r>
        <w:rPr>
          <w:rFonts w:ascii="宋体" w:hAnsi="宋体" w:hint="eastAsia"/>
          <w:sz w:val="24"/>
          <w:szCs w:val="24"/>
        </w:rPr>
        <w:t>对不符合要求的标本，实验室有权拒收，并有义务向临床科室告知原因，同时给予相应指导。</w:t>
      </w:r>
      <w:r>
        <w:rPr>
          <w:rFonts w:ascii="宋体" w:hAnsi="宋体" w:hint="eastAsia"/>
          <w:color w:val="000000" w:themeColor="text1"/>
          <w:sz w:val="24"/>
          <w:szCs w:val="24"/>
        </w:rPr>
        <w:t>对拒收的标本在信息系统和《标本不合格登记本》上作好相应登记。</w:t>
      </w:r>
    </w:p>
    <w:p w:rsidR="00936E41" w:rsidRDefault="00661CC9">
      <w:pPr>
        <w:numPr>
          <w:ilvl w:val="1"/>
          <w:numId w:val="9"/>
        </w:numPr>
        <w:spacing w:line="440" w:lineRule="exact"/>
        <w:ind w:left="426" w:rightChars="-27" w:right="-57" w:hanging="426"/>
        <w:jc w:val="left"/>
        <w:rPr>
          <w:rFonts w:ascii="宋体" w:hAnsi="宋体"/>
          <w:sz w:val="24"/>
          <w:szCs w:val="24"/>
        </w:rPr>
      </w:pPr>
      <w:r>
        <w:rPr>
          <w:rFonts w:ascii="宋体" w:hAnsi="宋体" w:hint="eastAsia"/>
          <w:sz w:val="24"/>
          <w:szCs w:val="24"/>
        </w:rPr>
        <w:t>根据标本检测情况，对需要重采的标本及时联系临床科室，并告知重采原因。</w:t>
      </w:r>
    </w:p>
    <w:p w:rsidR="00936E41" w:rsidRDefault="00661CC9">
      <w:pPr>
        <w:spacing w:line="440" w:lineRule="exact"/>
        <w:ind w:rightChars="-27" w:right="-57"/>
        <w:jc w:val="left"/>
        <w:rPr>
          <w:rFonts w:ascii="宋体" w:hAnsi="宋体"/>
          <w:sz w:val="24"/>
          <w:szCs w:val="24"/>
        </w:rPr>
        <w:sectPr w:rsidR="00936E41">
          <w:headerReference w:type="default" r:id="rId20"/>
          <w:pgSz w:w="11906" w:h="16838"/>
          <w:pgMar w:top="1440" w:right="1080" w:bottom="1440" w:left="1080" w:header="851" w:footer="992" w:gutter="0"/>
          <w:cols w:space="720"/>
          <w:docGrid w:type="lines" w:linePitch="312"/>
        </w:sectPr>
      </w:pPr>
      <w:r>
        <w:rPr>
          <w:rFonts w:ascii="宋体" w:hAnsi="宋体" w:hint="eastAsia"/>
          <w:sz w:val="24"/>
          <w:szCs w:val="24"/>
        </w:rPr>
        <w:t>编制：王永强                        审核：周静                        批准：段业芬</w:t>
      </w:r>
    </w:p>
    <w:p w:rsidR="00936E41" w:rsidRDefault="00661CC9">
      <w:pPr>
        <w:spacing w:line="440" w:lineRule="exact"/>
        <w:ind w:rightChars="-27" w:right="-57"/>
        <w:jc w:val="center"/>
        <w:rPr>
          <w:rFonts w:ascii="宋体" w:hAnsi="宋体"/>
          <w:b/>
          <w:bCs/>
          <w:sz w:val="32"/>
          <w:szCs w:val="32"/>
        </w:rPr>
      </w:pPr>
      <w:r>
        <w:rPr>
          <w:rFonts w:ascii="宋体" w:hAnsi="宋体" w:hint="eastAsia"/>
          <w:b/>
          <w:bCs/>
          <w:sz w:val="32"/>
          <w:szCs w:val="32"/>
        </w:rPr>
        <w:lastRenderedPageBreak/>
        <w:t>精液采集运输作业指导书</w:t>
      </w:r>
    </w:p>
    <w:p w:rsidR="00936E41" w:rsidRDefault="00661CC9">
      <w:pPr>
        <w:numPr>
          <w:ilvl w:val="0"/>
          <w:numId w:val="10"/>
        </w:numPr>
        <w:spacing w:line="440" w:lineRule="exact"/>
        <w:ind w:left="426" w:rightChars="-27" w:right="-57" w:hanging="426"/>
        <w:rPr>
          <w:rFonts w:ascii="宋体" w:hAnsi="宋体"/>
          <w:sz w:val="24"/>
          <w:szCs w:val="24"/>
        </w:rPr>
      </w:pPr>
      <w:r>
        <w:rPr>
          <w:rFonts w:ascii="宋体" w:hAnsi="宋体" w:hint="eastAsia"/>
          <w:b/>
          <w:bCs/>
          <w:sz w:val="24"/>
          <w:szCs w:val="24"/>
        </w:rPr>
        <w:t>目的</w:t>
      </w:r>
      <w:r>
        <w:rPr>
          <w:rFonts w:ascii="宋体" w:hAnsi="宋体" w:hint="eastAsia"/>
          <w:sz w:val="24"/>
          <w:szCs w:val="24"/>
        </w:rPr>
        <w:t>：</w:t>
      </w:r>
    </w:p>
    <w:p w:rsidR="00936E41" w:rsidRDefault="00661CC9">
      <w:pPr>
        <w:spacing w:line="440" w:lineRule="exact"/>
        <w:ind w:rightChars="-27" w:right="-57" w:firstLineChars="196" w:firstLine="470"/>
        <w:rPr>
          <w:rFonts w:ascii="宋体" w:hAnsi="宋体"/>
          <w:sz w:val="24"/>
          <w:szCs w:val="24"/>
        </w:rPr>
      </w:pPr>
      <w:r>
        <w:rPr>
          <w:rFonts w:ascii="宋体" w:hAnsi="宋体" w:hint="eastAsia"/>
          <w:sz w:val="24"/>
          <w:szCs w:val="24"/>
        </w:rPr>
        <w:t>留取精液标本以做各项检验。</w:t>
      </w:r>
    </w:p>
    <w:p w:rsidR="00936E41" w:rsidRDefault="00661CC9">
      <w:pPr>
        <w:numPr>
          <w:ilvl w:val="0"/>
          <w:numId w:val="10"/>
        </w:numPr>
        <w:spacing w:line="440" w:lineRule="exact"/>
        <w:ind w:left="426" w:rightChars="-27" w:right="-57" w:hanging="426"/>
        <w:jc w:val="left"/>
        <w:rPr>
          <w:rFonts w:ascii="宋体" w:hAnsi="宋体"/>
          <w:sz w:val="24"/>
          <w:szCs w:val="24"/>
        </w:rPr>
      </w:pPr>
      <w:r>
        <w:rPr>
          <w:rFonts w:ascii="宋体" w:hAnsi="宋体" w:hint="eastAsia"/>
          <w:b/>
          <w:bCs/>
          <w:sz w:val="24"/>
          <w:szCs w:val="24"/>
        </w:rPr>
        <w:t>适用范围</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适用于检验科做精液分析各项目所需精液标本的采集。</w:t>
      </w:r>
    </w:p>
    <w:p w:rsidR="00936E41" w:rsidRDefault="00661CC9">
      <w:pPr>
        <w:numPr>
          <w:ilvl w:val="0"/>
          <w:numId w:val="10"/>
        </w:numPr>
        <w:spacing w:line="440" w:lineRule="exact"/>
        <w:ind w:left="426" w:rightChars="-27" w:right="-57" w:hanging="426"/>
        <w:jc w:val="left"/>
        <w:rPr>
          <w:rFonts w:ascii="宋体" w:hAnsi="宋体"/>
          <w:sz w:val="24"/>
          <w:szCs w:val="24"/>
        </w:rPr>
      </w:pPr>
      <w:r>
        <w:rPr>
          <w:rFonts w:ascii="宋体" w:hAnsi="宋体" w:hint="eastAsia"/>
          <w:b/>
          <w:bCs/>
          <w:sz w:val="24"/>
          <w:szCs w:val="24"/>
        </w:rPr>
        <w:t>物品准备</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专用洁净一次性尿杯。</w:t>
      </w:r>
    </w:p>
    <w:p w:rsidR="00936E41" w:rsidRDefault="00661CC9">
      <w:pPr>
        <w:numPr>
          <w:ilvl w:val="0"/>
          <w:numId w:val="10"/>
        </w:numPr>
        <w:spacing w:line="440" w:lineRule="exact"/>
        <w:ind w:left="426" w:rightChars="-27" w:right="-57" w:hanging="426"/>
        <w:jc w:val="left"/>
        <w:rPr>
          <w:rFonts w:ascii="宋体" w:hAnsi="宋体"/>
          <w:sz w:val="24"/>
          <w:szCs w:val="24"/>
        </w:rPr>
      </w:pPr>
      <w:r>
        <w:rPr>
          <w:rFonts w:ascii="宋体" w:hAnsi="宋体" w:hint="eastAsia"/>
          <w:b/>
          <w:bCs/>
          <w:sz w:val="24"/>
          <w:szCs w:val="24"/>
        </w:rPr>
        <w:t>检验申请项目要求</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检验申请项目必须按检验系统内可选的项目或组合进行申请。</w:t>
      </w:r>
    </w:p>
    <w:p w:rsidR="00936E41" w:rsidRDefault="00661CC9">
      <w:pPr>
        <w:numPr>
          <w:ilvl w:val="0"/>
          <w:numId w:val="10"/>
        </w:numPr>
        <w:spacing w:line="440" w:lineRule="exact"/>
        <w:ind w:left="426" w:rightChars="-27" w:right="-57" w:hanging="426"/>
        <w:jc w:val="left"/>
        <w:rPr>
          <w:rFonts w:ascii="宋体" w:hAnsi="宋体"/>
          <w:sz w:val="24"/>
          <w:szCs w:val="24"/>
        </w:rPr>
      </w:pPr>
      <w:r>
        <w:rPr>
          <w:rFonts w:ascii="宋体" w:hAnsi="宋体" w:hint="eastAsia"/>
          <w:b/>
          <w:bCs/>
          <w:sz w:val="24"/>
          <w:szCs w:val="24"/>
        </w:rPr>
        <w:t>采集操作步骤</w:t>
      </w:r>
      <w:r>
        <w:rPr>
          <w:rFonts w:ascii="宋体" w:hAnsi="宋体" w:hint="eastAsia"/>
          <w:sz w:val="24"/>
          <w:szCs w:val="24"/>
        </w:rPr>
        <w:t>：</w:t>
      </w:r>
    </w:p>
    <w:p w:rsidR="00936E41" w:rsidRDefault="00661CC9">
      <w:pPr>
        <w:numPr>
          <w:ilvl w:val="1"/>
          <w:numId w:val="10"/>
        </w:numPr>
        <w:spacing w:line="440" w:lineRule="exact"/>
        <w:ind w:left="426" w:rightChars="-27" w:right="-57" w:hanging="426"/>
        <w:jc w:val="left"/>
        <w:rPr>
          <w:rFonts w:ascii="宋体" w:hAnsi="宋体"/>
          <w:sz w:val="24"/>
          <w:szCs w:val="24"/>
        </w:rPr>
      </w:pPr>
      <w:r>
        <w:rPr>
          <w:rFonts w:ascii="宋体" w:hAnsi="宋体" w:hint="eastAsia"/>
          <w:sz w:val="24"/>
          <w:szCs w:val="24"/>
        </w:rPr>
        <w:t>查对检验申请项目、姓名，向受检者解释操作目的、注意事项，以取得合作。</w:t>
      </w:r>
    </w:p>
    <w:p w:rsidR="00936E41" w:rsidRDefault="00661CC9">
      <w:pPr>
        <w:numPr>
          <w:ilvl w:val="1"/>
          <w:numId w:val="10"/>
        </w:numPr>
        <w:spacing w:line="440" w:lineRule="exact"/>
        <w:ind w:left="426" w:rightChars="-27" w:right="-57" w:hanging="426"/>
        <w:jc w:val="left"/>
        <w:rPr>
          <w:rFonts w:ascii="宋体" w:hAnsi="宋体"/>
          <w:sz w:val="24"/>
          <w:szCs w:val="24"/>
        </w:rPr>
      </w:pPr>
      <w:r>
        <w:rPr>
          <w:rFonts w:ascii="宋体" w:hAnsi="宋体" w:hint="eastAsia"/>
          <w:sz w:val="24"/>
          <w:szCs w:val="24"/>
        </w:rPr>
        <w:t>发一次性尿杯一个给受检者，自己采用手淫法取精液盛于尿杯内，送交检验室待检，样本送检时需附带样本信息条形码，条形码要打印清楚，能够通过扫描仪扫描接收</w:t>
      </w:r>
      <w:r w:rsidR="00776B27">
        <w:rPr>
          <w:rFonts w:ascii="宋体" w:hAnsi="宋体" w:hint="eastAsia"/>
          <w:sz w:val="24"/>
          <w:szCs w:val="24"/>
        </w:rPr>
        <w:t>。</w:t>
      </w:r>
    </w:p>
    <w:p w:rsidR="00936E41" w:rsidRDefault="00661CC9">
      <w:pPr>
        <w:numPr>
          <w:ilvl w:val="0"/>
          <w:numId w:val="10"/>
        </w:numPr>
        <w:spacing w:line="440" w:lineRule="exact"/>
        <w:ind w:left="426" w:rightChars="-27" w:right="-57" w:hanging="426"/>
        <w:jc w:val="left"/>
        <w:rPr>
          <w:rFonts w:ascii="宋体" w:hAnsi="宋体"/>
          <w:sz w:val="24"/>
          <w:szCs w:val="24"/>
        </w:rPr>
      </w:pPr>
      <w:r>
        <w:rPr>
          <w:rFonts w:ascii="宋体" w:hAnsi="宋体" w:hint="eastAsia"/>
          <w:b/>
          <w:bCs/>
          <w:sz w:val="24"/>
          <w:szCs w:val="24"/>
        </w:rPr>
        <w:t>标本运输步骤</w:t>
      </w:r>
      <w:r>
        <w:rPr>
          <w:rFonts w:ascii="宋体" w:hAnsi="宋体" w:hint="eastAsia"/>
          <w:sz w:val="24"/>
          <w:szCs w:val="24"/>
        </w:rPr>
        <w:t>：</w:t>
      </w:r>
    </w:p>
    <w:p w:rsidR="00936E41" w:rsidRDefault="00661CC9">
      <w:pPr>
        <w:numPr>
          <w:ilvl w:val="1"/>
          <w:numId w:val="10"/>
        </w:numPr>
        <w:spacing w:line="440" w:lineRule="exact"/>
        <w:ind w:left="426" w:rightChars="-27" w:right="-57" w:hanging="426"/>
        <w:jc w:val="left"/>
        <w:rPr>
          <w:rFonts w:ascii="宋体" w:hAnsi="宋体"/>
          <w:sz w:val="24"/>
          <w:szCs w:val="24"/>
        </w:rPr>
      </w:pPr>
      <w:r>
        <w:rPr>
          <w:rFonts w:ascii="宋体" w:hAnsi="宋体" w:hint="eastAsia"/>
          <w:sz w:val="24"/>
          <w:szCs w:val="24"/>
        </w:rPr>
        <w:t>留取标本后应立即送检，最迟存放不能超过半小时。如天气寒冷，应使标本保存于接近体温条件下送检。</w:t>
      </w:r>
    </w:p>
    <w:p w:rsidR="00936E41" w:rsidRDefault="00661CC9">
      <w:pPr>
        <w:numPr>
          <w:ilvl w:val="1"/>
          <w:numId w:val="10"/>
        </w:numPr>
        <w:spacing w:line="440" w:lineRule="exact"/>
        <w:ind w:left="426" w:rightChars="-27" w:right="-57" w:hanging="426"/>
        <w:jc w:val="left"/>
        <w:rPr>
          <w:rFonts w:ascii="宋体" w:hAnsi="宋体"/>
          <w:sz w:val="24"/>
          <w:szCs w:val="24"/>
        </w:rPr>
      </w:pPr>
      <w:r>
        <w:rPr>
          <w:rFonts w:ascii="宋体" w:hAnsi="宋体" w:hint="eastAsia"/>
          <w:sz w:val="24"/>
          <w:szCs w:val="24"/>
        </w:rPr>
        <w:t>标本运输前在信息系统上进行登记。</w:t>
      </w:r>
    </w:p>
    <w:p w:rsidR="00936E41" w:rsidRDefault="00661CC9">
      <w:pPr>
        <w:numPr>
          <w:ilvl w:val="1"/>
          <w:numId w:val="10"/>
        </w:numPr>
        <w:spacing w:line="440" w:lineRule="exact"/>
        <w:ind w:left="426" w:rightChars="-27" w:right="-57" w:hanging="426"/>
        <w:jc w:val="left"/>
        <w:rPr>
          <w:rFonts w:ascii="宋体" w:hAnsi="宋体"/>
          <w:sz w:val="24"/>
          <w:szCs w:val="24"/>
        </w:rPr>
      </w:pPr>
      <w:r>
        <w:rPr>
          <w:rFonts w:ascii="宋体" w:hAnsi="宋体" w:hint="eastAsia"/>
          <w:sz w:val="24"/>
          <w:szCs w:val="24"/>
        </w:rPr>
        <w:t>将在信息系统上登记过的标本置于安全、防漏的容器中运输，所有标本应以防止污染工作人员、患者或环境的方式运送到实验室。</w:t>
      </w:r>
    </w:p>
    <w:p w:rsidR="00936E41" w:rsidRDefault="00661CC9">
      <w:pPr>
        <w:numPr>
          <w:ilvl w:val="1"/>
          <w:numId w:val="10"/>
        </w:numPr>
        <w:spacing w:line="440" w:lineRule="exact"/>
        <w:ind w:left="426" w:rightChars="-27" w:right="-57" w:hanging="426"/>
        <w:jc w:val="left"/>
        <w:rPr>
          <w:rFonts w:ascii="宋体" w:hAnsi="宋体"/>
          <w:sz w:val="24"/>
          <w:szCs w:val="24"/>
        </w:rPr>
      </w:pPr>
      <w:r>
        <w:rPr>
          <w:rFonts w:ascii="宋体" w:hAnsi="宋体" w:hint="eastAsia"/>
          <w:sz w:val="24"/>
          <w:szCs w:val="24"/>
        </w:rPr>
        <w:t>标本运送到实验室后，由实验室工作人员在信息系统上对标本进行核对接收。</w:t>
      </w:r>
    </w:p>
    <w:p w:rsidR="00936E41" w:rsidRDefault="00661CC9">
      <w:pPr>
        <w:numPr>
          <w:ilvl w:val="0"/>
          <w:numId w:val="10"/>
        </w:numPr>
        <w:spacing w:line="440" w:lineRule="exact"/>
        <w:ind w:left="426" w:rightChars="-27" w:right="-57" w:hanging="426"/>
        <w:jc w:val="left"/>
        <w:rPr>
          <w:rFonts w:ascii="宋体" w:hAnsi="宋体"/>
          <w:b/>
          <w:bCs/>
          <w:sz w:val="24"/>
          <w:szCs w:val="24"/>
        </w:rPr>
      </w:pPr>
      <w:r>
        <w:rPr>
          <w:rFonts w:ascii="宋体" w:hAnsi="宋体" w:hint="eastAsia"/>
          <w:b/>
          <w:bCs/>
          <w:sz w:val="24"/>
          <w:szCs w:val="24"/>
        </w:rPr>
        <w:t>注意事项：</w:t>
      </w:r>
    </w:p>
    <w:p w:rsidR="00936E41" w:rsidRDefault="00661CC9">
      <w:pPr>
        <w:numPr>
          <w:ilvl w:val="1"/>
          <w:numId w:val="10"/>
        </w:numPr>
        <w:spacing w:line="440" w:lineRule="exact"/>
        <w:ind w:left="426" w:rightChars="-27" w:right="-57" w:hanging="426"/>
        <w:jc w:val="left"/>
        <w:rPr>
          <w:rFonts w:ascii="宋体" w:hAnsi="宋体"/>
          <w:sz w:val="24"/>
          <w:szCs w:val="24"/>
        </w:rPr>
      </w:pPr>
      <w:r>
        <w:rPr>
          <w:rFonts w:ascii="宋体" w:hAnsi="宋体" w:hint="eastAsia"/>
          <w:sz w:val="24"/>
          <w:szCs w:val="24"/>
        </w:rPr>
        <w:t>精液采集最好在实验室附近，室温应控制在20～35℃，30分钟内送检，采集标本前禁欲3～7 天，采集精液前排净尿液。</w:t>
      </w:r>
    </w:p>
    <w:p w:rsidR="00936E41" w:rsidRDefault="00661CC9">
      <w:pPr>
        <w:numPr>
          <w:ilvl w:val="1"/>
          <w:numId w:val="10"/>
        </w:numPr>
        <w:spacing w:line="440" w:lineRule="exact"/>
        <w:ind w:left="426" w:rightChars="-27" w:right="-57" w:hanging="426"/>
        <w:jc w:val="left"/>
        <w:rPr>
          <w:rFonts w:ascii="宋体" w:hAnsi="宋体"/>
          <w:sz w:val="24"/>
          <w:szCs w:val="24"/>
        </w:rPr>
      </w:pPr>
      <w:r>
        <w:rPr>
          <w:rFonts w:ascii="宋体" w:hAnsi="宋体" w:hint="eastAsia"/>
          <w:sz w:val="24"/>
          <w:szCs w:val="24"/>
        </w:rPr>
        <w:t>可用手淫法或其它方法，将一次射出的全部精液直接排入洁净、干燥的容器内。不能使用避孕套采集精液标本，避免避孕套中含有的某些杀死或抑精子活性的物质会影响检验结果。</w:t>
      </w:r>
    </w:p>
    <w:p w:rsidR="00936E41" w:rsidRDefault="00661CC9">
      <w:pPr>
        <w:numPr>
          <w:ilvl w:val="1"/>
          <w:numId w:val="10"/>
        </w:numPr>
        <w:spacing w:line="440" w:lineRule="exact"/>
        <w:ind w:left="426" w:rightChars="-27" w:right="-57" w:hanging="426"/>
        <w:jc w:val="left"/>
        <w:rPr>
          <w:rFonts w:ascii="宋体" w:hAnsi="宋体"/>
          <w:sz w:val="24"/>
          <w:szCs w:val="24"/>
        </w:rPr>
      </w:pPr>
      <w:r>
        <w:rPr>
          <w:rFonts w:ascii="宋体" w:hAnsi="宋体" w:hint="eastAsia"/>
          <w:sz w:val="24"/>
          <w:szCs w:val="24"/>
        </w:rPr>
        <w:t>不能采用中断性交的方式采集精液标本，避免阴道分泌物影响检验结果。</w:t>
      </w:r>
    </w:p>
    <w:p w:rsidR="00936E41" w:rsidRDefault="00661CC9">
      <w:pPr>
        <w:numPr>
          <w:ilvl w:val="1"/>
          <w:numId w:val="10"/>
        </w:numPr>
        <w:spacing w:line="440" w:lineRule="exact"/>
        <w:ind w:left="426" w:rightChars="-27" w:right="-57" w:hanging="426"/>
        <w:jc w:val="left"/>
        <w:rPr>
          <w:rFonts w:ascii="宋体" w:hAnsi="宋体"/>
          <w:sz w:val="24"/>
          <w:szCs w:val="24"/>
        </w:rPr>
      </w:pPr>
      <w:r>
        <w:rPr>
          <w:rFonts w:ascii="宋体" w:hAnsi="宋体" w:hint="eastAsia"/>
          <w:sz w:val="24"/>
          <w:szCs w:val="24"/>
        </w:rPr>
        <w:t>取出的精液必须全部盛于干净的容器内送检，以便准确报告精液量。</w:t>
      </w:r>
    </w:p>
    <w:p w:rsidR="00936E41" w:rsidRDefault="00661CC9">
      <w:pPr>
        <w:numPr>
          <w:ilvl w:val="1"/>
          <w:numId w:val="10"/>
        </w:numPr>
        <w:spacing w:line="440" w:lineRule="exact"/>
        <w:ind w:left="426" w:rightChars="-27" w:right="-57" w:hanging="426"/>
        <w:jc w:val="left"/>
        <w:rPr>
          <w:rFonts w:ascii="宋体" w:hAnsi="宋体"/>
          <w:sz w:val="24"/>
          <w:szCs w:val="24"/>
        </w:rPr>
      </w:pPr>
      <w:r>
        <w:rPr>
          <w:rFonts w:ascii="宋体" w:hAnsi="宋体" w:hint="eastAsia"/>
          <w:sz w:val="24"/>
          <w:szCs w:val="24"/>
        </w:rPr>
        <w:t>因精子生成日间变动较大，不能仅凭一次检查结果做诊断。一般应间隔1～2周检一次，连续检查2～3 次。</w:t>
      </w:r>
    </w:p>
    <w:p w:rsidR="00936E41" w:rsidRDefault="00661CC9">
      <w:pPr>
        <w:numPr>
          <w:ilvl w:val="0"/>
          <w:numId w:val="10"/>
        </w:numPr>
        <w:spacing w:line="440" w:lineRule="exact"/>
        <w:ind w:left="426" w:rightChars="-27" w:right="-57" w:hanging="426"/>
        <w:jc w:val="left"/>
        <w:rPr>
          <w:rFonts w:ascii="宋体" w:hAnsi="宋体"/>
          <w:sz w:val="24"/>
          <w:szCs w:val="24"/>
        </w:rPr>
      </w:pPr>
      <w:r>
        <w:rPr>
          <w:rFonts w:ascii="宋体" w:hAnsi="宋体" w:hint="eastAsia"/>
          <w:b/>
          <w:bCs/>
          <w:sz w:val="24"/>
          <w:szCs w:val="24"/>
        </w:rPr>
        <w:lastRenderedPageBreak/>
        <w:t>拒收与重采</w:t>
      </w:r>
    </w:p>
    <w:p w:rsidR="00936E41" w:rsidRDefault="00661CC9">
      <w:pPr>
        <w:numPr>
          <w:ilvl w:val="1"/>
          <w:numId w:val="10"/>
        </w:numPr>
        <w:spacing w:line="440" w:lineRule="exact"/>
        <w:ind w:left="426" w:rightChars="-27" w:right="-57" w:hanging="426"/>
        <w:jc w:val="left"/>
        <w:rPr>
          <w:rFonts w:ascii="宋体" w:hAnsi="宋体"/>
          <w:sz w:val="24"/>
          <w:szCs w:val="24"/>
        </w:rPr>
      </w:pPr>
      <w:r>
        <w:rPr>
          <w:rFonts w:ascii="宋体" w:hAnsi="宋体" w:hint="eastAsia"/>
          <w:sz w:val="24"/>
          <w:szCs w:val="24"/>
        </w:rPr>
        <w:t>对不符合要求的标本，实验室有权拒收，并有义务向临床科室告知原因，同时给予相应指导。</w:t>
      </w:r>
      <w:r>
        <w:rPr>
          <w:rFonts w:ascii="宋体" w:hAnsi="宋体" w:hint="eastAsia"/>
          <w:color w:val="000000" w:themeColor="text1"/>
          <w:sz w:val="24"/>
          <w:szCs w:val="24"/>
        </w:rPr>
        <w:t>对拒收的标本在信息系统和《标本不合格登记本》上作好相应登记。</w:t>
      </w:r>
    </w:p>
    <w:p w:rsidR="00936E41" w:rsidRDefault="00661CC9">
      <w:pPr>
        <w:numPr>
          <w:ilvl w:val="1"/>
          <w:numId w:val="10"/>
        </w:numPr>
        <w:spacing w:line="440" w:lineRule="exact"/>
        <w:ind w:left="426" w:rightChars="-27" w:right="-57" w:hanging="426"/>
        <w:jc w:val="left"/>
        <w:rPr>
          <w:rFonts w:ascii="宋体" w:hAnsi="宋体"/>
          <w:sz w:val="24"/>
          <w:szCs w:val="24"/>
        </w:rPr>
      </w:pPr>
      <w:r>
        <w:rPr>
          <w:rFonts w:ascii="宋体" w:hAnsi="宋体" w:hint="eastAsia"/>
          <w:sz w:val="24"/>
          <w:szCs w:val="24"/>
        </w:rPr>
        <w:t>根据标本检测情况，对需要重采的标本及时联系临床科室，并告知重采原因。</w:t>
      </w: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661CC9">
      <w:pPr>
        <w:spacing w:line="440" w:lineRule="exact"/>
        <w:ind w:rightChars="-27" w:right="-57"/>
        <w:rPr>
          <w:rFonts w:ascii="宋体" w:hAnsi="宋体"/>
          <w:sz w:val="24"/>
          <w:szCs w:val="24"/>
        </w:rPr>
        <w:sectPr w:rsidR="00936E41">
          <w:headerReference w:type="default" r:id="rId21"/>
          <w:pgSz w:w="11906" w:h="16838"/>
          <w:pgMar w:top="1440" w:right="1080" w:bottom="1440" w:left="1080" w:header="851" w:footer="992" w:gutter="0"/>
          <w:cols w:space="720"/>
          <w:docGrid w:type="lines" w:linePitch="312"/>
        </w:sectPr>
      </w:pPr>
      <w:r>
        <w:rPr>
          <w:rFonts w:ascii="宋体" w:hAnsi="宋体" w:hint="eastAsia"/>
          <w:sz w:val="24"/>
          <w:szCs w:val="24"/>
        </w:rPr>
        <w:t>编制：王永强                        审核：周静                        批准：段业芬</w:t>
      </w:r>
    </w:p>
    <w:p w:rsidR="00936E41" w:rsidRDefault="00661CC9">
      <w:pPr>
        <w:spacing w:line="440" w:lineRule="exact"/>
        <w:ind w:rightChars="-27" w:right="-57"/>
        <w:jc w:val="center"/>
        <w:rPr>
          <w:rFonts w:ascii="宋体" w:hAnsi="宋体"/>
          <w:sz w:val="32"/>
          <w:szCs w:val="32"/>
        </w:rPr>
      </w:pPr>
      <w:r>
        <w:rPr>
          <w:rFonts w:ascii="宋体" w:hAnsi="宋体" w:hint="eastAsia"/>
          <w:b/>
          <w:bCs/>
          <w:sz w:val="32"/>
          <w:szCs w:val="32"/>
        </w:rPr>
        <w:lastRenderedPageBreak/>
        <w:t>脑脊液标本采集运输作业指导书</w:t>
      </w:r>
    </w:p>
    <w:p w:rsidR="00936E41" w:rsidRDefault="00661CC9">
      <w:pPr>
        <w:numPr>
          <w:ilvl w:val="0"/>
          <w:numId w:val="11"/>
        </w:numPr>
        <w:spacing w:line="440" w:lineRule="exact"/>
        <w:ind w:left="426" w:rightChars="-27" w:right="-57" w:hanging="426"/>
        <w:jc w:val="left"/>
        <w:rPr>
          <w:rFonts w:ascii="宋体" w:hAnsi="宋体"/>
          <w:sz w:val="24"/>
          <w:szCs w:val="24"/>
        </w:rPr>
      </w:pPr>
      <w:r>
        <w:rPr>
          <w:rFonts w:ascii="宋体" w:hAnsi="宋体" w:hint="eastAsia"/>
          <w:b/>
          <w:bCs/>
          <w:sz w:val="24"/>
          <w:szCs w:val="24"/>
        </w:rPr>
        <w:t>目的</w:t>
      </w:r>
      <w:r>
        <w:rPr>
          <w:rFonts w:ascii="宋体" w:hAnsi="宋体" w:hint="eastAsia"/>
          <w:sz w:val="24"/>
          <w:szCs w:val="24"/>
        </w:rPr>
        <w:t>：</w:t>
      </w:r>
    </w:p>
    <w:p w:rsidR="00936E41" w:rsidRDefault="00661CC9">
      <w:pPr>
        <w:spacing w:line="440" w:lineRule="exact"/>
        <w:ind w:rightChars="-27" w:right="-57" w:firstLineChars="196" w:firstLine="470"/>
        <w:jc w:val="left"/>
        <w:rPr>
          <w:rFonts w:ascii="宋体" w:hAnsi="宋体"/>
          <w:sz w:val="24"/>
          <w:szCs w:val="24"/>
        </w:rPr>
      </w:pPr>
      <w:r>
        <w:rPr>
          <w:rFonts w:ascii="宋体" w:hAnsi="宋体" w:hint="eastAsia"/>
          <w:sz w:val="24"/>
          <w:szCs w:val="24"/>
        </w:rPr>
        <w:t>抽取脑脊液标本以做常规、生化、微生物学等项目检验。</w:t>
      </w:r>
    </w:p>
    <w:p w:rsidR="00936E41" w:rsidRDefault="00661CC9">
      <w:pPr>
        <w:numPr>
          <w:ilvl w:val="0"/>
          <w:numId w:val="11"/>
        </w:numPr>
        <w:spacing w:line="440" w:lineRule="exact"/>
        <w:ind w:left="426" w:rightChars="-27" w:right="-57" w:hanging="426"/>
        <w:jc w:val="left"/>
        <w:rPr>
          <w:rFonts w:ascii="宋体" w:hAnsi="宋体"/>
          <w:sz w:val="24"/>
          <w:szCs w:val="24"/>
        </w:rPr>
      </w:pPr>
      <w:r>
        <w:rPr>
          <w:rFonts w:ascii="宋体" w:hAnsi="宋体" w:hint="eastAsia"/>
          <w:b/>
          <w:bCs/>
          <w:sz w:val="24"/>
          <w:szCs w:val="24"/>
        </w:rPr>
        <w:t>适用范围</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适用于本科做常规、生化、微生物、免疫检验的脑脊液标本采集。</w:t>
      </w:r>
    </w:p>
    <w:p w:rsidR="00936E41" w:rsidRDefault="00661CC9">
      <w:pPr>
        <w:numPr>
          <w:ilvl w:val="0"/>
          <w:numId w:val="11"/>
        </w:numPr>
        <w:spacing w:line="440" w:lineRule="exact"/>
        <w:ind w:left="426" w:rightChars="-27" w:right="-57" w:hanging="426"/>
        <w:jc w:val="left"/>
        <w:rPr>
          <w:rFonts w:ascii="宋体" w:hAnsi="宋体"/>
          <w:sz w:val="24"/>
          <w:szCs w:val="24"/>
        </w:rPr>
      </w:pPr>
      <w:r>
        <w:rPr>
          <w:rFonts w:ascii="宋体" w:hAnsi="宋体" w:hint="eastAsia"/>
          <w:b/>
          <w:bCs/>
          <w:sz w:val="24"/>
          <w:szCs w:val="24"/>
        </w:rPr>
        <w:t>物品准备</w:t>
      </w:r>
      <w:r>
        <w:rPr>
          <w:rFonts w:ascii="宋体" w:hAnsi="宋体" w:hint="eastAsia"/>
          <w:sz w:val="24"/>
          <w:szCs w:val="24"/>
        </w:rPr>
        <w:t>：</w:t>
      </w:r>
    </w:p>
    <w:p w:rsidR="00936E41" w:rsidRDefault="00661CC9">
      <w:pPr>
        <w:spacing w:line="440" w:lineRule="exact"/>
        <w:ind w:left="426" w:rightChars="-27" w:right="-57"/>
        <w:jc w:val="left"/>
        <w:rPr>
          <w:rFonts w:ascii="宋体" w:hAnsi="宋体"/>
          <w:sz w:val="24"/>
          <w:szCs w:val="24"/>
        </w:rPr>
      </w:pPr>
      <w:r>
        <w:rPr>
          <w:rFonts w:ascii="宋体" w:hAnsi="宋体" w:hint="eastAsia"/>
          <w:sz w:val="24"/>
          <w:szCs w:val="24"/>
        </w:rPr>
        <w:t>一次性垫巾、复合碘消毒液、2﹪利多卡因、血管钳、无菌洞巾、无菌纱布、无菌棉签、骨髓穿刺针、手消毒液、利器盒、手套、口罩、载玻片，试管及无菌管等。</w:t>
      </w:r>
    </w:p>
    <w:p w:rsidR="00936E41" w:rsidRDefault="00661CC9">
      <w:pPr>
        <w:numPr>
          <w:ilvl w:val="0"/>
          <w:numId w:val="11"/>
        </w:numPr>
        <w:spacing w:line="440" w:lineRule="exact"/>
        <w:ind w:left="426" w:rightChars="-27" w:right="-57" w:hanging="426"/>
        <w:jc w:val="left"/>
        <w:rPr>
          <w:rFonts w:ascii="宋体" w:hAnsi="宋体"/>
          <w:sz w:val="24"/>
          <w:szCs w:val="24"/>
        </w:rPr>
      </w:pPr>
      <w:r>
        <w:rPr>
          <w:rFonts w:ascii="宋体" w:hAnsi="宋体" w:hint="eastAsia"/>
          <w:b/>
          <w:bCs/>
          <w:sz w:val="24"/>
          <w:szCs w:val="24"/>
        </w:rPr>
        <w:t>检验申请项目要求</w:t>
      </w:r>
      <w:r>
        <w:rPr>
          <w:rFonts w:ascii="宋体" w:hAnsi="宋体" w:hint="eastAsia"/>
          <w:sz w:val="24"/>
          <w:szCs w:val="24"/>
        </w:rPr>
        <w:t>：</w:t>
      </w:r>
    </w:p>
    <w:p w:rsidR="00936E41" w:rsidRDefault="00661CC9">
      <w:pPr>
        <w:numPr>
          <w:ilvl w:val="1"/>
          <w:numId w:val="11"/>
        </w:numPr>
        <w:spacing w:line="440" w:lineRule="exact"/>
        <w:ind w:left="426" w:rightChars="-27" w:right="-57" w:hanging="426"/>
        <w:jc w:val="left"/>
        <w:rPr>
          <w:rFonts w:ascii="宋体" w:hAnsi="宋体"/>
          <w:sz w:val="24"/>
          <w:szCs w:val="24"/>
        </w:rPr>
      </w:pPr>
      <w:r>
        <w:rPr>
          <w:rFonts w:ascii="宋体" w:hAnsi="宋体" w:hint="eastAsia"/>
          <w:sz w:val="24"/>
          <w:szCs w:val="24"/>
        </w:rPr>
        <w:t>检验申请项目必须按检验系统内可选的项目或组合进行申请。</w:t>
      </w:r>
    </w:p>
    <w:p w:rsidR="00936E41" w:rsidRDefault="00661CC9">
      <w:pPr>
        <w:numPr>
          <w:ilvl w:val="1"/>
          <w:numId w:val="11"/>
        </w:numPr>
        <w:spacing w:line="440" w:lineRule="exact"/>
        <w:ind w:left="426" w:rightChars="-27" w:right="-57" w:hanging="426"/>
        <w:jc w:val="left"/>
        <w:rPr>
          <w:rFonts w:ascii="宋体" w:hAnsi="宋体"/>
          <w:sz w:val="24"/>
          <w:szCs w:val="24"/>
        </w:rPr>
      </w:pPr>
      <w:r>
        <w:rPr>
          <w:rFonts w:ascii="宋体" w:hAnsi="宋体" w:hint="eastAsia"/>
          <w:sz w:val="24"/>
          <w:szCs w:val="24"/>
        </w:rPr>
        <w:t>急诊检验请选用检验科规定的急诊项目。</w:t>
      </w:r>
    </w:p>
    <w:p w:rsidR="00936E41" w:rsidRDefault="00661CC9">
      <w:pPr>
        <w:numPr>
          <w:ilvl w:val="0"/>
          <w:numId w:val="11"/>
        </w:numPr>
        <w:spacing w:line="440" w:lineRule="exact"/>
        <w:ind w:left="426" w:rightChars="-27" w:right="-57" w:hanging="426"/>
        <w:jc w:val="left"/>
        <w:rPr>
          <w:rFonts w:ascii="宋体" w:hAnsi="宋体"/>
          <w:sz w:val="24"/>
          <w:szCs w:val="24"/>
        </w:rPr>
      </w:pPr>
      <w:r>
        <w:rPr>
          <w:rFonts w:ascii="宋体" w:hAnsi="宋体" w:hint="eastAsia"/>
          <w:b/>
          <w:bCs/>
          <w:sz w:val="24"/>
          <w:szCs w:val="24"/>
        </w:rPr>
        <w:t>标本采集步骤</w:t>
      </w:r>
      <w:r>
        <w:rPr>
          <w:rFonts w:ascii="宋体" w:hAnsi="宋体" w:hint="eastAsia"/>
          <w:sz w:val="24"/>
          <w:szCs w:val="24"/>
        </w:rPr>
        <w:t>：</w:t>
      </w:r>
    </w:p>
    <w:p w:rsidR="00936E41" w:rsidRDefault="00661CC9">
      <w:pPr>
        <w:numPr>
          <w:ilvl w:val="1"/>
          <w:numId w:val="11"/>
        </w:numPr>
        <w:spacing w:line="440" w:lineRule="exact"/>
        <w:ind w:left="426" w:rightChars="-27" w:right="-57" w:hanging="426"/>
        <w:jc w:val="left"/>
        <w:rPr>
          <w:rFonts w:ascii="宋体" w:hAnsi="宋体"/>
          <w:sz w:val="24"/>
          <w:szCs w:val="24"/>
        </w:rPr>
      </w:pPr>
      <w:r>
        <w:rPr>
          <w:rFonts w:ascii="宋体" w:hAnsi="宋体" w:hint="eastAsia"/>
          <w:sz w:val="24"/>
          <w:szCs w:val="24"/>
        </w:rPr>
        <w:t>部位：</w:t>
      </w:r>
    </w:p>
    <w:p w:rsidR="00936E41" w:rsidRDefault="00661CC9">
      <w:pPr>
        <w:numPr>
          <w:ilvl w:val="2"/>
          <w:numId w:val="11"/>
        </w:numPr>
        <w:spacing w:line="440" w:lineRule="exact"/>
        <w:ind w:left="426" w:rightChars="-27" w:right="-57" w:hanging="426"/>
        <w:jc w:val="left"/>
        <w:rPr>
          <w:rFonts w:ascii="宋体" w:hAnsi="宋体"/>
          <w:sz w:val="24"/>
          <w:szCs w:val="24"/>
        </w:rPr>
      </w:pPr>
      <w:r>
        <w:rPr>
          <w:rFonts w:ascii="宋体" w:hAnsi="宋体" w:hint="eastAsia"/>
          <w:sz w:val="24"/>
          <w:szCs w:val="24"/>
        </w:rPr>
        <w:t>以髂前上棘连线与后正中线的交点为穿刺点，相当于第3～4 腰椎棘突间隙，有时也可在上一或下一腰椎间隙进行。</w:t>
      </w:r>
    </w:p>
    <w:p w:rsidR="00936E41" w:rsidRDefault="00661CC9">
      <w:pPr>
        <w:numPr>
          <w:ilvl w:val="1"/>
          <w:numId w:val="11"/>
        </w:numPr>
        <w:spacing w:line="440" w:lineRule="exact"/>
        <w:ind w:left="426" w:rightChars="-27" w:right="-57" w:hanging="426"/>
        <w:jc w:val="left"/>
        <w:rPr>
          <w:rFonts w:ascii="宋体" w:hAnsi="宋体"/>
          <w:sz w:val="24"/>
          <w:szCs w:val="24"/>
        </w:rPr>
      </w:pPr>
      <w:r>
        <w:rPr>
          <w:rFonts w:ascii="宋体" w:hAnsi="宋体" w:hint="eastAsia"/>
          <w:sz w:val="24"/>
          <w:szCs w:val="24"/>
        </w:rPr>
        <w:t>方法：</w:t>
      </w:r>
    </w:p>
    <w:p w:rsidR="00936E41" w:rsidRDefault="00661CC9">
      <w:pPr>
        <w:numPr>
          <w:ilvl w:val="2"/>
          <w:numId w:val="11"/>
        </w:numPr>
        <w:spacing w:line="440" w:lineRule="exact"/>
        <w:ind w:left="426" w:rightChars="-27" w:right="-57" w:hanging="426"/>
        <w:jc w:val="left"/>
        <w:rPr>
          <w:rFonts w:ascii="宋体" w:hAnsi="宋体"/>
          <w:sz w:val="24"/>
          <w:szCs w:val="24"/>
        </w:rPr>
      </w:pPr>
      <w:r>
        <w:rPr>
          <w:rFonts w:ascii="宋体" w:hAnsi="宋体" w:hint="eastAsia"/>
          <w:sz w:val="24"/>
          <w:szCs w:val="24"/>
        </w:rPr>
        <w:t>患者侧卧于硬板床，背部与床面垂直，两手抱膝紧贴腹部，头向前胸屈曲，使躯干呈弓形，脊柱尽量后凸以增宽脊椎间隙。</w:t>
      </w:r>
    </w:p>
    <w:p w:rsidR="00936E41" w:rsidRDefault="00661CC9">
      <w:pPr>
        <w:numPr>
          <w:ilvl w:val="2"/>
          <w:numId w:val="11"/>
        </w:numPr>
        <w:spacing w:line="440" w:lineRule="exact"/>
        <w:ind w:left="426" w:rightChars="-27" w:right="-57" w:hanging="426"/>
        <w:jc w:val="left"/>
        <w:rPr>
          <w:rFonts w:ascii="宋体" w:hAnsi="宋体"/>
          <w:sz w:val="24"/>
          <w:szCs w:val="24"/>
        </w:rPr>
      </w:pPr>
      <w:r>
        <w:rPr>
          <w:rFonts w:ascii="宋体" w:hAnsi="宋体" w:hint="eastAsia"/>
          <w:sz w:val="24"/>
          <w:szCs w:val="24"/>
        </w:rPr>
        <w:t>常规消毒，戴无菌手套，覆盖无菌洞巾，用2％利多卡因自皮肤到椎间韧带作局部麻醉。</w:t>
      </w:r>
    </w:p>
    <w:p w:rsidR="00936E41" w:rsidRDefault="00661CC9">
      <w:pPr>
        <w:numPr>
          <w:ilvl w:val="2"/>
          <w:numId w:val="11"/>
        </w:numPr>
        <w:spacing w:line="440" w:lineRule="exact"/>
        <w:ind w:left="426" w:rightChars="-27" w:right="-57" w:hanging="426"/>
        <w:jc w:val="left"/>
        <w:rPr>
          <w:rFonts w:ascii="宋体" w:hAnsi="宋体"/>
          <w:sz w:val="24"/>
          <w:szCs w:val="24"/>
        </w:rPr>
      </w:pPr>
      <w:r>
        <w:rPr>
          <w:rFonts w:ascii="宋体" w:hAnsi="宋体" w:hint="eastAsia"/>
          <w:sz w:val="24"/>
          <w:szCs w:val="24"/>
        </w:rPr>
        <w:t>术者用左手固定穿刺皮肤，右手持穿刺针以垂直背部方向缓缓刺入，针尖稍斜向头部，成人进针深度约4～6 厘米，儿童约2～4 厘米。当针头穿过韧带与硬脑膜时，有阻力突然消失落空感，此时可将针芯慢慢抽出，即可见脑脊液流出。</w:t>
      </w:r>
    </w:p>
    <w:p w:rsidR="00936E41" w:rsidRDefault="00661CC9">
      <w:pPr>
        <w:numPr>
          <w:ilvl w:val="2"/>
          <w:numId w:val="11"/>
        </w:numPr>
        <w:spacing w:line="440" w:lineRule="exact"/>
        <w:ind w:left="426" w:rightChars="-27" w:right="-57" w:hanging="426"/>
        <w:jc w:val="left"/>
        <w:rPr>
          <w:rFonts w:ascii="宋体" w:hAnsi="宋体"/>
          <w:sz w:val="24"/>
          <w:szCs w:val="24"/>
        </w:rPr>
      </w:pPr>
      <w:r>
        <w:rPr>
          <w:rFonts w:ascii="宋体" w:hAnsi="宋体" w:hint="eastAsia"/>
          <w:sz w:val="24"/>
          <w:szCs w:val="24"/>
        </w:rPr>
        <w:t>放液前先接上测压管测量压力，正常侧卧位脑脊液压力为70～180mmH2O 或40～50滴每分钟。可作Queckenstedt 试验，了解蛛网膜下腔有无阻塞。即在测初压后，由助手先压迫一侧颈静脉约10 秒，再压另一侧，最后同时压双侧颈静脉。正常压迫静脉后，脑脊液压力立即迅速升高一倍左右，解除压迫后10～20 秒，迅速降至原来水平，称为梗阻试验阴性，示蛛网膜下腔通畅。若压迫颈静脉后，不能使脑脊液压力升高，则为梗阻试验阳性，示蛛网膜下腔完全阻塞。若施压后压力缓慢上升，放松后又缓慢下降，示有不完全阻塞。颅内压增高者，禁作此试验。</w:t>
      </w:r>
    </w:p>
    <w:p w:rsidR="00936E41" w:rsidRDefault="00661CC9">
      <w:pPr>
        <w:numPr>
          <w:ilvl w:val="2"/>
          <w:numId w:val="11"/>
        </w:numPr>
        <w:spacing w:line="440" w:lineRule="exact"/>
        <w:ind w:left="426" w:rightChars="-27" w:right="-57" w:hanging="426"/>
        <w:jc w:val="left"/>
        <w:rPr>
          <w:rFonts w:ascii="宋体" w:hAnsi="宋体"/>
          <w:sz w:val="24"/>
          <w:szCs w:val="24"/>
        </w:rPr>
      </w:pPr>
      <w:r>
        <w:rPr>
          <w:rFonts w:ascii="宋体" w:hAnsi="宋体" w:hint="eastAsia"/>
          <w:sz w:val="24"/>
          <w:szCs w:val="24"/>
        </w:rPr>
        <w:lastRenderedPageBreak/>
        <w:t>撤去测压管，收集脑脊液5～10ml 送检；3</w:t>
      </w:r>
      <w:r w:rsidR="00776B27">
        <w:rPr>
          <w:rFonts w:ascii="宋体" w:hAnsi="宋体" w:hint="eastAsia"/>
          <w:sz w:val="24"/>
          <w:szCs w:val="24"/>
        </w:rPr>
        <w:t>-4</w:t>
      </w:r>
      <w:r>
        <w:rPr>
          <w:rFonts w:ascii="宋体" w:hAnsi="宋体" w:hint="eastAsia"/>
          <w:sz w:val="24"/>
          <w:szCs w:val="24"/>
        </w:rPr>
        <w:t>个无菌瓶中，每瓶</w:t>
      </w:r>
      <w:r w:rsidR="00776B27">
        <w:rPr>
          <w:rFonts w:ascii="宋体" w:hAnsi="宋体" w:hint="eastAsia"/>
          <w:sz w:val="24"/>
          <w:szCs w:val="24"/>
        </w:rPr>
        <w:t>至少</w:t>
      </w:r>
      <w:r>
        <w:rPr>
          <w:rFonts w:ascii="宋体" w:hAnsi="宋体" w:hint="eastAsia"/>
          <w:sz w:val="24"/>
          <w:szCs w:val="24"/>
        </w:rPr>
        <w:t>1-2ml</w:t>
      </w:r>
      <w:r w:rsidR="00776B27">
        <w:rPr>
          <w:rFonts w:ascii="宋体" w:hAnsi="宋体" w:hint="eastAsia"/>
          <w:sz w:val="24"/>
          <w:szCs w:val="24"/>
        </w:rPr>
        <w:t>,宜取3-5ml</w:t>
      </w:r>
      <w:r>
        <w:rPr>
          <w:rFonts w:ascii="宋体" w:hAnsi="宋体" w:hint="eastAsia"/>
          <w:sz w:val="24"/>
          <w:szCs w:val="24"/>
        </w:rPr>
        <w:t>（第一瓶做化学或免疫学检查，第二瓶做病原微生物检查，第三瓶做理学和显微镜检查，如疑有恶性肿瘤可再采集一瓶做病理检查），并注明是第几管标本。</w:t>
      </w:r>
      <w:r w:rsidR="00776B27">
        <w:rPr>
          <w:rFonts w:ascii="宋体" w:hAnsi="宋体" w:hint="eastAsia"/>
          <w:sz w:val="24"/>
          <w:szCs w:val="24"/>
        </w:rPr>
        <w:t>若第一管混有穿刺出血，不可用于蛋白质检查作为主要依据的疾病诊断（如多发性肝硬化）</w:t>
      </w:r>
    </w:p>
    <w:p w:rsidR="00936E41" w:rsidRDefault="00661CC9">
      <w:pPr>
        <w:numPr>
          <w:ilvl w:val="2"/>
          <w:numId w:val="11"/>
        </w:numPr>
        <w:spacing w:line="440" w:lineRule="exact"/>
        <w:ind w:left="426" w:rightChars="-27" w:right="-57" w:hanging="426"/>
        <w:jc w:val="left"/>
        <w:rPr>
          <w:rFonts w:ascii="宋体" w:hAnsi="宋体"/>
          <w:sz w:val="24"/>
          <w:szCs w:val="24"/>
        </w:rPr>
      </w:pPr>
      <w:r>
        <w:rPr>
          <w:rFonts w:ascii="宋体" w:hAnsi="宋体" w:hint="eastAsia"/>
          <w:sz w:val="24"/>
          <w:szCs w:val="24"/>
        </w:rPr>
        <w:t>术毕，将针芯插入后一起拔出穿刺针，覆盖消毒纱布，胶布固定。</w:t>
      </w:r>
    </w:p>
    <w:p w:rsidR="00936E41" w:rsidRDefault="00661CC9">
      <w:pPr>
        <w:numPr>
          <w:ilvl w:val="2"/>
          <w:numId w:val="11"/>
        </w:numPr>
        <w:spacing w:line="440" w:lineRule="exact"/>
        <w:ind w:left="426" w:rightChars="-27" w:right="-57" w:hanging="426"/>
        <w:jc w:val="left"/>
        <w:rPr>
          <w:rFonts w:ascii="宋体" w:hAnsi="宋体"/>
          <w:sz w:val="24"/>
          <w:szCs w:val="24"/>
        </w:rPr>
      </w:pPr>
      <w:r>
        <w:rPr>
          <w:rFonts w:ascii="宋体" w:hAnsi="宋体" w:hint="eastAsia"/>
          <w:sz w:val="24"/>
          <w:szCs w:val="24"/>
        </w:rPr>
        <w:t>去枕平卧4～6 小时，以免引起术后低颅压头痛。</w:t>
      </w:r>
    </w:p>
    <w:p w:rsidR="00936E41" w:rsidRDefault="00661CC9">
      <w:pPr>
        <w:numPr>
          <w:ilvl w:val="0"/>
          <w:numId w:val="11"/>
        </w:numPr>
        <w:spacing w:line="440" w:lineRule="exact"/>
        <w:ind w:left="426" w:rightChars="-27" w:right="-57" w:hanging="426"/>
        <w:jc w:val="left"/>
        <w:rPr>
          <w:rFonts w:ascii="宋体" w:hAnsi="宋体"/>
          <w:sz w:val="24"/>
          <w:szCs w:val="24"/>
        </w:rPr>
      </w:pPr>
      <w:r>
        <w:rPr>
          <w:rFonts w:ascii="宋体" w:hAnsi="宋体" w:hint="eastAsia"/>
          <w:b/>
          <w:bCs/>
          <w:sz w:val="24"/>
          <w:szCs w:val="24"/>
        </w:rPr>
        <w:t>标本运输步骤</w:t>
      </w:r>
      <w:r>
        <w:rPr>
          <w:rFonts w:ascii="宋体" w:hAnsi="宋体" w:hint="eastAsia"/>
          <w:sz w:val="24"/>
          <w:szCs w:val="24"/>
        </w:rPr>
        <w:t>：</w:t>
      </w:r>
    </w:p>
    <w:p w:rsidR="00936E41" w:rsidRDefault="00661CC9">
      <w:pPr>
        <w:numPr>
          <w:ilvl w:val="1"/>
          <w:numId w:val="11"/>
        </w:numPr>
        <w:spacing w:line="440" w:lineRule="exact"/>
        <w:ind w:left="426" w:rightChars="-27" w:right="-57" w:hanging="426"/>
        <w:jc w:val="left"/>
        <w:rPr>
          <w:rFonts w:ascii="宋体" w:hAnsi="宋体"/>
          <w:sz w:val="24"/>
          <w:szCs w:val="24"/>
        </w:rPr>
      </w:pPr>
      <w:r>
        <w:rPr>
          <w:rFonts w:ascii="宋体" w:hAnsi="宋体" w:hint="eastAsia"/>
          <w:sz w:val="24"/>
          <w:szCs w:val="24"/>
        </w:rPr>
        <w:t>脑脊液标本采集后应立即送检，一般不超过1h，在标本管（瓶）上贴好标本信息，条形码标本类型和实际送检标本类型必须一致；条形码要粘贴正确，打印清楚，能够通过扫描仪扫描接收。</w:t>
      </w:r>
    </w:p>
    <w:p w:rsidR="00936E41" w:rsidRDefault="00661CC9">
      <w:pPr>
        <w:numPr>
          <w:ilvl w:val="1"/>
          <w:numId w:val="11"/>
        </w:numPr>
        <w:spacing w:line="440" w:lineRule="exact"/>
        <w:ind w:left="426" w:rightChars="-27" w:right="-57" w:hanging="426"/>
        <w:jc w:val="left"/>
        <w:rPr>
          <w:rFonts w:ascii="宋体" w:hAnsi="宋体"/>
          <w:sz w:val="24"/>
          <w:szCs w:val="24"/>
        </w:rPr>
      </w:pPr>
      <w:r>
        <w:rPr>
          <w:rFonts w:ascii="宋体" w:hAnsi="宋体" w:hint="eastAsia"/>
          <w:sz w:val="24"/>
          <w:szCs w:val="24"/>
        </w:rPr>
        <w:t>标本运输前在信息系统上进行登记。</w:t>
      </w:r>
    </w:p>
    <w:p w:rsidR="00936E41" w:rsidRDefault="00661CC9">
      <w:pPr>
        <w:numPr>
          <w:ilvl w:val="1"/>
          <w:numId w:val="11"/>
        </w:numPr>
        <w:spacing w:line="440" w:lineRule="exact"/>
        <w:ind w:left="426" w:rightChars="-27" w:right="-57" w:hanging="426"/>
        <w:jc w:val="left"/>
        <w:rPr>
          <w:rFonts w:ascii="宋体" w:hAnsi="宋体"/>
          <w:sz w:val="24"/>
          <w:szCs w:val="24"/>
        </w:rPr>
      </w:pPr>
      <w:r>
        <w:rPr>
          <w:rFonts w:ascii="宋体" w:hAnsi="宋体" w:hint="eastAsia"/>
          <w:sz w:val="24"/>
          <w:szCs w:val="24"/>
        </w:rPr>
        <w:t>将在信息系统上登记过的标本置于安全、防漏的容器中运输，所有标本应以防止污染工作人员、患者或环境的方式运送到实验室。</w:t>
      </w:r>
    </w:p>
    <w:p w:rsidR="00936E41" w:rsidRDefault="00661CC9">
      <w:pPr>
        <w:numPr>
          <w:ilvl w:val="1"/>
          <w:numId w:val="11"/>
        </w:numPr>
        <w:spacing w:line="440" w:lineRule="exact"/>
        <w:ind w:left="426" w:rightChars="-27" w:right="-57" w:hanging="426"/>
        <w:jc w:val="left"/>
        <w:rPr>
          <w:rFonts w:ascii="宋体" w:hAnsi="宋体"/>
          <w:sz w:val="24"/>
          <w:szCs w:val="24"/>
        </w:rPr>
      </w:pPr>
      <w:r>
        <w:rPr>
          <w:rFonts w:ascii="宋体" w:hAnsi="宋体" w:hint="eastAsia"/>
          <w:sz w:val="24"/>
          <w:szCs w:val="24"/>
        </w:rPr>
        <w:t>标本运送到实验室后，由实验室工作人员在信息系统上对标本进行核对接收。</w:t>
      </w:r>
    </w:p>
    <w:p w:rsidR="00936E41" w:rsidRDefault="00661CC9">
      <w:pPr>
        <w:numPr>
          <w:ilvl w:val="0"/>
          <w:numId w:val="11"/>
        </w:numPr>
        <w:spacing w:line="440" w:lineRule="exact"/>
        <w:ind w:left="426" w:rightChars="-27" w:right="-57" w:hanging="426"/>
        <w:jc w:val="left"/>
        <w:rPr>
          <w:rFonts w:ascii="宋体" w:hAnsi="宋体"/>
          <w:b/>
          <w:bCs/>
          <w:sz w:val="24"/>
          <w:szCs w:val="24"/>
        </w:rPr>
      </w:pPr>
      <w:r>
        <w:rPr>
          <w:rFonts w:ascii="宋体" w:hAnsi="宋体" w:hint="eastAsia"/>
          <w:b/>
          <w:bCs/>
          <w:sz w:val="24"/>
          <w:szCs w:val="24"/>
        </w:rPr>
        <w:t>注意事项</w:t>
      </w:r>
    </w:p>
    <w:p w:rsidR="00936E41" w:rsidRDefault="00661CC9">
      <w:pPr>
        <w:numPr>
          <w:ilvl w:val="1"/>
          <w:numId w:val="11"/>
        </w:numPr>
        <w:spacing w:line="440" w:lineRule="exact"/>
        <w:ind w:left="426" w:rightChars="-27" w:right="-57" w:hanging="426"/>
        <w:jc w:val="left"/>
        <w:rPr>
          <w:rFonts w:ascii="宋体" w:hAnsi="宋体"/>
          <w:sz w:val="24"/>
          <w:szCs w:val="24"/>
        </w:rPr>
      </w:pPr>
      <w:r>
        <w:rPr>
          <w:rFonts w:ascii="宋体" w:hAnsi="宋体" w:hint="eastAsia"/>
          <w:sz w:val="24"/>
          <w:szCs w:val="24"/>
        </w:rPr>
        <w:t>脑脊液标本由临床医师行无菌穿刺术采集，标本采集前应核对好姓名和检验项目，明确标本要求。</w:t>
      </w:r>
    </w:p>
    <w:p w:rsidR="00936E41" w:rsidRDefault="00661CC9">
      <w:pPr>
        <w:numPr>
          <w:ilvl w:val="1"/>
          <w:numId w:val="11"/>
        </w:numPr>
        <w:spacing w:line="440" w:lineRule="exact"/>
        <w:ind w:left="426" w:rightChars="-27" w:right="-57" w:hanging="426"/>
        <w:jc w:val="left"/>
        <w:rPr>
          <w:rFonts w:ascii="宋体" w:hAnsi="宋体"/>
          <w:sz w:val="24"/>
          <w:szCs w:val="24"/>
        </w:rPr>
      </w:pPr>
      <w:r>
        <w:rPr>
          <w:rFonts w:ascii="宋体" w:hAnsi="宋体" w:hint="eastAsia"/>
          <w:sz w:val="24"/>
          <w:szCs w:val="24"/>
        </w:rPr>
        <w:t>严格掌握禁忌症，凡疑有颅内压升高者必须先作眼底检查，如有明显视神经乳头水肿或有脑疝先兆者，禁忌穿刺。凡患者处于休克、衰竭或濒危状态以及局部皮肤有炎症，颅后窝有占位性病变者均列为禁忌。</w:t>
      </w:r>
    </w:p>
    <w:p w:rsidR="00936E41" w:rsidRDefault="00661CC9">
      <w:pPr>
        <w:numPr>
          <w:ilvl w:val="1"/>
          <w:numId w:val="11"/>
        </w:numPr>
        <w:spacing w:line="440" w:lineRule="exact"/>
        <w:ind w:left="426" w:rightChars="-27" w:right="-57" w:hanging="426"/>
        <w:jc w:val="left"/>
        <w:rPr>
          <w:rFonts w:ascii="宋体" w:hAnsi="宋体"/>
          <w:sz w:val="24"/>
          <w:szCs w:val="24"/>
        </w:rPr>
      </w:pPr>
      <w:r>
        <w:rPr>
          <w:rFonts w:ascii="宋体" w:hAnsi="宋体" w:hint="eastAsia"/>
          <w:sz w:val="24"/>
          <w:szCs w:val="24"/>
        </w:rPr>
        <w:t>穿刺时患者如出现呼吸、脉搏、面色异常时，应立即停止操作，并作出相应处理。</w:t>
      </w:r>
    </w:p>
    <w:p w:rsidR="00936E41" w:rsidRDefault="00661CC9">
      <w:pPr>
        <w:numPr>
          <w:ilvl w:val="1"/>
          <w:numId w:val="11"/>
        </w:numPr>
        <w:spacing w:line="440" w:lineRule="exact"/>
        <w:ind w:left="426" w:rightChars="-27" w:right="-57" w:hanging="426"/>
        <w:jc w:val="left"/>
        <w:rPr>
          <w:rFonts w:ascii="宋体" w:hAnsi="宋体"/>
          <w:sz w:val="24"/>
          <w:szCs w:val="24"/>
        </w:rPr>
      </w:pPr>
      <w:r>
        <w:rPr>
          <w:rFonts w:ascii="宋体" w:hAnsi="宋体" w:hint="eastAsia"/>
          <w:sz w:val="24"/>
          <w:szCs w:val="24"/>
        </w:rPr>
        <w:t>鞘内给药时，应先放出等量脑脊液，然后再等量置换性药液注入。</w:t>
      </w:r>
    </w:p>
    <w:p w:rsidR="00936E41" w:rsidRDefault="00661CC9">
      <w:pPr>
        <w:numPr>
          <w:ilvl w:val="1"/>
          <w:numId w:val="11"/>
        </w:numPr>
        <w:spacing w:line="440" w:lineRule="exact"/>
        <w:ind w:left="426" w:rightChars="-27" w:right="-57" w:hanging="426"/>
        <w:jc w:val="left"/>
        <w:rPr>
          <w:rFonts w:ascii="宋体" w:hAnsi="宋体"/>
          <w:sz w:val="24"/>
          <w:szCs w:val="24"/>
        </w:rPr>
      </w:pPr>
      <w:r>
        <w:rPr>
          <w:rFonts w:ascii="宋体" w:hAnsi="宋体" w:hint="eastAsia"/>
          <w:sz w:val="24"/>
          <w:szCs w:val="24"/>
        </w:rPr>
        <w:t>采集标本时应注意避免混入血液，采集后立即送检(否则可出现细胞变性，标本凝集，细菌溶解)，化学检查标本宜用肝素抗凝。作常规检查应避免凝固，必要时可用含有EDTA-K2 抗凝剂的试管收集。如做细菌培养，应在用药前采集无菌标本。</w:t>
      </w:r>
    </w:p>
    <w:p w:rsidR="00936E41" w:rsidRDefault="00661CC9">
      <w:pPr>
        <w:numPr>
          <w:ilvl w:val="1"/>
          <w:numId w:val="11"/>
        </w:numPr>
        <w:spacing w:line="440" w:lineRule="exact"/>
        <w:ind w:left="426" w:rightChars="-27" w:right="-57" w:hanging="426"/>
        <w:jc w:val="left"/>
        <w:rPr>
          <w:rFonts w:ascii="宋体" w:hAnsi="宋体"/>
          <w:sz w:val="24"/>
          <w:szCs w:val="24"/>
        </w:rPr>
      </w:pPr>
      <w:r>
        <w:rPr>
          <w:rFonts w:ascii="宋体" w:hAnsi="宋体" w:hint="eastAsia"/>
          <w:sz w:val="24"/>
          <w:szCs w:val="24"/>
        </w:rPr>
        <w:t>收集标本后，必须立即送检。久置可致细胞破坏，葡萄糖分解，病原菌破坏或溶解。细胞计数标本应注意防止凝集。</w:t>
      </w:r>
    </w:p>
    <w:p w:rsidR="00936E41" w:rsidRDefault="00661CC9">
      <w:pPr>
        <w:numPr>
          <w:ilvl w:val="1"/>
          <w:numId w:val="11"/>
        </w:numPr>
        <w:spacing w:line="440" w:lineRule="exact"/>
        <w:ind w:left="426" w:rightChars="-27" w:right="-57" w:hanging="426"/>
        <w:jc w:val="left"/>
        <w:rPr>
          <w:rFonts w:ascii="宋体" w:hAnsi="宋体"/>
          <w:sz w:val="24"/>
          <w:szCs w:val="24"/>
        </w:rPr>
      </w:pPr>
      <w:r>
        <w:rPr>
          <w:rFonts w:ascii="宋体" w:hAnsi="宋体" w:hint="eastAsia"/>
          <w:sz w:val="24"/>
          <w:szCs w:val="24"/>
        </w:rPr>
        <w:t>用于微生物检验的标本应注意保温，不可置冰箱保存。</w:t>
      </w:r>
    </w:p>
    <w:p w:rsidR="00936E41" w:rsidRDefault="00661CC9">
      <w:pPr>
        <w:numPr>
          <w:ilvl w:val="1"/>
          <w:numId w:val="11"/>
        </w:numPr>
        <w:spacing w:line="440" w:lineRule="exact"/>
        <w:ind w:left="426" w:rightChars="-27" w:right="-57" w:hanging="426"/>
        <w:jc w:val="left"/>
        <w:rPr>
          <w:rFonts w:ascii="宋体" w:hAnsi="宋体"/>
          <w:sz w:val="24"/>
          <w:szCs w:val="24"/>
        </w:rPr>
      </w:pPr>
      <w:r>
        <w:rPr>
          <w:rFonts w:ascii="宋体" w:hAnsi="宋体" w:hint="eastAsia"/>
          <w:sz w:val="24"/>
          <w:szCs w:val="24"/>
        </w:rPr>
        <w:t>一定注明是第几管标本。</w:t>
      </w:r>
    </w:p>
    <w:p w:rsidR="00776B27" w:rsidRDefault="00776B27">
      <w:pPr>
        <w:numPr>
          <w:ilvl w:val="1"/>
          <w:numId w:val="11"/>
        </w:numPr>
        <w:spacing w:line="440" w:lineRule="exact"/>
        <w:ind w:left="426" w:rightChars="-27" w:right="-57" w:hanging="426"/>
        <w:jc w:val="left"/>
        <w:rPr>
          <w:rFonts w:ascii="宋体" w:hAnsi="宋体"/>
          <w:sz w:val="24"/>
          <w:szCs w:val="24"/>
        </w:rPr>
      </w:pPr>
      <w:r>
        <w:rPr>
          <w:rFonts w:ascii="宋体" w:hAnsi="宋体" w:hint="eastAsia"/>
          <w:sz w:val="24"/>
          <w:szCs w:val="24"/>
        </w:rPr>
        <w:lastRenderedPageBreak/>
        <w:t>若无法采集足量的标本，可不进行分装，由医生决定检查项目；若需要进行微生物学检测，宜优先进性，在尽快进行其他检查。</w:t>
      </w:r>
    </w:p>
    <w:p w:rsidR="00776B27" w:rsidRDefault="00776B27" w:rsidP="009B1CA9">
      <w:pPr>
        <w:pStyle w:val="ab"/>
        <w:numPr>
          <w:ilvl w:val="0"/>
          <w:numId w:val="11"/>
        </w:numPr>
        <w:spacing w:line="440" w:lineRule="exact"/>
        <w:ind w:rightChars="-27" w:right="-57" w:firstLineChars="0"/>
        <w:jc w:val="left"/>
        <w:rPr>
          <w:rFonts w:ascii="宋体" w:hAnsi="宋体"/>
          <w:sz w:val="24"/>
          <w:szCs w:val="24"/>
        </w:rPr>
      </w:pPr>
      <w:r w:rsidRPr="009B1CA9">
        <w:rPr>
          <w:rFonts w:ascii="宋体" w:hAnsi="宋体" w:hint="eastAsia"/>
          <w:sz w:val="24"/>
          <w:szCs w:val="24"/>
        </w:rPr>
        <w:t>拒收与重采</w:t>
      </w:r>
    </w:p>
    <w:p w:rsidR="009B1CA9" w:rsidRDefault="009B1CA9" w:rsidP="009B1CA9">
      <w:pPr>
        <w:pStyle w:val="ab"/>
        <w:spacing w:line="440" w:lineRule="exact"/>
        <w:ind w:left="360" w:rightChars="-27" w:right="-57" w:firstLineChars="0" w:firstLine="0"/>
        <w:jc w:val="left"/>
        <w:rPr>
          <w:rFonts w:ascii="宋体" w:hAnsi="宋体"/>
          <w:sz w:val="24"/>
          <w:szCs w:val="24"/>
        </w:rPr>
      </w:pPr>
      <w:r>
        <w:rPr>
          <w:rFonts w:ascii="宋体" w:hAnsi="宋体" w:hint="eastAsia"/>
          <w:sz w:val="24"/>
          <w:szCs w:val="24"/>
        </w:rPr>
        <w:t>当标本量少难以完成所有项目检查时，应及时与临床沟通，不宜拒收标本。</w:t>
      </w: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Default="009B1CA9" w:rsidP="009B1CA9">
      <w:pPr>
        <w:pStyle w:val="ab"/>
        <w:spacing w:line="440" w:lineRule="exact"/>
        <w:ind w:left="360" w:rightChars="-27" w:right="-57" w:firstLineChars="0" w:firstLine="0"/>
        <w:jc w:val="left"/>
        <w:rPr>
          <w:rFonts w:ascii="宋体" w:hAnsi="宋体"/>
          <w:sz w:val="24"/>
          <w:szCs w:val="24"/>
        </w:rPr>
      </w:pPr>
    </w:p>
    <w:p w:rsidR="009B1CA9" w:rsidRPr="009B1CA9" w:rsidRDefault="009B1CA9" w:rsidP="009B1CA9">
      <w:pPr>
        <w:pStyle w:val="ab"/>
        <w:spacing w:line="440" w:lineRule="exact"/>
        <w:ind w:left="360" w:rightChars="-27" w:right="-57" w:firstLineChars="0" w:firstLine="0"/>
        <w:jc w:val="left"/>
        <w:rPr>
          <w:rFonts w:ascii="宋体" w:hAnsi="宋体"/>
          <w:sz w:val="24"/>
          <w:szCs w:val="24"/>
        </w:rPr>
      </w:pPr>
    </w:p>
    <w:p w:rsidR="00936E41" w:rsidRDefault="00661CC9">
      <w:pPr>
        <w:spacing w:line="440" w:lineRule="exact"/>
        <w:ind w:rightChars="-27" w:right="-57"/>
        <w:rPr>
          <w:rFonts w:ascii="宋体" w:hAnsi="宋体"/>
          <w:sz w:val="24"/>
          <w:szCs w:val="24"/>
        </w:rPr>
        <w:sectPr w:rsidR="00936E41">
          <w:headerReference w:type="default" r:id="rId22"/>
          <w:pgSz w:w="11906" w:h="16838"/>
          <w:pgMar w:top="1440" w:right="1080" w:bottom="1440" w:left="1080" w:header="851" w:footer="992" w:gutter="0"/>
          <w:cols w:space="720"/>
          <w:docGrid w:type="lines" w:linePitch="312"/>
        </w:sectPr>
      </w:pPr>
      <w:r>
        <w:rPr>
          <w:rFonts w:ascii="宋体" w:hAnsi="宋体" w:hint="eastAsia"/>
          <w:sz w:val="24"/>
          <w:szCs w:val="24"/>
        </w:rPr>
        <w:t>编制：王永强                        审核：周静                        批准：段业芬</w:t>
      </w:r>
    </w:p>
    <w:p w:rsidR="00936E41" w:rsidRDefault="00661CC9">
      <w:pPr>
        <w:spacing w:line="440" w:lineRule="exact"/>
        <w:ind w:rightChars="-27" w:right="-57"/>
        <w:jc w:val="center"/>
        <w:rPr>
          <w:rFonts w:ascii="宋体" w:hAnsi="宋体"/>
          <w:sz w:val="32"/>
          <w:szCs w:val="32"/>
        </w:rPr>
      </w:pPr>
      <w:r>
        <w:rPr>
          <w:rFonts w:ascii="宋体" w:hAnsi="宋体" w:hint="eastAsia"/>
          <w:b/>
          <w:bCs/>
          <w:sz w:val="32"/>
          <w:szCs w:val="32"/>
        </w:rPr>
        <w:lastRenderedPageBreak/>
        <w:t>浆膜腔积液（胸水）采集运输作业指导书</w:t>
      </w:r>
    </w:p>
    <w:p w:rsidR="00936E41" w:rsidRDefault="00661CC9">
      <w:pPr>
        <w:numPr>
          <w:ilvl w:val="0"/>
          <w:numId w:val="12"/>
        </w:numPr>
        <w:spacing w:line="440" w:lineRule="exact"/>
        <w:ind w:left="426" w:rightChars="-27" w:right="-57" w:hanging="426"/>
        <w:jc w:val="left"/>
        <w:rPr>
          <w:rFonts w:ascii="宋体" w:hAnsi="宋体"/>
          <w:sz w:val="24"/>
          <w:szCs w:val="24"/>
        </w:rPr>
      </w:pPr>
      <w:r>
        <w:rPr>
          <w:rFonts w:ascii="宋体" w:hAnsi="宋体" w:hint="eastAsia"/>
          <w:b/>
          <w:bCs/>
          <w:sz w:val="24"/>
          <w:szCs w:val="24"/>
        </w:rPr>
        <w:t>目的</w:t>
      </w:r>
      <w:r>
        <w:rPr>
          <w:rFonts w:ascii="宋体" w:hAnsi="宋体" w:hint="eastAsia"/>
          <w:sz w:val="24"/>
          <w:szCs w:val="24"/>
        </w:rPr>
        <w:t>：</w:t>
      </w:r>
    </w:p>
    <w:p w:rsidR="00936E41" w:rsidRDefault="00661CC9">
      <w:pPr>
        <w:spacing w:line="440" w:lineRule="exact"/>
        <w:ind w:rightChars="-27" w:right="-57" w:firstLineChars="196" w:firstLine="470"/>
        <w:jc w:val="left"/>
        <w:rPr>
          <w:rFonts w:ascii="宋体" w:hAnsi="宋体"/>
          <w:sz w:val="24"/>
          <w:szCs w:val="24"/>
        </w:rPr>
      </w:pPr>
      <w:r>
        <w:rPr>
          <w:rFonts w:ascii="宋体" w:hAnsi="宋体" w:hint="eastAsia"/>
          <w:sz w:val="24"/>
          <w:szCs w:val="24"/>
        </w:rPr>
        <w:t>抽取浆膜腔积液（胸水）标本以做各项检验。</w:t>
      </w:r>
    </w:p>
    <w:p w:rsidR="00936E41" w:rsidRDefault="00661CC9">
      <w:pPr>
        <w:numPr>
          <w:ilvl w:val="0"/>
          <w:numId w:val="12"/>
        </w:numPr>
        <w:spacing w:line="440" w:lineRule="exact"/>
        <w:ind w:left="426" w:rightChars="-27" w:right="-57" w:hanging="426"/>
        <w:jc w:val="left"/>
        <w:rPr>
          <w:rFonts w:ascii="宋体" w:hAnsi="宋体"/>
          <w:sz w:val="24"/>
          <w:szCs w:val="24"/>
        </w:rPr>
      </w:pPr>
      <w:r>
        <w:rPr>
          <w:rFonts w:ascii="宋体" w:hAnsi="宋体" w:hint="eastAsia"/>
          <w:b/>
          <w:bCs/>
          <w:sz w:val="24"/>
          <w:szCs w:val="24"/>
        </w:rPr>
        <w:t>适用范围</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适用于本科做常规、生化、免疫、微生物等项目所需的浆膜腔积液（胸水）采集。</w:t>
      </w:r>
    </w:p>
    <w:p w:rsidR="00936E41" w:rsidRDefault="00661CC9">
      <w:pPr>
        <w:numPr>
          <w:ilvl w:val="0"/>
          <w:numId w:val="12"/>
        </w:numPr>
        <w:spacing w:line="440" w:lineRule="exact"/>
        <w:ind w:left="426" w:rightChars="-27" w:right="-57" w:hanging="426"/>
        <w:jc w:val="left"/>
        <w:rPr>
          <w:rFonts w:ascii="宋体" w:hAnsi="宋体"/>
          <w:sz w:val="24"/>
          <w:szCs w:val="24"/>
        </w:rPr>
      </w:pPr>
      <w:r>
        <w:rPr>
          <w:rFonts w:ascii="宋体" w:hAnsi="宋体" w:hint="eastAsia"/>
          <w:b/>
          <w:bCs/>
          <w:sz w:val="24"/>
          <w:szCs w:val="24"/>
        </w:rPr>
        <w:t>物品准备</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一次性胸穿包（一次性垫巾、无菌洞巾、无菌纱布、胸腔穿刺针、一次性注射器、样本瓶、无菌试管）、复合碘消毒液、2﹪利多卡因、血管钳、无菌棉签、手消毒液、利器盒、医废桶、</w:t>
      </w:r>
    </w:p>
    <w:p w:rsidR="00936E41" w:rsidRDefault="00661CC9">
      <w:pPr>
        <w:spacing w:line="440" w:lineRule="exact"/>
        <w:ind w:rightChars="-27" w:right="-57"/>
        <w:jc w:val="left"/>
        <w:rPr>
          <w:rFonts w:ascii="宋体" w:hAnsi="宋体"/>
          <w:sz w:val="24"/>
          <w:szCs w:val="24"/>
        </w:rPr>
      </w:pPr>
      <w:r>
        <w:rPr>
          <w:rFonts w:ascii="宋体" w:hAnsi="宋体" w:hint="eastAsia"/>
          <w:sz w:val="24"/>
          <w:szCs w:val="24"/>
        </w:rPr>
        <w:t>编号笔、一次性无菌橡胶手套、一次性口罩、一次性帽子。</w:t>
      </w:r>
    </w:p>
    <w:p w:rsidR="00936E41" w:rsidRDefault="00661CC9">
      <w:pPr>
        <w:numPr>
          <w:ilvl w:val="0"/>
          <w:numId w:val="12"/>
        </w:numPr>
        <w:spacing w:line="440" w:lineRule="exact"/>
        <w:ind w:left="426" w:rightChars="-27" w:right="-57" w:hanging="426"/>
        <w:jc w:val="left"/>
        <w:rPr>
          <w:rFonts w:ascii="宋体" w:hAnsi="宋体"/>
          <w:sz w:val="24"/>
          <w:szCs w:val="24"/>
        </w:rPr>
      </w:pPr>
      <w:r>
        <w:rPr>
          <w:rFonts w:ascii="宋体" w:hAnsi="宋体" w:hint="eastAsia"/>
          <w:b/>
          <w:bCs/>
          <w:sz w:val="24"/>
          <w:szCs w:val="24"/>
        </w:rPr>
        <w:t>检验申请项目要求</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检验申请项目必须按检验系统内可选的项目或组合进行申请。</w:t>
      </w:r>
    </w:p>
    <w:p w:rsidR="00936E41" w:rsidRDefault="00661CC9">
      <w:pPr>
        <w:numPr>
          <w:ilvl w:val="0"/>
          <w:numId w:val="12"/>
        </w:numPr>
        <w:spacing w:line="440" w:lineRule="exact"/>
        <w:ind w:left="426" w:rightChars="-27" w:right="-57" w:hanging="426"/>
        <w:jc w:val="left"/>
        <w:rPr>
          <w:rFonts w:ascii="宋体" w:hAnsi="宋体"/>
          <w:sz w:val="24"/>
          <w:szCs w:val="24"/>
        </w:rPr>
      </w:pPr>
      <w:r>
        <w:rPr>
          <w:rFonts w:ascii="宋体" w:hAnsi="宋体" w:hint="eastAsia"/>
          <w:b/>
          <w:bCs/>
          <w:sz w:val="24"/>
          <w:szCs w:val="24"/>
        </w:rPr>
        <w:t>标本采集步骤：</w:t>
      </w:r>
    </w:p>
    <w:p w:rsidR="00936E41" w:rsidRDefault="00661CC9">
      <w:pPr>
        <w:numPr>
          <w:ilvl w:val="1"/>
          <w:numId w:val="12"/>
        </w:numPr>
        <w:spacing w:line="440" w:lineRule="exact"/>
        <w:ind w:left="426" w:rightChars="-27" w:right="-57" w:hanging="426"/>
        <w:jc w:val="left"/>
        <w:rPr>
          <w:rFonts w:ascii="宋体" w:hAnsi="宋体"/>
          <w:sz w:val="24"/>
          <w:szCs w:val="24"/>
        </w:rPr>
      </w:pPr>
      <w:r>
        <w:rPr>
          <w:rFonts w:ascii="宋体" w:hAnsi="宋体" w:hint="eastAsia"/>
          <w:sz w:val="24"/>
          <w:szCs w:val="24"/>
        </w:rPr>
        <w:t>部位：</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在胸部叩诊实音最明显的部位，一般取肩胛线或腋后线第7～8 肋间，有时也可取腋中线第6～7 肋间或腋前线第5 肋间；必要时超声定位下穿刺。</w:t>
      </w:r>
    </w:p>
    <w:p w:rsidR="00936E41" w:rsidRDefault="00661CC9">
      <w:pPr>
        <w:numPr>
          <w:ilvl w:val="1"/>
          <w:numId w:val="12"/>
        </w:numPr>
        <w:spacing w:line="440" w:lineRule="exact"/>
        <w:ind w:left="426" w:rightChars="-27" w:right="-57" w:hanging="426"/>
        <w:jc w:val="left"/>
        <w:rPr>
          <w:rFonts w:ascii="宋体" w:hAnsi="宋体"/>
          <w:sz w:val="24"/>
          <w:szCs w:val="24"/>
        </w:rPr>
      </w:pPr>
      <w:r>
        <w:rPr>
          <w:rFonts w:ascii="宋体" w:hAnsi="宋体" w:hint="eastAsia"/>
          <w:sz w:val="24"/>
          <w:szCs w:val="24"/>
        </w:rPr>
        <w:t>方法：</w:t>
      </w:r>
    </w:p>
    <w:p w:rsidR="00936E41" w:rsidRDefault="00661CC9">
      <w:pPr>
        <w:numPr>
          <w:ilvl w:val="2"/>
          <w:numId w:val="12"/>
        </w:numPr>
        <w:spacing w:line="440" w:lineRule="exact"/>
        <w:ind w:left="426" w:rightChars="-27" w:right="-57" w:hanging="426"/>
        <w:jc w:val="left"/>
        <w:rPr>
          <w:rFonts w:ascii="宋体" w:hAnsi="宋体"/>
          <w:sz w:val="24"/>
          <w:szCs w:val="24"/>
        </w:rPr>
      </w:pPr>
      <w:r>
        <w:rPr>
          <w:rFonts w:ascii="宋体" w:hAnsi="宋体" w:hint="eastAsia"/>
          <w:sz w:val="24"/>
          <w:szCs w:val="24"/>
        </w:rPr>
        <w:t>取坐位，两前臂置于椅背上，前额伏于前臂上；不能起床者可取半卧位，前臂上举抱于枕部。</w:t>
      </w:r>
    </w:p>
    <w:p w:rsidR="00936E41" w:rsidRDefault="00661CC9">
      <w:pPr>
        <w:numPr>
          <w:ilvl w:val="2"/>
          <w:numId w:val="12"/>
        </w:numPr>
        <w:spacing w:line="440" w:lineRule="exact"/>
        <w:ind w:left="426" w:rightChars="-27" w:right="-57" w:hanging="426"/>
        <w:jc w:val="left"/>
        <w:rPr>
          <w:rFonts w:ascii="宋体" w:hAnsi="宋体"/>
          <w:sz w:val="24"/>
          <w:szCs w:val="24"/>
        </w:rPr>
      </w:pPr>
      <w:r>
        <w:rPr>
          <w:rFonts w:ascii="宋体" w:hAnsi="宋体" w:hint="eastAsia"/>
          <w:sz w:val="24"/>
          <w:szCs w:val="24"/>
        </w:rPr>
        <w:t>常规消毒，戴无菌手套，覆盖无菌洞巾。</w:t>
      </w:r>
    </w:p>
    <w:p w:rsidR="00936E41" w:rsidRDefault="00661CC9">
      <w:pPr>
        <w:numPr>
          <w:ilvl w:val="2"/>
          <w:numId w:val="12"/>
        </w:numPr>
        <w:spacing w:line="440" w:lineRule="exact"/>
        <w:ind w:left="426" w:rightChars="-27" w:right="-57" w:hanging="426"/>
        <w:jc w:val="left"/>
        <w:rPr>
          <w:rFonts w:ascii="宋体" w:hAnsi="宋体"/>
          <w:sz w:val="24"/>
          <w:szCs w:val="24"/>
        </w:rPr>
      </w:pPr>
      <w:r>
        <w:rPr>
          <w:rFonts w:ascii="宋体" w:hAnsi="宋体" w:hint="eastAsia"/>
          <w:sz w:val="24"/>
          <w:szCs w:val="24"/>
        </w:rPr>
        <w:t>用2﹪利多卡因在下一肋骨上缘的穿刺点自皮肤至胸膜壁层进行局部浸润麻醉。</w:t>
      </w:r>
    </w:p>
    <w:p w:rsidR="00936E41" w:rsidRDefault="00661CC9">
      <w:pPr>
        <w:numPr>
          <w:ilvl w:val="2"/>
          <w:numId w:val="12"/>
        </w:numPr>
        <w:spacing w:line="440" w:lineRule="exact"/>
        <w:ind w:left="426" w:rightChars="-27" w:right="-57" w:hanging="426"/>
        <w:jc w:val="left"/>
        <w:rPr>
          <w:rFonts w:ascii="宋体" w:hAnsi="宋体"/>
          <w:sz w:val="24"/>
          <w:szCs w:val="24"/>
        </w:rPr>
      </w:pPr>
      <w:r>
        <w:rPr>
          <w:rFonts w:ascii="宋体" w:hAnsi="宋体" w:hint="eastAsia"/>
          <w:sz w:val="24"/>
          <w:szCs w:val="24"/>
        </w:rPr>
        <w:t>术者以左手食指和中指固定穿刺部位皮肤，右手将穿刺针的三通活栓转到与胸腔关闭处，再将穿刺针在麻醉处缓缓刺入，当针锋抵挡感突然消失时，将三通活栓转至与胸腔相通，进行抽液。注射器抽满后，转动三通活栓使其与外界相通，排出液体。如用较粗的长穿刺针代替胸腔穿刺针时，先将针座后连续的橡皮管用血管钳夹住，然后进行穿刺，进入胸腔后再接上注射器，松开止血钳，抽吸液体，抽满后再次夹住橡皮管，取下注射器，将液体注入弯盘，计量及送检, 作培养时应用无菌操作法留标本。</w:t>
      </w:r>
    </w:p>
    <w:p w:rsidR="00936E41" w:rsidRDefault="00661CC9">
      <w:pPr>
        <w:numPr>
          <w:ilvl w:val="2"/>
          <w:numId w:val="12"/>
        </w:numPr>
        <w:spacing w:line="440" w:lineRule="exact"/>
        <w:ind w:left="426" w:rightChars="-27" w:right="-57" w:hanging="426"/>
        <w:jc w:val="left"/>
        <w:rPr>
          <w:rFonts w:ascii="宋体" w:hAnsi="宋体"/>
          <w:sz w:val="24"/>
          <w:szCs w:val="24"/>
        </w:rPr>
      </w:pPr>
      <w:r>
        <w:rPr>
          <w:rFonts w:ascii="宋体" w:hAnsi="宋体" w:hint="eastAsia"/>
          <w:sz w:val="24"/>
          <w:szCs w:val="24"/>
        </w:rPr>
        <w:t>抽液结束后拔出穿刺针，覆盖无菌纱布，稍用力压迫片刻，用胶布固定后嘱患者静卧。</w:t>
      </w:r>
    </w:p>
    <w:p w:rsidR="00936E41" w:rsidRDefault="00661CC9">
      <w:pPr>
        <w:numPr>
          <w:ilvl w:val="0"/>
          <w:numId w:val="12"/>
        </w:numPr>
        <w:spacing w:line="440" w:lineRule="exact"/>
        <w:ind w:left="426" w:rightChars="-27" w:right="-57" w:hanging="426"/>
        <w:jc w:val="left"/>
        <w:rPr>
          <w:rFonts w:ascii="宋体" w:hAnsi="宋体"/>
          <w:sz w:val="24"/>
          <w:szCs w:val="24"/>
        </w:rPr>
      </w:pPr>
      <w:r>
        <w:rPr>
          <w:rFonts w:ascii="宋体" w:hAnsi="宋体" w:hint="eastAsia"/>
          <w:b/>
          <w:bCs/>
          <w:sz w:val="24"/>
          <w:szCs w:val="24"/>
        </w:rPr>
        <w:t>标本运输步骤</w:t>
      </w:r>
      <w:r>
        <w:rPr>
          <w:rFonts w:ascii="宋体" w:hAnsi="宋体" w:hint="eastAsia"/>
          <w:sz w:val="24"/>
          <w:szCs w:val="24"/>
        </w:rPr>
        <w:t>：</w:t>
      </w:r>
    </w:p>
    <w:p w:rsidR="00936E41" w:rsidRDefault="00661CC9">
      <w:pPr>
        <w:numPr>
          <w:ilvl w:val="1"/>
          <w:numId w:val="12"/>
        </w:numPr>
        <w:spacing w:line="440" w:lineRule="exact"/>
        <w:ind w:left="426" w:rightChars="-27" w:right="-57" w:hanging="426"/>
        <w:jc w:val="left"/>
        <w:rPr>
          <w:rFonts w:ascii="宋体" w:hAnsi="宋体"/>
          <w:sz w:val="24"/>
          <w:szCs w:val="24"/>
        </w:rPr>
      </w:pPr>
      <w:r>
        <w:rPr>
          <w:rFonts w:ascii="宋体" w:hAnsi="宋体" w:hint="eastAsia"/>
          <w:sz w:val="24"/>
          <w:szCs w:val="24"/>
        </w:rPr>
        <w:t>标本应立即送检，有条件的可低温条件2～8℃运输，微生物检验标本不应置于冰箱内，以</w:t>
      </w:r>
      <w:r>
        <w:rPr>
          <w:rFonts w:ascii="宋体" w:hAnsi="宋体" w:hint="eastAsia"/>
          <w:sz w:val="24"/>
          <w:szCs w:val="24"/>
        </w:rPr>
        <w:lastRenderedPageBreak/>
        <w:t>免细菌死亡而使培养阴性。</w:t>
      </w:r>
    </w:p>
    <w:p w:rsidR="00936E41" w:rsidRDefault="00661CC9">
      <w:pPr>
        <w:numPr>
          <w:ilvl w:val="1"/>
          <w:numId w:val="12"/>
        </w:numPr>
        <w:spacing w:line="440" w:lineRule="exact"/>
        <w:ind w:left="426" w:rightChars="-27" w:right="-57" w:hanging="426"/>
        <w:jc w:val="left"/>
        <w:rPr>
          <w:rFonts w:ascii="宋体" w:hAnsi="宋体"/>
          <w:sz w:val="24"/>
          <w:szCs w:val="24"/>
        </w:rPr>
      </w:pPr>
      <w:r>
        <w:rPr>
          <w:rFonts w:ascii="宋体" w:hAnsi="宋体" w:hint="eastAsia"/>
          <w:sz w:val="24"/>
          <w:szCs w:val="24"/>
        </w:rPr>
        <w:t>送检标本应在标本管上贴好标本信息条形码，条形码标本类型和实际送检标本类型必须一致；条形码要粘贴正确，打印清楚，能够通过扫描仪扫描接收。</w:t>
      </w:r>
    </w:p>
    <w:p w:rsidR="00936E41" w:rsidRDefault="00661CC9">
      <w:pPr>
        <w:numPr>
          <w:ilvl w:val="1"/>
          <w:numId w:val="12"/>
        </w:numPr>
        <w:spacing w:line="440" w:lineRule="exact"/>
        <w:ind w:left="426" w:rightChars="-27" w:right="-57" w:hanging="426"/>
        <w:jc w:val="left"/>
        <w:rPr>
          <w:rFonts w:ascii="宋体" w:hAnsi="宋体"/>
          <w:sz w:val="24"/>
          <w:szCs w:val="24"/>
        </w:rPr>
      </w:pPr>
      <w:r>
        <w:rPr>
          <w:rFonts w:ascii="宋体" w:hAnsi="宋体" w:hint="eastAsia"/>
          <w:sz w:val="24"/>
          <w:szCs w:val="24"/>
        </w:rPr>
        <w:t>标本运输前在信息系统上进行登记。</w:t>
      </w:r>
    </w:p>
    <w:p w:rsidR="00936E41" w:rsidRDefault="00661CC9">
      <w:pPr>
        <w:numPr>
          <w:ilvl w:val="1"/>
          <w:numId w:val="12"/>
        </w:numPr>
        <w:spacing w:line="440" w:lineRule="exact"/>
        <w:ind w:left="426" w:rightChars="-27" w:right="-57" w:hanging="426"/>
        <w:jc w:val="left"/>
        <w:rPr>
          <w:rFonts w:ascii="宋体" w:hAnsi="宋体"/>
          <w:sz w:val="24"/>
          <w:szCs w:val="24"/>
        </w:rPr>
      </w:pPr>
      <w:r>
        <w:rPr>
          <w:rFonts w:ascii="宋体" w:hAnsi="宋体" w:hint="eastAsia"/>
          <w:sz w:val="24"/>
          <w:szCs w:val="24"/>
        </w:rPr>
        <w:t>将扫描过的标本置于安全、防漏的容器中运输，所有标本应以防止污染工作人员、患者或环境的方式运送到实验室。</w:t>
      </w:r>
    </w:p>
    <w:p w:rsidR="00936E41" w:rsidRDefault="00661CC9">
      <w:pPr>
        <w:numPr>
          <w:ilvl w:val="1"/>
          <w:numId w:val="12"/>
        </w:numPr>
        <w:spacing w:line="440" w:lineRule="exact"/>
        <w:ind w:left="426" w:rightChars="-27" w:right="-57" w:hanging="426"/>
        <w:jc w:val="left"/>
        <w:rPr>
          <w:rFonts w:ascii="宋体" w:hAnsi="宋体"/>
          <w:sz w:val="24"/>
          <w:szCs w:val="24"/>
        </w:rPr>
      </w:pPr>
      <w:r>
        <w:rPr>
          <w:rFonts w:ascii="宋体" w:hAnsi="宋体" w:hint="eastAsia"/>
          <w:sz w:val="24"/>
          <w:szCs w:val="24"/>
        </w:rPr>
        <w:t>标本运送到实验室后，由实验室工作人员在信息系统上对标本进行核对接收。</w:t>
      </w:r>
    </w:p>
    <w:p w:rsidR="00936E41" w:rsidRDefault="00661CC9">
      <w:pPr>
        <w:numPr>
          <w:ilvl w:val="0"/>
          <w:numId w:val="12"/>
        </w:numPr>
        <w:spacing w:line="440" w:lineRule="exact"/>
        <w:ind w:left="426" w:rightChars="-27" w:right="-57" w:hanging="426"/>
        <w:jc w:val="left"/>
        <w:rPr>
          <w:rFonts w:ascii="宋体" w:hAnsi="宋体"/>
          <w:sz w:val="24"/>
          <w:szCs w:val="24"/>
        </w:rPr>
      </w:pPr>
      <w:r>
        <w:rPr>
          <w:rFonts w:ascii="宋体" w:hAnsi="宋体" w:hint="eastAsia"/>
          <w:b/>
          <w:bCs/>
          <w:sz w:val="24"/>
          <w:szCs w:val="24"/>
        </w:rPr>
        <w:t>注意事项</w:t>
      </w:r>
      <w:r>
        <w:rPr>
          <w:rFonts w:ascii="宋体" w:hAnsi="宋体" w:hint="eastAsia"/>
          <w:sz w:val="24"/>
          <w:szCs w:val="24"/>
        </w:rPr>
        <w:t>：</w:t>
      </w:r>
    </w:p>
    <w:p w:rsidR="00936E41" w:rsidRDefault="00661CC9">
      <w:pPr>
        <w:numPr>
          <w:ilvl w:val="1"/>
          <w:numId w:val="12"/>
        </w:numPr>
        <w:spacing w:line="440" w:lineRule="exact"/>
        <w:ind w:left="426" w:rightChars="-27" w:right="-57" w:hanging="426"/>
        <w:jc w:val="left"/>
        <w:rPr>
          <w:rFonts w:ascii="宋体" w:hAnsi="宋体"/>
          <w:sz w:val="24"/>
          <w:szCs w:val="24"/>
        </w:rPr>
      </w:pPr>
      <w:r>
        <w:rPr>
          <w:rFonts w:ascii="宋体" w:hAnsi="宋体" w:hint="eastAsia"/>
          <w:sz w:val="24"/>
          <w:szCs w:val="24"/>
        </w:rPr>
        <w:t>浆膜腔积液（胸水）标本由临床医师行无菌穿刺术采集，标本采集前后应核对好姓名和检验项目，明确标本要求。</w:t>
      </w:r>
    </w:p>
    <w:p w:rsidR="00936E41" w:rsidRDefault="00661CC9">
      <w:pPr>
        <w:numPr>
          <w:ilvl w:val="1"/>
          <w:numId w:val="12"/>
        </w:numPr>
        <w:spacing w:line="440" w:lineRule="exact"/>
        <w:ind w:left="426" w:rightChars="-27" w:right="-57" w:hanging="426"/>
        <w:jc w:val="left"/>
        <w:rPr>
          <w:rFonts w:ascii="宋体" w:hAnsi="宋体"/>
          <w:sz w:val="24"/>
          <w:szCs w:val="24"/>
        </w:rPr>
      </w:pPr>
      <w:r>
        <w:rPr>
          <w:rFonts w:ascii="宋体" w:hAnsi="宋体" w:hint="eastAsia"/>
          <w:sz w:val="24"/>
          <w:szCs w:val="24"/>
        </w:rPr>
        <w:t>手术前向患者说明穿刺目的，消除顾虑，精神紧张者，可适当予以镇静止痛。</w:t>
      </w:r>
    </w:p>
    <w:p w:rsidR="00936E41" w:rsidRDefault="00661CC9">
      <w:pPr>
        <w:numPr>
          <w:ilvl w:val="1"/>
          <w:numId w:val="12"/>
        </w:numPr>
        <w:spacing w:line="440" w:lineRule="exact"/>
        <w:ind w:left="426" w:rightChars="-27" w:right="-57" w:hanging="426"/>
        <w:jc w:val="left"/>
        <w:rPr>
          <w:rFonts w:ascii="宋体" w:hAnsi="宋体"/>
          <w:sz w:val="24"/>
          <w:szCs w:val="24"/>
        </w:rPr>
      </w:pPr>
      <w:r>
        <w:rPr>
          <w:rFonts w:ascii="宋体" w:hAnsi="宋体" w:hint="eastAsia"/>
          <w:sz w:val="24"/>
          <w:szCs w:val="24"/>
        </w:rPr>
        <w:t>术中密切观察患者反应，如有头晕、面色苍白、出汗、心悸、胸部压迫感等反应，或出现连续性咳嗽、气促等现象，应立即停止抽液，并皮下注射0.1％肾上腺素0.3～0.5ml或进行其他对症处理。</w:t>
      </w:r>
    </w:p>
    <w:p w:rsidR="00936E41" w:rsidRDefault="00661CC9">
      <w:pPr>
        <w:numPr>
          <w:ilvl w:val="1"/>
          <w:numId w:val="12"/>
        </w:numPr>
        <w:spacing w:line="440" w:lineRule="exact"/>
        <w:ind w:left="426" w:rightChars="-27" w:right="-57" w:hanging="426"/>
        <w:jc w:val="left"/>
        <w:rPr>
          <w:rFonts w:ascii="宋体" w:hAnsi="宋体"/>
          <w:sz w:val="24"/>
          <w:szCs w:val="24"/>
        </w:rPr>
      </w:pPr>
      <w:r>
        <w:rPr>
          <w:rFonts w:ascii="宋体" w:hAnsi="宋体" w:hint="eastAsia"/>
          <w:sz w:val="24"/>
          <w:szCs w:val="24"/>
        </w:rPr>
        <w:t>一次抽液不应过多，诊断抽液50～100ml 即可；减压抽液，首次不超过600ml，以后每次不超过1000ml；如为脓胸，每次尽量抽尽。</w:t>
      </w:r>
    </w:p>
    <w:p w:rsidR="00936E41" w:rsidRDefault="00661CC9">
      <w:pPr>
        <w:numPr>
          <w:ilvl w:val="1"/>
          <w:numId w:val="12"/>
        </w:numPr>
        <w:spacing w:line="440" w:lineRule="exact"/>
        <w:ind w:left="426" w:rightChars="-27" w:right="-57" w:hanging="426"/>
        <w:jc w:val="left"/>
        <w:rPr>
          <w:rFonts w:ascii="宋体" w:hAnsi="宋体"/>
          <w:sz w:val="24"/>
          <w:szCs w:val="24"/>
        </w:rPr>
      </w:pPr>
      <w:r>
        <w:rPr>
          <w:rFonts w:ascii="宋体" w:hAnsi="宋体" w:hint="eastAsia"/>
          <w:sz w:val="24"/>
          <w:szCs w:val="24"/>
        </w:rPr>
        <w:t>严格无菌操作，操作中防止空气进入胸腔。</w:t>
      </w:r>
    </w:p>
    <w:p w:rsidR="00936E41" w:rsidRDefault="00661CC9">
      <w:pPr>
        <w:numPr>
          <w:ilvl w:val="1"/>
          <w:numId w:val="12"/>
        </w:numPr>
        <w:spacing w:line="440" w:lineRule="exact"/>
        <w:ind w:left="426" w:rightChars="-27" w:right="-57" w:hanging="426"/>
        <w:jc w:val="left"/>
        <w:rPr>
          <w:rFonts w:ascii="宋体" w:hAnsi="宋体"/>
          <w:sz w:val="24"/>
          <w:szCs w:val="24"/>
        </w:rPr>
      </w:pPr>
      <w:r>
        <w:rPr>
          <w:rFonts w:ascii="宋体" w:hAnsi="宋体" w:hint="eastAsia"/>
          <w:sz w:val="24"/>
          <w:szCs w:val="24"/>
        </w:rPr>
        <w:t>收集标本后，为防止细胞变性出现凝固或细菌破坏溶解等，必须立即送检。进行细胞涂片检查应加入100g/LEDTA钠盐或钾盐进行抗凝处理，每0.1ml抗凝剂可抗凝6ml浆膜腔积液；生化检查及PH测定采用肝素抗凝处理；除留取上述样本，还需另留一管不添加抗凝剂，观察有无凝块。</w:t>
      </w:r>
    </w:p>
    <w:p w:rsidR="00936E41" w:rsidRDefault="00661CC9">
      <w:pPr>
        <w:numPr>
          <w:ilvl w:val="0"/>
          <w:numId w:val="12"/>
        </w:numPr>
        <w:spacing w:line="440" w:lineRule="exact"/>
        <w:ind w:left="426" w:rightChars="-27" w:right="-57" w:hanging="426"/>
        <w:jc w:val="left"/>
        <w:rPr>
          <w:rFonts w:ascii="宋体" w:hAnsi="宋体"/>
          <w:sz w:val="24"/>
          <w:szCs w:val="24"/>
        </w:rPr>
      </w:pPr>
      <w:r>
        <w:rPr>
          <w:rFonts w:ascii="宋体" w:hAnsi="宋体" w:hint="eastAsia"/>
          <w:b/>
          <w:bCs/>
          <w:sz w:val="24"/>
          <w:szCs w:val="24"/>
        </w:rPr>
        <w:t>拒收与重采</w:t>
      </w:r>
      <w:r>
        <w:rPr>
          <w:rFonts w:ascii="宋体" w:hAnsi="宋体" w:hint="eastAsia"/>
          <w:sz w:val="24"/>
          <w:szCs w:val="24"/>
        </w:rPr>
        <w:t>：</w:t>
      </w:r>
    </w:p>
    <w:p w:rsidR="00936E41" w:rsidRDefault="00661CC9">
      <w:pPr>
        <w:numPr>
          <w:ilvl w:val="1"/>
          <w:numId w:val="12"/>
        </w:numPr>
        <w:spacing w:line="440" w:lineRule="exact"/>
        <w:ind w:left="426" w:rightChars="-27" w:right="-57" w:hanging="426"/>
        <w:jc w:val="left"/>
        <w:rPr>
          <w:rFonts w:ascii="宋体" w:hAnsi="宋体"/>
          <w:sz w:val="24"/>
          <w:szCs w:val="24"/>
        </w:rPr>
      </w:pPr>
      <w:r>
        <w:rPr>
          <w:rFonts w:ascii="宋体" w:hAnsi="宋体" w:hint="eastAsia"/>
          <w:sz w:val="24"/>
          <w:szCs w:val="24"/>
        </w:rPr>
        <w:t>对不符合要求的标本，实验室有权拒收，并有义务向临床科室告知原因，同时给予相应指导。</w:t>
      </w:r>
      <w:r>
        <w:rPr>
          <w:rFonts w:ascii="宋体" w:hAnsi="宋体" w:hint="eastAsia"/>
          <w:color w:val="000000" w:themeColor="text1"/>
          <w:sz w:val="24"/>
          <w:szCs w:val="24"/>
        </w:rPr>
        <w:t>对拒收的标本在信息系统和《标本不合格登记本》上作好相应登记。</w:t>
      </w:r>
    </w:p>
    <w:p w:rsidR="00936E41" w:rsidRDefault="00661CC9">
      <w:pPr>
        <w:numPr>
          <w:ilvl w:val="1"/>
          <w:numId w:val="12"/>
        </w:numPr>
        <w:spacing w:line="440" w:lineRule="exact"/>
        <w:ind w:left="426" w:rightChars="-27" w:right="-57" w:hanging="426"/>
        <w:jc w:val="left"/>
        <w:rPr>
          <w:rFonts w:ascii="宋体" w:hAnsi="宋体"/>
          <w:sz w:val="24"/>
          <w:szCs w:val="24"/>
        </w:rPr>
      </w:pPr>
      <w:r>
        <w:rPr>
          <w:rFonts w:ascii="宋体" w:hAnsi="宋体" w:hint="eastAsia"/>
          <w:sz w:val="24"/>
          <w:szCs w:val="24"/>
        </w:rPr>
        <w:t>根据标本检测情况，对需要重采的标本及时联系临床科室，并告知重采原因。</w:t>
      </w: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936E41" w:rsidRDefault="00661CC9">
      <w:pPr>
        <w:spacing w:line="440" w:lineRule="exact"/>
        <w:ind w:rightChars="-27" w:right="-57"/>
        <w:rPr>
          <w:rFonts w:ascii="宋体" w:hAnsi="宋体"/>
          <w:sz w:val="24"/>
          <w:szCs w:val="24"/>
        </w:rPr>
        <w:sectPr w:rsidR="00936E41">
          <w:headerReference w:type="default" r:id="rId23"/>
          <w:pgSz w:w="11906" w:h="16838"/>
          <w:pgMar w:top="1440" w:right="1080" w:bottom="1440" w:left="1080" w:header="851" w:footer="992" w:gutter="0"/>
          <w:cols w:space="720"/>
          <w:docGrid w:type="lines" w:linePitch="312"/>
        </w:sectPr>
      </w:pPr>
      <w:r>
        <w:rPr>
          <w:rFonts w:ascii="宋体" w:hAnsi="宋体" w:hint="eastAsia"/>
          <w:sz w:val="24"/>
          <w:szCs w:val="24"/>
        </w:rPr>
        <w:t>编制：王永强                        审核：周静                        批准：段业芬</w:t>
      </w:r>
    </w:p>
    <w:p w:rsidR="00936E41" w:rsidRDefault="00661CC9">
      <w:pPr>
        <w:spacing w:line="440" w:lineRule="exact"/>
        <w:ind w:rightChars="-27" w:right="-57"/>
        <w:jc w:val="center"/>
        <w:rPr>
          <w:rFonts w:ascii="宋体" w:hAnsi="宋体"/>
          <w:sz w:val="32"/>
          <w:szCs w:val="32"/>
        </w:rPr>
      </w:pPr>
      <w:r>
        <w:rPr>
          <w:rFonts w:ascii="宋体" w:hAnsi="宋体" w:hint="eastAsia"/>
          <w:b/>
          <w:bCs/>
          <w:sz w:val="32"/>
          <w:szCs w:val="32"/>
        </w:rPr>
        <w:lastRenderedPageBreak/>
        <w:t>浆膜腔积液（腹水）采集运输作业指导书</w:t>
      </w:r>
    </w:p>
    <w:p w:rsidR="00936E41" w:rsidRDefault="00661CC9">
      <w:pPr>
        <w:numPr>
          <w:ilvl w:val="0"/>
          <w:numId w:val="13"/>
        </w:numPr>
        <w:spacing w:line="440" w:lineRule="exact"/>
        <w:ind w:left="426" w:rightChars="-27" w:right="-57" w:hanging="426"/>
        <w:rPr>
          <w:rFonts w:ascii="宋体" w:hAnsi="宋体"/>
          <w:sz w:val="24"/>
          <w:szCs w:val="24"/>
        </w:rPr>
      </w:pPr>
      <w:r>
        <w:rPr>
          <w:rFonts w:ascii="宋体" w:hAnsi="宋体" w:hint="eastAsia"/>
          <w:b/>
          <w:bCs/>
          <w:sz w:val="24"/>
          <w:szCs w:val="24"/>
        </w:rPr>
        <w:t>目的</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抽取浆膜腔积液（腹水）标本以做各项检验。</w:t>
      </w:r>
    </w:p>
    <w:p w:rsidR="00936E41" w:rsidRDefault="00661CC9">
      <w:pPr>
        <w:numPr>
          <w:ilvl w:val="0"/>
          <w:numId w:val="13"/>
        </w:numPr>
        <w:spacing w:line="440" w:lineRule="exact"/>
        <w:ind w:left="426" w:rightChars="-27" w:right="-57" w:hanging="426"/>
        <w:jc w:val="left"/>
        <w:rPr>
          <w:rFonts w:ascii="宋体" w:hAnsi="宋体"/>
          <w:sz w:val="24"/>
          <w:szCs w:val="24"/>
        </w:rPr>
      </w:pPr>
      <w:r>
        <w:rPr>
          <w:rFonts w:ascii="宋体" w:hAnsi="宋体" w:hint="eastAsia"/>
          <w:b/>
          <w:bCs/>
          <w:sz w:val="24"/>
          <w:szCs w:val="24"/>
        </w:rPr>
        <w:t>适用范围</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适用于本科做常规、生化、免疫、微生物等项目所需的浆膜腔积液（腹水）采集。</w:t>
      </w:r>
    </w:p>
    <w:p w:rsidR="00936E41" w:rsidRDefault="00661CC9">
      <w:pPr>
        <w:numPr>
          <w:ilvl w:val="0"/>
          <w:numId w:val="13"/>
        </w:numPr>
        <w:spacing w:line="440" w:lineRule="exact"/>
        <w:ind w:left="426" w:rightChars="-27" w:right="-57" w:hanging="426"/>
        <w:jc w:val="left"/>
        <w:rPr>
          <w:rFonts w:ascii="宋体" w:hAnsi="宋体"/>
          <w:sz w:val="24"/>
          <w:szCs w:val="24"/>
        </w:rPr>
      </w:pPr>
      <w:r>
        <w:rPr>
          <w:rFonts w:ascii="宋体" w:hAnsi="宋体" w:hint="eastAsia"/>
          <w:b/>
          <w:bCs/>
          <w:sz w:val="24"/>
          <w:szCs w:val="24"/>
        </w:rPr>
        <w:t>物品准备</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一次性胸穿包（一次性垫巾、无菌洞巾、无菌纱布、胸腔穿刺针、一次性注射器、样本瓶、无菌试管）、复合碘消毒液、2﹪利多卡因、血管钳、无菌棉签、手消毒液、利器盒、医废桶、</w:t>
      </w:r>
    </w:p>
    <w:p w:rsidR="00936E41" w:rsidRDefault="00661CC9">
      <w:pPr>
        <w:spacing w:line="440" w:lineRule="exact"/>
        <w:ind w:rightChars="-27" w:right="-57"/>
        <w:jc w:val="left"/>
        <w:rPr>
          <w:rFonts w:ascii="宋体" w:hAnsi="宋体"/>
          <w:sz w:val="24"/>
          <w:szCs w:val="24"/>
        </w:rPr>
      </w:pPr>
      <w:r>
        <w:rPr>
          <w:rFonts w:ascii="宋体" w:hAnsi="宋体" w:hint="eastAsia"/>
          <w:sz w:val="24"/>
          <w:szCs w:val="24"/>
        </w:rPr>
        <w:t>编号笔、一次性无菌橡胶手套、一次性口罩、一次性帽子。</w:t>
      </w:r>
    </w:p>
    <w:p w:rsidR="00936E41" w:rsidRDefault="00661CC9">
      <w:pPr>
        <w:numPr>
          <w:ilvl w:val="0"/>
          <w:numId w:val="13"/>
        </w:numPr>
        <w:spacing w:line="440" w:lineRule="exact"/>
        <w:ind w:left="426" w:rightChars="-27" w:right="-57" w:hanging="426"/>
        <w:jc w:val="left"/>
        <w:rPr>
          <w:rFonts w:ascii="宋体" w:hAnsi="宋体"/>
          <w:sz w:val="24"/>
          <w:szCs w:val="24"/>
        </w:rPr>
      </w:pPr>
      <w:r>
        <w:rPr>
          <w:rFonts w:ascii="宋体" w:hAnsi="宋体" w:hint="eastAsia"/>
          <w:b/>
          <w:bCs/>
          <w:sz w:val="24"/>
          <w:szCs w:val="24"/>
        </w:rPr>
        <w:t>检验申请项目要求</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检验申请项目必须按检验系统内可选的项目或组合进行申请。</w:t>
      </w:r>
    </w:p>
    <w:p w:rsidR="00936E41" w:rsidRDefault="00661CC9">
      <w:pPr>
        <w:numPr>
          <w:ilvl w:val="0"/>
          <w:numId w:val="13"/>
        </w:numPr>
        <w:spacing w:line="440" w:lineRule="exact"/>
        <w:ind w:left="426" w:rightChars="-27" w:right="-57" w:hanging="426"/>
        <w:jc w:val="left"/>
        <w:rPr>
          <w:rFonts w:ascii="宋体" w:hAnsi="宋体"/>
          <w:sz w:val="24"/>
          <w:szCs w:val="24"/>
        </w:rPr>
      </w:pPr>
      <w:r>
        <w:rPr>
          <w:rFonts w:ascii="宋体" w:hAnsi="宋体" w:hint="eastAsia"/>
          <w:b/>
          <w:bCs/>
          <w:sz w:val="24"/>
          <w:szCs w:val="24"/>
        </w:rPr>
        <w:t>标本采集步骤</w:t>
      </w:r>
      <w:r>
        <w:rPr>
          <w:rFonts w:ascii="宋体" w:hAnsi="宋体" w:hint="eastAsia"/>
          <w:sz w:val="24"/>
          <w:szCs w:val="24"/>
        </w:rPr>
        <w:t>：</w:t>
      </w:r>
    </w:p>
    <w:p w:rsidR="00936E41" w:rsidRDefault="00661CC9">
      <w:pPr>
        <w:numPr>
          <w:ilvl w:val="1"/>
          <w:numId w:val="13"/>
        </w:numPr>
        <w:spacing w:line="440" w:lineRule="exact"/>
        <w:ind w:left="426" w:rightChars="-27" w:right="-57" w:hanging="426"/>
        <w:jc w:val="left"/>
        <w:rPr>
          <w:rFonts w:ascii="宋体" w:hAnsi="宋体"/>
          <w:sz w:val="24"/>
          <w:szCs w:val="24"/>
        </w:rPr>
      </w:pPr>
      <w:r>
        <w:rPr>
          <w:rFonts w:ascii="宋体" w:hAnsi="宋体" w:hint="eastAsia"/>
          <w:sz w:val="24"/>
          <w:szCs w:val="24"/>
        </w:rPr>
        <w:t>部位：</w:t>
      </w:r>
    </w:p>
    <w:p w:rsidR="00936E41" w:rsidRDefault="00661CC9">
      <w:pPr>
        <w:numPr>
          <w:ilvl w:val="2"/>
          <w:numId w:val="13"/>
        </w:numPr>
        <w:spacing w:line="440" w:lineRule="exact"/>
        <w:ind w:left="426" w:rightChars="-27" w:right="-57" w:hanging="426"/>
        <w:jc w:val="left"/>
        <w:rPr>
          <w:rFonts w:ascii="宋体" w:hAnsi="宋体"/>
          <w:sz w:val="24"/>
          <w:szCs w:val="24"/>
        </w:rPr>
      </w:pPr>
      <w:r>
        <w:rPr>
          <w:rFonts w:ascii="宋体" w:hAnsi="宋体" w:hint="eastAsia"/>
          <w:sz w:val="24"/>
          <w:szCs w:val="24"/>
        </w:rPr>
        <w:t>左下腹脐与骼前上棘连线的中、外1/3 交点。</w:t>
      </w:r>
    </w:p>
    <w:p w:rsidR="00936E41" w:rsidRDefault="00661CC9">
      <w:pPr>
        <w:numPr>
          <w:ilvl w:val="2"/>
          <w:numId w:val="13"/>
        </w:numPr>
        <w:spacing w:line="440" w:lineRule="exact"/>
        <w:ind w:left="426" w:rightChars="-27" w:right="-57" w:hanging="426"/>
        <w:jc w:val="left"/>
        <w:rPr>
          <w:rFonts w:ascii="宋体" w:hAnsi="宋体"/>
          <w:sz w:val="24"/>
          <w:szCs w:val="24"/>
        </w:rPr>
      </w:pPr>
      <w:r>
        <w:rPr>
          <w:rFonts w:ascii="宋体" w:hAnsi="宋体" w:hint="eastAsia"/>
          <w:sz w:val="24"/>
          <w:szCs w:val="24"/>
        </w:rPr>
        <w:t>脐与耻骨联合连线中点上方1.0 厘米，偏左或偏右1.5 厘米处。</w:t>
      </w:r>
    </w:p>
    <w:p w:rsidR="00936E41" w:rsidRDefault="00661CC9">
      <w:pPr>
        <w:numPr>
          <w:ilvl w:val="2"/>
          <w:numId w:val="13"/>
        </w:numPr>
        <w:spacing w:line="440" w:lineRule="exact"/>
        <w:ind w:left="426" w:rightChars="-27" w:right="-57" w:hanging="426"/>
        <w:jc w:val="left"/>
        <w:rPr>
          <w:rFonts w:ascii="宋体" w:hAnsi="宋体"/>
          <w:sz w:val="24"/>
          <w:szCs w:val="24"/>
        </w:rPr>
      </w:pPr>
      <w:r>
        <w:rPr>
          <w:rFonts w:ascii="宋体" w:hAnsi="宋体" w:hint="eastAsia"/>
          <w:sz w:val="24"/>
          <w:szCs w:val="24"/>
        </w:rPr>
        <w:t>侧卧位，在脐水平与腋中线之延长线相交处。此处常用于诊断性穿刺。</w:t>
      </w:r>
    </w:p>
    <w:p w:rsidR="00936E41" w:rsidRDefault="00661CC9">
      <w:pPr>
        <w:numPr>
          <w:ilvl w:val="2"/>
          <w:numId w:val="13"/>
        </w:numPr>
        <w:spacing w:line="440" w:lineRule="exact"/>
        <w:ind w:left="426" w:rightChars="-27" w:right="-57" w:hanging="426"/>
        <w:jc w:val="left"/>
        <w:rPr>
          <w:rFonts w:ascii="宋体" w:hAnsi="宋体"/>
          <w:sz w:val="24"/>
          <w:szCs w:val="24"/>
        </w:rPr>
      </w:pPr>
      <w:r>
        <w:rPr>
          <w:rFonts w:ascii="宋体" w:hAnsi="宋体" w:hint="eastAsia"/>
          <w:sz w:val="24"/>
          <w:szCs w:val="24"/>
        </w:rPr>
        <w:t>少量积液，尤其有包裹性分隔时，须在B 超检查指导下定位穿刺。</w:t>
      </w:r>
    </w:p>
    <w:p w:rsidR="00936E41" w:rsidRDefault="00661CC9">
      <w:pPr>
        <w:numPr>
          <w:ilvl w:val="1"/>
          <w:numId w:val="13"/>
        </w:numPr>
        <w:spacing w:line="440" w:lineRule="exact"/>
        <w:ind w:left="426" w:rightChars="-27" w:right="-57" w:hanging="426"/>
        <w:jc w:val="left"/>
        <w:rPr>
          <w:rFonts w:ascii="宋体" w:hAnsi="宋体"/>
          <w:sz w:val="24"/>
          <w:szCs w:val="24"/>
        </w:rPr>
      </w:pPr>
      <w:r>
        <w:rPr>
          <w:rFonts w:ascii="宋体" w:hAnsi="宋体" w:hint="eastAsia"/>
          <w:sz w:val="24"/>
          <w:szCs w:val="24"/>
        </w:rPr>
        <w:t>方法：</w:t>
      </w:r>
    </w:p>
    <w:p w:rsidR="00936E41" w:rsidRDefault="00661CC9">
      <w:pPr>
        <w:numPr>
          <w:ilvl w:val="2"/>
          <w:numId w:val="13"/>
        </w:numPr>
        <w:spacing w:line="440" w:lineRule="exact"/>
        <w:ind w:left="426" w:rightChars="-27" w:right="-57" w:hanging="426"/>
        <w:jc w:val="left"/>
        <w:rPr>
          <w:rFonts w:ascii="宋体" w:hAnsi="宋体"/>
          <w:sz w:val="24"/>
          <w:szCs w:val="24"/>
        </w:rPr>
      </w:pPr>
      <w:r>
        <w:rPr>
          <w:rFonts w:ascii="宋体" w:hAnsi="宋体" w:hint="eastAsia"/>
          <w:sz w:val="24"/>
          <w:szCs w:val="24"/>
        </w:rPr>
        <w:t>术前须排尿以防穿刺损伤膀胱。</w:t>
      </w:r>
    </w:p>
    <w:p w:rsidR="00936E41" w:rsidRDefault="00661CC9">
      <w:pPr>
        <w:numPr>
          <w:ilvl w:val="2"/>
          <w:numId w:val="13"/>
        </w:numPr>
        <w:spacing w:line="440" w:lineRule="exact"/>
        <w:ind w:left="426" w:rightChars="-27" w:right="-57" w:hanging="426"/>
        <w:jc w:val="left"/>
        <w:rPr>
          <w:rFonts w:ascii="宋体" w:hAnsi="宋体"/>
          <w:sz w:val="24"/>
          <w:szCs w:val="24"/>
        </w:rPr>
      </w:pPr>
      <w:r>
        <w:rPr>
          <w:rFonts w:ascii="宋体" w:hAnsi="宋体" w:hint="eastAsia"/>
          <w:sz w:val="24"/>
          <w:szCs w:val="24"/>
        </w:rPr>
        <w:t>取坐位靠背椅上，衰弱者可取半卧位、平卧位或侧卧位。</w:t>
      </w:r>
    </w:p>
    <w:p w:rsidR="00936E41" w:rsidRDefault="00661CC9">
      <w:pPr>
        <w:numPr>
          <w:ilvl w:val="2"/>
          <w:numId w:val="13"/>
        </w:numPr>
        <w:spacing w:line="440" w:lineRule="exact"/>
        <w:ind w:left="426" w:rightChars="-27" w:right="-57" w:hanging="426"/>
        <w:jc w:val="left"/>
        <w:rPr>
          <w:rFonts w:ascii="宋体" w:hAnsi="宋体"/>
          <w:sz w:val="24"/>
          <w:szCs w:val="24"/>
        </w:rPr>
      </w:pPr>
      <w:r>
        <w:rPr>
          <w:rFonts w:ascii="宋体" w:hAnsi="宋体" w:hint="eastAsia"/>
          <w:sz w:val="24"/>
          <w:szCs w:val="24"/>
        </w:rPr>
        <w:t>常规消毒，戴无菌手套，覆盖消毒洞巾，自皮肤至壁层腹膜以2％利多卡因作局部麻醉。</w:t>
      </w:r>
    </w:p>
    <w:p w:rsidR="00936E41" w:rsidRDefault="00661CC9">
      <w:pPr>
        <w:numPr>
          <w:ilvl w:val="2"/>
          <w:numId w:val="13"/>
        </w:numPr>
        <w:spacing w:line="440" w:lineRule="exact"/>
        <w:ind w:left="426" w:rightChars="-27" w:right="-57" w:hanging="426"/>
        <w:jc w:val="left"/>
        <w:rPr>
          <w:rFonts w:ascii="宋体" w:hAnsi="宋体"/>
          <w:sz w:val="24"/>
          <w:szCs w:val="24"/>
        </w:rPr>
      </w:pPr>
      <w:r>
        <w:rPr>
          <w:rFonts w:ascii="宋体" w:hAnsi="宋体" w:hint="eastAsia"/>
          <w:sz w:val="24"/>
          <w:szCs w:val="24"/>
        </w:rPr>
        <w:t>术者左手固定穿刺皮肤，右手持穿刺针经麻醉处垂直刺入腹壁，待针尖抵挡感突然消失时，示针尖已穿过壁层腹膜，即可抽取腹水，计量并留样送检。诊断性穿刺，可直接用20ml或50ml注射器及适当针头进行；大量放液时，可用8号或9号针，并于针座接一橡皮管接容器。并留取标本送检,做培养时应用无菌操作法留取标本。</w:t>
      </w:r>
    </w:p>
    <w:p w:rsidR="00936E41" w:rsidRDefault="00661CC9">
      <w:pPr>
        <w:numPr>
          <w:ilvl w:val="2"/>
          <w:numId w:val="13"/>
        </w:numPr>
        <w:spacing w:line="440" w:lineRule="exact"/>
        <w:ind w:left="426" w:rightChars="-27" w:right="-57" w:hanging="426"/>
        <w:jc w:val="left"/>
        <w:rPr>
          <w:rFonts w:ascii="宋体" w:hAnsi="宋体"/>
          <w:sz w:val="24"/>
          <w:szCs w:val="24"/>
        </w:rPr>
      </w:pPr>
      <w:r>
        <w:rPr>
          <w:rFonts w:ascii="宋体" w:hAnsi="宋体" w:hint="eastAsia"/>
          <w:sz w:val="24"/>
          <w:szCs w:val="24"/>
        </w:rPr>
        <w:t>放液后拔出穿刺针，覆盖消毒纱布，以手指压迫数分钟，再用胶布固定。大量放液后，需束以多头腹带，以防腹压骤降。内脏血管扩张引起血压下降或休克。</w:t>
      </w:r>
    </w:p>
    <w:p w:rsidR="00936E41" w:rsidRDefault="00661CC9">
      <w:pPr>
        <w:numPr>
          <w:ilvl w:val="0"/>
          <w:numId w:val="13"/>
        </w:numPr>
        <w:spacing w:line="440" w:lineRule="exact"/>
        <w:ind w:left="426" w:rightChars="-27" w:right="-57" w:hanging="426"/>
        <w:jc w:val="left"/>
        <w:rPr>
          <w:rFonts w:ascii="宋体" w:hAnsi="宋体"/>
          <w:sz w:val="24"/>
          <w:szCs w:val="24"/>
        </w:rPr>
      </w:pPr>
      <w:r>
        <w:rPr>
          <w:rFonts w:ascii="宋体" w:hAnsi="宋体" w:hint="eastAsia"/>
          <w:b/>
          <w:bCs/>
          <w:sz w:val="24"/>
          <w:szCs w:val="24"/>
        </w:rPr>
        <w:t>标本运输步骤：</w:t>
      </w:r>
    </w:p>
    <w:p w:rsidR="00936E41" w:rsidRDefault="00661CC9">
      <w:pPr>
        <w:numPr>
          <w:ilvl w:val="1"/>
          <w:numId w:val="13"/>
        </w:numPr>
        <w:spacing w:line="440" w:lineRule="exact"/>
        <w:ind w:left="426" w:rightChars="-27" w:right="-57" w:hanging="426"/>
        <w:jc w:val="left"/>
        <w:rPr>
          <w:rFonts w:ascii="宋体" w:hAnsi="宋体"/>
          <w:sz w:val="24"/>
          <w:szCs w:val="24"/>
        </w:rPr>
      </w:pPr>
      <w:r>
        <w:rPr>
          <w:rFonts w:ascii="宋体" w:hAnsi="宋体" w:hint="eastAsia"/>
          <w:sz w:val="24"/>
          <w:szCs w:val="24"/>
        </w:rPr>
        <w:t>标本应立即送检，有条件的可低温条件2～8℃运输，微生物检验标本不应置于冰箱内，以</w:t>
      </w:r>
      <w:r>
        <w:rPr>
          <w:rFonts w:ascii="宋体" w:hAnsi="宋体" w:hint="eastAsia"/>
          <w:sz w:val="24"/>
          <w:szCs w:val="24"/>
        </w:rPr>
        <w:lastRenderedPageBreak/>
        <w:t>免细菌死亡而使培养阴性。</w:t>
      </w:r>
    </w:p>
    <w:p w:rsidR="00936E41" w:rsidRDefault="00661CC9">
      <w:pPr>
        <w:numPr>
          <w:ilvl w:val="1"/>
          <w:numId w:val="13"/>
        </w:numPr>
        <w:spacing w:line="440" w:lineRule="exact"/>
        <w:ind w:left="426" w:rightChars="-27" w:right="-57" w:hanging="426"/>
        <w:jc w:val="left"/>
        <w:rPr>
          <w:rFonts w:ascii="宋体" w:hAnsi="宋体"/>
          <w:sz w:val="24"/>
          <w:szCs w:val="24"/>
        </w:rPr>
      </w:pPr>
      <w:r>
        <w:rPr>
          <w:rFonts w:ascii="宋体" w:hAnsi="宋体" w:hint="eastAsia"/>
          <w:sz w:val="24"/>
          <w:szCs w:val="24"/>
        </w:rPr>
        <w:t>送检标本应在标本瓶上贴好标本信息条形码，条形码标本类型和实际送检标本类型必须一致；条形码要粘贴正确，打印清楚，能够通过扫描仪扫描接收。</w:t>
      </w:r>
    </w:p>
    <w:p w:rsidR="00936E41" w:rsidRDefault="00661CC9">
      <w:pPr>
        <w:numPr>
          <w:ilvl w:val="1"/>
          <w:numId w:val="13"/>
        </w:numPr>
        <w:spacing w:line="440" w:lineRule="exact"/>
        <w:ind w:left="426" w:rightChars="-27" w:right="-57" w:hanging="426"/>
        <w:jc w:val="left"/>
        <w:rPr>
          <w:rFonts w:ascii="宋体" w:hAnsi="宋体"/>
          <w:sz w:val="24"/>
          <w:szCs w:val="24"/>
        </w:rPr>
      </w:pPr>
      <w:r>
        <w:rPr>
          <w:rFonts w:ascii="宋体" w:hAnsi="宋体" w:hint="eastAsia"/>
          <w:sz w:val="24"/>
          <w:szCs w:val="24"/>
        </w:rPr>
        <w:t>标本运输前在信息系统上进行登记。</w:t>
      </w:r>
    </w:p>
    <w:p w:rsidR="00936E41" w:rsidRDefault="00661CC9">
      <w:pPr>
        <w:numPr>
          <w:ilvl w:val="1"/>
          <w:numId w:val="13"/>
        </w:numPr>
        <w:spacing w:line="440" w:lineRule="exact"/>
        <w:ind w:left="426" w:rightChars="-27" w:right="-57" w:hanging="426"/>
        <w:jc w:val="left"/>
        <w:rPr>
          <w:rFonts w:ascii="宋体" w:hAnsi="宋体"/>
          <w:sz w:val="24"/>
          <w:szCs w:val="24"/>
        </w:rPr>
      </w:pPr>
      <w:r>
        <w:rPr>
          <w:rFonts w:ascii="宋体" w:hAnsi="宋体" w:hint="eastAsia"/>
          <w:sz w:val="24"/>
          <w:szCs w:val="24"/>
        </w:rPr>
        <w:t>将在信息系统上登记过的标本置于安全、防漏的容器中运输，所有标本应以防止污染工作人员、患者或环境的方式运送到实验室。</w:t>
      </w:r>
    </w:p>
    <w:p w:rsidR="00936E41" w:rsidRDefault="00661CC9">
      <w:pPr>
        <w:numPr>
          <w:ilvl w:val="1"/>
          <w:numId w:val="13"/>
        </w:numPr>
        <w:spacing w:line="440" w:lineRule="exact"/>
        <w:ind w:left="426" w:rightChars="-27" w:right="-57" w:hanging="426"/>
        <w:jc w:val="left"/>
        <w:rPr>
          <w:rFonts w:ascii="宋体" w:hAnsi="宋体"/>
          <w:sz w:val="24"/>
          <w:szCs w:val="24"/>
        </w:rPr>
      </w:pPr>
      <w:r>
        <w:rPr>
          <w:rFonts w:ascii="宋体" w:hAnsi="宋体" w:hint="eastAsia"/>
          <w:sz w:val="24"/>
          <w:szCs w:val="24"/>
        </w:rPr>
        <w:t>标本运送到实验室后，由实验室工作人员在信息系统上对标本进行核对接收。</w:t>
      </w:r>
    </w:p>
    <w:p w:rsidR="00936E41" w:rsidRDefault="00661CC9">
      <w:pPr>
        <w:numPr>
          <w:ilvl w:val="0"/>
          <w:numId w:val="13"/>
        </w:numPr>
        <w:spacing w:line="440" w:lineRule="exact"/>
        <w:ind w:left="426" w:rightChars="-27" w:right="-57" w:hanging="426"/>
        <w:jc w:val="left"/>
        <w:rPr>
          <w:rFonts w:ascii="宋体" w:hAnsi="宋体"/>
          <w:sz w:val="24"/>
          <w:szCs w:val="24"/>
        </w:rPr>
      </w:pPr>
      <w:r>
        <w:rPr>
          <w:rFonts w:ascii="宋体" w:hAnsi="宋体" w:hint="eastAsia"/>
          <w:b/>
          <w:bCs/>
          <w:sz w:val="24"/>
          <w:szCs w:val="24"/>
        </w:rPr>
        <w:t>注意事项</w:t>
      </w:r>
      <w:r>
        <w:rPr>
          <w:rFonts w:ascii="宋体" w:hAnsi="宋体" w:hint="eastAsia"/>
          <w:sz w:val="24"/>
          <w:szCs w:val="24"/>
        </w:rPr>
        <w:t>：</w:t>
      </w:r>
    </w:p>
    <w:p w:rsidR="00936E41" w:rsidRDefault="00661CC9">
      <w:pPr>
        <w:numPr>
          <w:ilvl w:val="1"/>
          <w:numId w:val="13"/>
        </w:numPr>
        <w:spacing w:line="440" w:lineRule="exact"/>
        <w:ind w:left="426" w:rightChars="-27" w:right="-57" w:hanging="426"/>
        <w:jc w:val="left"/>
        <w:rPr>
          <w:rFonts w:ascii="宋体" w:hAnsi="宋体"/>
          <w:sz w:val="24"/>
          <w:szCs w:val="24"/>
        </w:rPr>
      </w:pPr>
      <w:r>
        <w:rPr>
          <w:rFonts w:ascii="宋体" w:hAnsi="宋体" w:hint="eastAsia"/>
          <w:sz w:val="24"/>
          <w:szCs w:val="24"/>
        </w:rPr>
        <w:t>浆膜腔积液（腹水）标本由临床医师行无菌穿刺术采集，标本采集前后应核对好姓名和检验项目，明确标本要求。</w:t>
      </w:r>
    </w:p>
    <w:p w:rsidR="00936E41" w:rsidRDefault="00661CC9">
      <w:pPr>
        <w:numPr>
          <w:ilvl w:val="1"/>
          <w:numId w:val="13"/>
        </w:numPr>
        <w:spacing w:line="440" w:lineRule="exact"/>
        <w:ind w:left="426" w:rightChars="-27" w:right="-57" w:hanging="426"/>
        <w:jc w:val="left"/>
        <w:rPr>
          <w:rFonts w:ascii="宋体" w:hAnsi="宋体"/>
          <w:sz w:val="24"/>
          <w:szCs w:val="24"/>
        </w:rPr>
      </w:pPr>
      <w:r>
        <w:rPr>
          <w:rFonts w:ascii="宋体" w:hAnsi="宋体" w:hint="eastAsia"/>
          <w:sz w:val="24"/>
          <w:szCs w:val="24"/>
        </w:rPr>
        <w:t>术中严密观察患者，如有头晕、心悸、脉搏增快及面色苍白等，应立即停止操作，并做适当处理。</w:t>
      </w:r>
    </w:p>
    <w:p w:rsidR="00936E41" w:rsidRDefault="00661CC9">
      <w:pPr>
        <w:numPr>
          <w:ilvl w:val="1"/>
          <w:numId w:val="13"/>
        </w:numPr>
        <w:spacing w:line="440" w:lineRule="exact"/>
        <w:ind w:left="426" w:rightChars="-27" w:right="-57" w:hanging="426"/>
        <w:jc w:val="left"/>
        <w:rPr>
          <w:rFonts w:ascii="宋体" w:hAnsi="宋体"/>
          <w:sz w:val="24"/>
          <w:szCs w:val="24"/>
        </w:rPr>
      </w:pPr>
      <w:r>
        <w:rPr>
          <w:rFonts w:ascii="宋体" w:hAnsi="宋体" w:hint="eastAsia"/>
          <w:sz w:val="24"/>
          <w:szCs w:val="24"/>
        </w:rPr>
        <w:t>放液不易过快、过多，肝硬化患者一次放液一般不超过1000ml，过多放液可诱发肝性脑病和电解质紊乱。</w:t>
      </w:r>
    </w:p>
    <w:p w:rsidR="00936E41" w:rsidRDefault="00661CC9">
      <w:pPr>
        <w:numPr>
          <w:ilvl w:val="1"/>
          <w:numId w:val="13"/>
        </w:numPr>
        <w:spacing w:line="440" w:lineRule="exact"/>
        <w:ind w:left="426" w:rightChars="-27" w:right="-57" w:hanging="426"/>
        <w:jc w:val="left"/>
        <w:rPr>
          <w:rFonts w:ascii="宋体" w:hAnsi="宋体"/>
          <w:sz w:val="24"/>
          <w:szCs w:val="24"/>
        </w:rPr>
      </w:pPr>
      <w:r>
        <w:rPr>
          <w:rFonts w:ascii="宋体" w:hAnsi="宋体" w:hint="eastAsia"/>
          <w:sz w:val="24"/>
          <w:szCs w:val="24"/>
        </w:rPr>
        <w:t>放腹水时若流出不畅，可将穿刺针稍作移动或稍变换体位。</w:t>
      </w:r>
    </w:p>
    <w:p w:rsidR="00936E41" w:rsidRDefault="00661CC9">
      <w:pPr>
        <w:numPr>
          <w:ilvl w:val="1"/>
          <w:numId w:val="13"/>
        </w:numPr>
        <w:spacing w:line="440" w:lineRule="exact"/>
        <w:ind w:left="426" w:rightChars="-27" w:right="-57" w:hanging="426"/>
        <w:jc w:val="left"/>
        <w:rPr>
          <w:rFonts w:ascii="宋体" w:hAnsi="宋体"/>
          <w:sz w:val="24"/>
          <w:szCs w:val="24"/>
        </w:rPr>
      </w:pPr>
      <w:r>
        <w:rPr>
          <w:rFonts w:ascii="宋体" w:hAnsi="宋体" w:hint="eastAsia"/>
          <w:sz w:val="24"/>
          <w:szCs w:val="24"/>
        </w:rPr>
        <w:t>术后嘱患者平卧、并使穿刺针孔位于上方以免腹水漏出。</w:t>
      </w:r>
    </w:p>
    <w:p w:rsidR="00936E41" w:rsidRDefault="00661CC9">
      <w:pPr>
        <w:numPr>
          <w:ilvl w:val="1"/>
          <w:numId w:val="13"/>
        </w:numPr>
        <w:spacing w:line="440" w:lineRule="exact"/>
        <w:ind w:left="426" w:rightChars="-27" w:right="-57" w:hanging="426"/>
        <w:jc w:val="left"/>
        <w:rPr>
          <w:rFonts w:ascii="宋体" w:hAnsi="宋体"/>
          <w:sz w:val="24"/>
          <w:szCs w:val="24"/>
        </w:rPr>
      </w:pPr>
      <w:r>
        <w:rPr>
          <w:rFonts w:ascii="宋体" w:hAnsi="宋体" w:hint="eastAsia"/>
          <w:sz w:val="24"/>
          <w:szCs w:val="24"/>
        </w:rPr>
        <w:t>放液前、后均应测量腹围、脉搏、血压、检查腹部体征，以观病情变化。</w:t>
      </w:r>
    </w:p>
    <w:p w:rsidR="00936E41" w:rsidRDefault="00661CC9">
      <w:pPr>
        <w:numPr>
          <w:ilvl w:val="1"/>
          <w:numId w:val="13"/>
        </w:numPr>
        <w:spacing w:line="440" w:lineRule="exact"/>
        <w:ind w:left="426" w:rightChars="-27" w:right="-57" w:hanging="426"/>
        <w:jc w:val="left"/>
        <w:rPr>
          <w:rFonts w:ascii="宋体" w:hAnsi="宋体"/>
          <w:sz w:val="24"/>
          <w:szCs w:val="24"/>
        </w:rPr>
      </w:pPr>
      <w:r>
        <w:rPr>
          <w:rFonts w:ascii="宋体" w:hAnsi="宋体" w:hint="eastAsia"/>
          <w:sz w:val="24"/>
          <w:szCs w:val="24"/>
        </w:rPr>
        <w:t>有肝性脑病先兆，结核性腹膜炎粘连包块、包虫病及卵巢囊肿者禁忌穿刺。</w:t>
      </w:r>
    </w:p>
    <w:p w:rsidR="00936E41" w:rsidRDefault="00661CC9">
      <w:pPr>
        <w:numPr>
          <w:ilvl w:val="1"/>
          <w:numId w:val="13"/>
        </w:numPr>
        <w:spacing w:line="440" w:lineRule="exact"/>
        <w:ind w:left="426" w:rightChars="-27" w:right="-57" w:hanging="426"/>
        <w:jc w:val="left"/>
        <w:rPr>
          <w:rFonts w:ascii="宋体" w:hAnsi="宋体"/>
          <w:sz w:val="24"/>
          <w:szCs w:val="24"/>
        </w:rPr>
      </w:pPr>
      <w:r>
        <w:rPr>
          <w:rFonts w:ascii="宋体" w:hAnsi="宋体" w:hint="eastAsia"/>
          <w:sz w:val="24"/>
          <w:szCs w:val="24"/>
        </w:rPr>
        <w:t>收集标本后，为防止细胞服变性出现凝固或细菌破坏溶解等，必须立即送检。进行细胞图片检查应加入100g/L EDTA钠盐或钾盐进行抗凝处理，每0.1ml抗凝剂可抗凝6ml浆膜腔积液；生化检查及PH测定采用肝素抗凝处理；除留取上述样本，还需另留一管不添加抗凝剂，观察有无凝块。</w:t>
      </w:r>
    </w:p>
    <w:p w:rsidR="00936E41" w:rsidRDefault="00661CC9">
      <w:pPr>
        <w:numPr>
          <w:ilvl w:val="0"/>
          <w:numId w:val="13"/>
        </w:numPr>
        <w:spacing w:line="440" w:lineRule="exact"/>
        <w:ind w:left="426" w:rightChars="-27" w:right="-57" w:hanging="426"/>
        <w:jc w:val="left"/>
        <w:rPr>
          <w:rFonts w:ascii="宋体" w:hAnsi="宋体"/>
          <w:sz w:val="24"/>
          <w:szCs w:val="24"/>
        </w:rPr>
      </w:pPr>
      <w:r>
        <w:rPr>
          <w:rFonts w:ascii="宋体" w:hAnsi="宋体" w:hint="eastAsia"/>
          <w:b/>
          <w:bCs/>
          <w:sz w:val="24"/>
          <w:szCs w:val="24"/>
        </w:rPr>
        <w:t>拒收与重采</w:t>
      </w:r>
      <w:r>
        <w:rPr>
          <w:rFonts w:ascii="宋体" w:hAnsi="宋体" w:hint="eastAsia"/>
          <w:sz w:val="24"/>
          <w:szCs w:val="24"/>
        </w:rPr>
        <w:t>：</w:t>
      </w:r>
    </w:p>
    <w:p w:rsidR="00936E41" w:rsidRDefault="00661CC9">
      <w:pPr>
        <w:numPr>
          <w:ilvl w:val="1"/>
          <w:numId w:val="13"/>
        </w:numPr>
        <w:spacing w:line="440" w:lineRule="exact"/>
        <w:ind w:left="426" w:rightChars="-27" w:right="-57" w:hanging="426"/>
        <w:jc w:val="left"/>
        <w:rPr>
          <w:rFonts w:ascii="宋体" w:hAnsi="宋体"/>
          <w:sz w:val="24"/>
          <w:szCs w:val="24"/>
        </w:rPr>
      </w:pPr>
      <w:r>
        <w:rPr>
          <w:rFonts w:ascii="宋体" w:hAnsi="宋体" w:hint="eastAsia"/>
          <w:sz w:val="24"/>
          <w:szCs w:val="24"/>
        </w:rPr>
        <w:t>对不符合要求的标本，实验室有权拒收，并有义务向临床科室告知原因，同时给予相应指导。</w:t>
      </w:r>
      <w:r>
        <w:rPr>
          <w:rFonts w:ascii="宋体" w:hAnsi="宋体" w:hint="eastAsia"/>
          <w:color w:val="000000" w:themeColor="text1"/>
          <w:sz w:val="24"/>
          <w:szCs w:val="24"/>
        </w:rPr>
        <w:t>对拒收的标本在信息系统和《标本不合格登记本》上作好相应登记。</w:t>
      </w:r>
    </w:p>
    <w:p w:rsidR="00936E41" w:rsidRDefault="00661CC9">
      <w:pPr>
        <w:numPr>
          <w:ilvl w:val="1"/>
          <w:numId w:val="13"/>
        </w:numPr>
        <w:spacing w:line="440" w:lineRule="exact"/>
        <w:ind w:left="426" w:rightChars="-27" w:right="-57" w:hanging="426"/>
        <w:jc w:val="left"/>
        <w:rPr>
          <w:rFonts w:ascii="宋体" w:hAnsi="宋体"/>
          <w:sz w:val="24"/>
          <w:szCs w:val="24"/>
        </w:rPr>
      </w:pPr>
      <w:r>
        <w:rPr>
          <w:rFonts w:ascii="宋体" w:hAnsi="宋体" w:hint="eastAsia"/>
          <w:sz w:val="24"/>
          <w:szCs w:val="24"/>
        </w:rPr>
        <w:t>根据标本检测情况，对需要重采的标本及时联系临床科室，并告知重采原因。</w:t>
      </w:r>
    </w:p>
    <w:p w:rsidR="00936E41" w:rsidRDefault="00936E41">
      <w:pPr>
        <w:spacing w:line="440" w:lineRule="exact"/>
        <w:ind w:rightChars="-27" w:right="-57"/>
        <w:jc w:val="left"/>
        <w:rPr>
          <w:rFonts w:ascii="宋体" w:hAnsi="宋体"/>
          <w:sz w:val="24"/>
          <w:szCs w:val="24"/>
        </w:rPr>
      </w:pPr>
    </w:p>
    <w:p w:rsidR="00936E41" w:rsidRDefault="00936E41">
      <w:pPr>
        <w:spacing w:line="440" w:lineRule="exact"/>
        <w:ind w:rightChars="-27" w:right="-57"/>
        <w:jc w:val="left"/>
        <w:rPr>
          <w:rFonts w:ascii="宋体" w:hAnsi="宋体"/>
          <w:sz w:val="24"/>
          <w:szCs w:val="24"/>
        </w:rPr>
      </w:pPr>
    </w:p>
    <w:p w:rsidR="00E90DDC" w:rsidRDefault="00661CC9">
      <w:pPr>
        <w:spacing w:line="440" w:lineRule="exact"/>
        <w:ind w:rightChars="-27" w:right="-57"/>
        <w:jc w:val="left"/>
        <w:rPr>
          <w:rFonts w:ascii="宋体" w:hAnsi="宋体"/>
          <w:sz w:val="24"/>
          <w:szCs w:val="24"/>
        </w:rPr>
        <w:sectPr w:rsidR="00E90DDC">
          <w:headerReference w:type="default" r:id="rId24"/>
          <w:pgSz w:w="11906" w:h="16838"/>
          <w:pgMar w:top="1440" w:right="1080" w:bottom="1440" w:left="1080" w:header="851" w:footer="992" w:gutter="0"/>
          <w:cols w:space="720"/>
          <w:docGrid w:type="lines" w:linePitch="312"/>
        </w:sectPr>
      </w:pPr>
      <w:r>
        <w:rPr>
          <w:rFonts w:ascii="宋体" w:hAnsi="宋体" w:hint="eastAsia"/>
          <w:sz w:val="24"/>
          <w:szCs w:val="24"/>
        </w:rPr>
        <w:t>编制：王永强                        审核：周静                        批准：段业芬</w:t>
      </w:r>
    </w:p>
    <w:p w:rsidR="00E90DDC" w:rsidRPr="00E90DDC" w:rsidRDefault="00E90DDC" w:rsidP="007B4F76">
      <w:pPr>
        <w:pStyle w:val="a7"/>
      </w:pPr>
      <w:r>
        <w:rPr>
          <w:rFonts w:hint="eastAsia"/>
        </w:rPr>
        <w:lastRenderedPageBreak/>
        <w:t>关节腔采集运输作业指导书</w:t>
      </w:r>
    </w:p>
    <w:p w:rsidR="00E90DDC" w:rsidRPr="00E90DDC" w:rsidRDefault="00E90DDC" w:rsidP="00E90DDC">
      <w:pPr>
        <w:pStyle w:val="ab"/>
        <w:numPr>
          <w:ilvl w:val="0"/>
          <w:numId w:val="34"/>
        </w:numPr>
        <w:spacing w:line="440" w:lineRule="exact"/>
        <w:ind w:rightChars="-27" w:right="-57" w:firstLineChars="0"/>
        <w:rPr>
          <w:rFonts w:ascii="宋体" w:hAnsi="宋体"/>
          <w:sz w:val="24"/>
          <w:szCs w:val="24"/>
        </w:rPr>
      </w:pPr>
      <w:r>
        <w:rPr>
          <w:rFonts w:ascii="宋体" w:hAnsi="宋体" w:hint="eastAsia"/>
          <w:sz w:val="24"/>
          <w:szCs w:val="24"/>
        </w:rPr>
        <w:t>目的</w:t>
      </w:r>
    </w:p>
    <w:p w:rsidR="00E90DDC" w:rsidRDefault="00E90DDC" w:rsidP="00E90DDC">
      <w:pPr>
        <w:spacing w:line="440" w:lineRule="exact"/>
        <w:ind w:rightChars="-27" w:right="-57" w:firstLineChars="200" w:firstLine="480"/>
        <w:jc w:val="left"/>
        <w:rPr>
          <w:rFonts w:ascii="宋体" w:hAnsi="宋体"/>
          <w:sz w:val="24"/>
          <w:szCs w:val="24"/>
        </w:rPr>
      </w:pPr>
      <w:r>
        <w:rPr>
          <w:rFonts w:ascii="宋体" w:hAnsi="宋体" w:hint="eastAsia"/>
          <w:sz w:val="24"/>
          <w:szCs w:val="24"/>
        </w:rPr>
        <w:t>抽取关节腔液标本以做各项检验。</w:t>
      </w:r>
    </w:p>
    <w:p w:rsidR="00E90DDC" w:rsidRPr="00E90DDC" w:rsidRDefault="00E90DDC" w:rsidP="00E90DDC">
      <w:pPr>
        <w:pStyle w:val="ab"/>
        <w:numPr>
          <w:ilvl w:val="0"/>
          <w:numId w:val="34"/>
        </w:numPr>
        <w:spacing w:line="440" w:lineRule="exact"/>
        <w:ind w:rightChars="-27" w:right="-57" w:firstLineChars="0"/>
        <w:jc w:val="left"/>
        <w:rPr>
          <w:rFonts w:ascii="宋体" w:hAnsi="宋体"/>
          <w:sz w:val="24"/>
          <w:szCs w:val="24"/>
        </w:rPr>
      </w:pPr>
      <w:r w:rsidRPr="00E90DDC">
        <w:rPr>
          <w:rFonts w:ascii="宋体" w:hAnsi="宋体" w:hint="eastAsia"/>
          <w:b/>
          <w:bCs/>
          <w:sz w:val="24"/>
          <w:szCs w:val="24"/>
        </w:rPr>
        <w:t>适用范围</w:t>
      </w:r>
      <w:r w:rsidRPr="00E90DDC">
        <w:rPr>
          <w:rFonts w:ascii="宋体" w:hAnsi="宋体" w:hint="eastAsia"/>
          <w:sz w:val="24"/>
          <w:szCs w:val="24"/>
        </w:rPr>
        <w:t>：</w:t>
      </w:r>
    </w:p>
    <w:p w:rsidR="00E90DDC" w:rsidRDefault="00E90DDC" w:rsidP="00E90DDC">
      <w:pPr>
        <w:spacing w:line="440" w:lineRule="exact"/>
        <w:ind w:rightChars="-27" w:right="-57" w:firstLineChars="200" w:firstLine="480"/>
        <w:jc w:val="left"/>
        <w:rPr>
          <w:rFonts w:ascii="宋体" w:hAnsi="宋体"/>
          <w:sz w:val="24"/>
          <w:szCs w:val="24"/>
        </w:rPr>
      </w:pPr>
      <w:r>
        <w:rPr>
          <w:rFonts w:ascii="宋体" w:hAnsi="宋体" w:hint="eastAsia"/>
          <w:sz w:val="24"/>
          <w:szCs w:val="24"/>
        </w:rPr>
        <w:t>适用于本科做常规、生化、免疫、微生物等项目所需的关节腔液采集。</w:t>
      </w:r>
    </w:p>
    <w:p w:rsidR="00E90DDC" w:rsidRDefault="00E90DDC" w:rsidP="00E90DDC">
      <w:pPr>
        <w:numPr>
          <w:ilvl w:val="0"/>
          <w:numId w:val="34"/>
        </w:numPr>
        <w:spacing w:line="440" w:lineRule="exact"/>
        <w:ind w:rightChars="-27" w:right="-57"/>
        <w:jc w:val="left"/>
        <w:rPr>
          <w:rFonts w:ascii="宋体" w:hAnsi="宋体"/>
          <w:sz w:val="24"/>
          <w:szCs w:val="24"/>
        </w:rPr>
      </w:pPr>
      <w:r>
        <w:rPr>
          <w:rFonts w:ascii="宋体" w:hAnsi="宋体" w:hint="eastAsia"/>
          <w:b/>
          <w:bCs/>
          <w:sz w:val="24"/>
          <w:szCs w:val="24"/>
        </w:rPr>
        <w:t>物品准备</w:t>
      </w:r>
      <w:r>
        <w:rPr>
          <w:rFonts w:ascii="宋体" w:hAnsi="宋体" w:hint="eastAsia"/>
          <w:sz w:val="24"/>
          <w:szCs w:val="24"/>
        </w:rPr>
        <w:t>：</w:t>
      </w:r>
    </w:p>
    <w:p w:rsidR="00E90DDC" w:rsidRDefault="00E90DDC" w:rsidP="007B4F76">
      <w:pPr>
        <w:spacing w:line="440" w:lineRule="exact"/>
        <w:ind w:rightChars="-27" w:right="-57" w:firstLineChars="200" w:firstLine="480"/>
        <w:jc w:val="left"/>
        <w:rPr>
          <w:rFonts w:ascii="宋体" w:hAnsi="宋体"/>
          <w:sz w:val="24"/>
          <w:szCs w:val="24"/>
        </w:rPr>
      </w:pPr>
      <w:r>
        <w:rPr>
          <w:rFonts w:ascii="宋体" w:hAnsi="宋体" w:hint="eastAsia"/>
          <w:sz w:val="24"/>
          <w:szCs w:val="24"/>
        </w:rPr>
        <w:t>一次性关节腔穿包（一次性垫巾、无菌洞巾、无菌纱布、7-9号注射针头、一次性注射器、样本瓶、无菌试管）、复合碘消毒液、2﹪利多卡因、血管钳、无菌棉签、手消毒液、利器盒、医废桶、编号笔、一次性无菌橡胶手套、一次性口罩、一次性帽子。</w:t>
      </w:r>
    </w:p>
    <w:p w:rsidR="00E90DDC" w:rsidRDefault="00E90DDC" w:rsidP="00E90DDC">
      <w:pPr>
        <w:numPr>
          <w:ilvl w:val="0"/>
          <w:numId w:val="34"/>
        </w:numPr>
        <w:spacing w:line="440" w:lineRule="exact"/>
        <w:ind w:left="426" w:rightChars="-27" w:right="-57" w:hanging="426"/>
        <w:jc w:val="left"/>
        <w:rPr>
          <w:rFonts w:ascii="宋体" w:hAnsi="宋体"/>
          <w:sz w:val="24"/>
          <w:szCs w:val="24"/>
        </w:rPr>
      </w:pPr>
      <w:r>
        <w:rPr>
          <w:rFonts w:ascii="宋体" w:hAnsi="宋体" w:hint="eastAsia"/>
          <w:b/>
          <w:bCs/>
          <w:sz w:val="24"/>
          <w:szCs w:val="24"/>
        </w:rPr>
        <w:t>检验申请项目要求</w:t>
      </w:r>
      <w:r>
        <w:rPr>
          <w:rFonts w:ascii="宋体" w:hAnsi="宋体" w:hint="eastAsia"/>
          <w:sz w:val="24"/>
          <w:szCs w:val="24"/>
        </w:rPr>
        <w:t>：</w:t>
      </w:r>
    </w:p>
    <w:p w:rsidR="00E90DDC" w:rsidRDefault="00E90DDC" w:rsidP="00E90DDC">
      <w:pPr>
        <w:spacing w:line="440" w:lineRule="exact"/>
        <w:ind w:rightChars="-27" w:right="-57" w:firstLineChars="200" w:firstLine="480"/>
        <w:jc w:val="left"/>
        <w:rPr>
          <w:rFonts w:ascii="宋体" w:hAnsi="宋体"/>
          <w:sz w:val="24"/>
          <w:szCs w:val="24"/>
        </w:rPr>
      </w:pPr>
      <w:r>
        <w:rPr>
          <w:rFonts w:ascii="宋体" w:hAnsi="宋体" w:hint="eastAsia"/>
          <w:sz w:val="24"/>
          <w:szCs w:val="24"/>
        </w:rPr>
        <w:t>检验申请项目必须按检验系统内可选的项目或组合进行申请。</w:t>
      </w:r>
    </w:p>
    <w:p w:rsidR="00E90DDC" w:rsidRDefault="00E90DDC" w:rsidP="00E90DDC">
      <w:pPr>
        <w:numPr>
          <w:ilvl w:val="0"/>
          <w:numId w:val="34"/>
        </w:numPr>
        <w:spacing w:line="440" w:lineRule="exact"/>
        <w:ind w:left="426" w:rightChars="-27" w:right="-57" w:hanging="426"/>
        <w:jc w:val="left"/>
        <w:rPr>
          <w:rFonts w:ascii="宋体" w:hAnsi="宋体"/>
          <w:sz w:val="24"/>
          <w:szCs w:val="24"/>
        </w:rPr>
      </w:pPr>
      <w:r>
        <w:rPr>
          <w:rFonts w:ascii="宋体" w:hAnsi="宋体" w:hint="eastAsia"/>
          <w:b/>
          <w:bCs/>
          <w:sz w:val="24"/>
          <w:szCs w:val="24"/>
        </w:rPr>
        <w:t>标本采集步骤</w:t>
      </w:r>
      <w:r>
        <w:rPr>
          <w:rFonts w:ascii="宋体" w:hAnsi="宋体" w:hint="eastAsia"/>
          <w:sz w:val="24"/>
          <w:szCs w:val="24"/>
        </w:rPr>
        <w:t>：</w:t>
      </w:r>
    </w:p>
    <w:p w:rsidR="00E90DDC" w:rsidRPr="00E90DDC" w:rsidRDefault="00E90DDC" w:rsidP="00E90DDC">
      <w:pPr>
        <w:numPr>
          <w:ilvl w:val="1"/>
          <w:numId w:val="34"/>
        </w:numPr>
        <w:spacing w:line="440" w:lineRule="exact"/>
        <w:ind w:left="426" w:rightChars="-27" w:right="-57" w:hanging="426"/>
        <w:jc w:val="left"/>
        <w:rPr>
          <w:rFonts w:ascii="宋体" w:hAnsi="宋体"/>
          <w:sz w:val="24"/>
          <w:szCs w:val="24"/>
        </w:rPr>
      </w:pPr>
      <w:r w:rsidRPr="00E90DDC">
        <w:rPr>
          <w:rFonts w:ascii="宋体" w:hAnsi="宋体" w:hint="eastAsia"/>
          <w:sz w:val="24"/>
          <w:szCs w:val="24"/>
        </w:rPr>
        <w:t>患者仰卧于手术台上，两下肢伸直。</w:t>
      </w:r>
    </w:p>
    <w:p w:rsidR="00E90DDC" w:rsidRPr="00E90DDC" w:rsidRDefault="00E90DDC" w:rsidP="00E90DDC">
      <w:pPr>
        <w:numPr>
          <w:ilvl w:val="1"/>
          <w:numId w:val="34"/>
        </w:numPr>
        <w:spacing w:line="440" w:lineRule="exact"/>
        <w:ind w:left="426" w:rightChars="-27" w:right="-57" w:hanging="426"/>
        <w:jc w:val="left"/>
        <w:rPr>
          <w:rFonts w:ascii="宋体" w:hAnsi="宋体"/>
          <w:sz w:val="24"/>
          <w:szCs w:val="24"/>
        </w:rPr>
      </w:pPr>
      <w:r w:rsidRPr="00E90DDC">
        <w:rPr>
          <w:rFonts w:ascii="宋体" w:hAnsi="宋体" w:hint="eastAsia"/>
          <w:sz w:val="24"/>
          <w:szCs w:val="24"/>
        </w:rPr>
        <w:t>穿刺部位按常规进行皮肤消毒，医师戴无菌手套，铺消毒洞巾，用2%利多卡因作局部麻醉。</w:t>
      </w:r>
    </w:p>
    <w:p w:rsidR="00A0183E" w:rsidRDefault="00A0183E" w:rsidP="00A0183E">
      <w:pPr>
        <w:numPr>
          <w:ilvl w:val="1"/>
          <w:numId w:val="34"/>
        </w:numPr>
        <w:spacing w:line="440" w:lineRule="exact"/>
        <w:ind w:left="426" w:rightChars="-27" w:right="-57" w:hanging="426"/>
        <w:jc w:val="left"/>
        <w:rPr>
          <w:rFonts w:ascii="宋体" w:hAnsi="宋体"/>
          <w:sz w:val="24"/>
          <w:szCs w:val="24"/>
        </w:rPr>
      </w:pPr>
      <w:r w:rsidRPr="00E90DDC">
        <w:rPr>
          <w:rFonts w:ascii="宋体" w:hAnsi="宋体" w:hint="eastAsia"/>
          <w:sz w:val="24"/>
          <w:szCs w:val="24"/>
        </w:rPr>
        <w:t>用7—9号注射针头，一般于髌骨外上方，由股四头肌腱外侧向内下刺入关节囊；或于髌骨下方，由髌韧带旁向后穿刺达关节囊。</w:t>
      </w:r>
    </w:p>
    <w:p w:rsidR="005D3117" w:rsidRDefault="005D3117" w:rsidP="00A0183E">
      <w:pPr>
        <w:numPr>
          <w:ilvl w:val="1"/>
          <w:numId w:val="34"/>
        </w:numPr>
        <w:spacing w:line="440" w:lineRule="exact"/>
        <w:ind w:left="426" w:rightChars="-27" w:right="-57" w:hanging="426"/>
        <w:jc w:val="left"/>
        <w:rPr>
          <w:rFonts w:ascii="宋体" w:hAnsi="宋体"/>
          <w:sz w:val="24"/>
          <w:szCs w:val="24"/>
        </w:rPr>
      </w:pPr>
      <w:r w:rsidRPr="005D3117">
        <w:rPr>
          <w:rFonts w:ascii="宋体" w:hAnsi="宋体" w:hint="eastAsia"/>
          <w:sz w:val="24"/>
          <w:szCs w:val="24"/>
        </w:rPr>
        <w:t>采集多管标本时,第1管应使用无抗凝</w:t>
      </w:r>
      <w:r>
        <w:rPr>
          <w:rFonts w:ascii="宋体" w:hAnsi="宋体" w:hint="eastAsia"/>
          <w:sz w:val="24"/>
          <w:szCs w:val="24"/>
        </w:rPr>
        <w:t>剂</w:t>
      </w:r>
      <w:r w:rsidRPr="005D3117">
        <w:rPr>
          <w:rFonts w:ascii="宋体" w:hAnsi="宋体" w:hint="eastAsia"/>
          <w:sz w:val="24"/>
          <w:szCs w:val="24"/>
        </w:rPr>
        <w:t>试管,直买</w:t>
      </w:r>
      <w:r>
        <w:rPr>
          <w:rFonts w:ascii="宋体" w:hAnsi="宋体" w:hint="eastAsia"/>
          <w:sz w:val="24"/>
          <w:szCs w:val="24"/>
        </w:rPr>
        <w:t>4ml-5ml</w:t>
      </w:r>
      <w:r w:rsidRPr="005D3117">
        <w:rPr>
          <w:rFonts w:ascii="宋体" w:hAnsi="宋体" w:hint="eastAsia"/>
          <w:sz w:val="24"/>
          <w:szCs w:val="24"/>
        </w:rPr>
        <w:t>,并观察是否凝国、高心取上清液做化学和免疫学检查(</w:t>
      </w:r>
      <w:r>
        <w:rPr>
          <w:rFonts w:ascii="宋体" w:hAnsi="宋体" w:hint="eastAsia"/>
          <w:sz w:val="24"/>
          <w:szCs w:val="24"/>
        </w:rPr>
        <w:t>如葡萄糖、白蛋</w:t>
      </w:r>
      <w:r w:rsidRPr="005D3117">
        <w:rPr>
          <w:rFonts w:ascii="宋体" w:hAnsi="宋体" w:hint="eastAsia"/>
          <w:sz w:val="24"/>
          <w:szCs w:val="24"/>
        </w:rPr>
        <w:t>白和脂类,</w:t>
      </w:r>
      <w:r>
        <w:rPr>
          <w:rFonts w:ascii="宋体" w:hAnsi="宋体" w:hint="eastAsia"/>
          <w:sz w:val="24"/>
          <w:szCs w:val="24"/>
        </w:rPr>
        <w:t>类风湿因子和补体测定</w:t>
      </w:r>
      <w:r w:rsidRPr="005D3117">
        <w:rPr>
          <w:rFonts w:ascii="宋体" w:hAnsi="宋体" w:hint="eastAsia"/>
          <w:sz w:val="24"/>
          <w:szCs w:val="24"/>
        </w:rPr>
        <w:t>),</w:t>
      </w:r>
      <w:r>
        <w:rPr>
          <w:rFonts w:ascii="宋体" w:hAnsi="宋体" w:hint="eastAsia"/>
          <w:sz w:val="24"/>
          <w:szCs w:val="24"/>
        </w:rPr>
        <w:t>第</w:t>
      </w:r>
      <w:r w:rsidRPr="005D3117">
        <w:rPr>
          <w:rFonts w:ascii="宋体" w:hAnsi="宋体" w:hint="eastAsia"/>
          <w:sz w:val="24"/>
          <w:szCs w:val="24"/>
        </w:rPr>
        <w:t>2</w:t>
      </w:r>
      <w:r>
        <w:rPr>
          <w:rFonts w:ascii="宋体" w:hAnsi="宋体" w:hint="eastAsia"/>
          <w:sz w:val="24"/>
          <w:szCs w:val="24"/>
        </w:rPr>
        <w:t>管应使用肝素钠</w:t>
      </w:r>
      <w:r w:rsidRPr="005D3117">
        <w:rPr>
          <w:rFonts w:ascii="宋体" w:hAnsi="宋体" w:hint="eastAsia"/>
          <w:sz w:val="24"/>
          <w:szCs w:val="24"/>
        </w:rPr>
        <w:t>(23 U/mL)或EDTA</w:t>
      </w:r>
      <w:r>
        <w:rPr>
          <w:rFonts w:ascii="宋体" w:hAnsi="宋体" w:hint="eastAsia"/>
          <w:sz w:val="24"/>
          <w:szCs w:val="24"/>
        </w:rPr>
        <w:t>溶液抗凝</w:t>
      </w:r>
      <w:r w:rsidRPr="005D3117">
        <w:rPr>
          <w:rFonts w:ascii="宋体" w:hAnsi="宋体" w:hint="eastAsia"/>
          <w:sz w:val="24"/>
          <w:szCs w:val="24"/>
        </w:rPr>
        <w:t>,用</w:t>
      </w:r>
      <w:r>
        <w:rPr>
          <w:rFonts w:ascii="宋体" w:hAnsi="宋体" w:hint="eastAsia"/>
          <w:sz w:val="24"/>
          <w:szCs w:val="24"/>
        </w:rPr>
        <w:t>于</w:t>
      </w:r>
      <w:r w:rsidRPr="005D3117">
        <w:rPr>
          <w:rFonts w:ascii="宋体" w:hAnsi="宋体" w:hint="eastAsia"/>
          <w:sz w:val="24"/>
          <w:szCs w:val="24"/>
        </w:rPr>
        <w:t>细胞计数,</w:t>
      </w:r>
      <w:r>
        <w:rPr>
          <w:rFonts w:ascii="宋体" w:hAnsi="宋体" w:hint="eastAsia"/>
          <w:sz w:val="24"/>
          <w:szCs w:val="24"/>
        </w:rPr>
        <w:t>分类计数和结晶鉴定</w:t>
      </w:r>
      <w:r w:rsidRPr="005D3117">
        <w:rPr>
          <w:rFonts w:ascii="宋体" w:hAnsi="宋体" w:hint="eastAsia"/>
          <w:sz w:val="24"/>
          <w:szCs w:val="24"/>
        </w:rPr>
        <w:t>时</w:t>
      </w:r>
      <w:r>
        <w:rPr>
          <w:rFonts w:ascii="宋体" w:hAnsi="宋体" w:hint="eastAsia"/>
          <w:sz w:val="24"/>
          <w:szCs w:val="24"/>
        </w:rPr>
        <w:t>宜</w:t>
      </w:r>
      <w:r w:rsidRPr="005D3117">
        <w:rPr>
          <w:rFonts w:ascii="宋体" w:hAnsi="宋体" w:hint="eastAsia"/>
          <w:sz w:val="24"/>
          <w:szCs w:val="24"/>
        </w:rPr>
        <w:t xml:space="preserve">采集 </w:t>
      </w:r>
      <w:r>
        <w:rPr>
          <w:rFonts w:ascii="宋体" w:hAnsi="宋体" w:hint="eastAsia"/>
          <w:sz w:val="24"/>
          <w:szCs w:val="24"/>
        </w:rPr>
        <w:t>1</w:t>
      </w:r>
      <w:r w:rsidRPr="005D3117">
        <w:rPr>
          <w:rFonts w:ascii="宋体" w:hAnsi="宋体" w:hint="eastAsia"/>
          <w:sz w:val="24"/>
          <w:szCs w:val="24"/>
        </w:rPr>
        <w:t>ml-3ml</w:t>
      </w:r>
      <w:r>
        <w:rPr>
          <w:rFonts w:ascii="宋体" w:hAnsi="宋体" w:hint="eastAsia"/>
          <w:sz w:val="24"/>
          <w:szCs w:val="24"/>
        </w:rPr>
        <w:t>如</w:t>
      </w:r>
      <w:r w:rsidRPr="005D3117">
        <w:rPr>
          <w:rFonts w:ascii="宋体" w:hAnsi="宋体" w:hint="eastAsia"/>
          <w:sz w:val="24"/>
          <w:szCs w:val="24"/>
        </w:rPr>
        <w:t>同时做细胞病理学检查时宜采集4ml-5mL,</w:t>
      </w:r>
      <w:r>
        <w:rPr>
          <w:rFonts w:ascii="宋体" w:hAnsi="宋体" w:hint="eastAsia"/>
          <w:sz w:val="24"/>
          <w:szCs w:val="24"/>
        </w:rPr>
        <w:t>使用肝素锂、</w:t>
      </w:r>
      <w:r w:rsidRPr="005D3117">
        <w:rPr>
          <w:rFonts w:ascii="宋体" w:hAnsi="宋体" w:hint="eastAsia"/>
          <w:sz w:val="24"/>
          <w:szCs w:val="24"/>
        </w:rPr>
        <w:t>或EDTA</w:t>
      </w:r>
      <w:r w:rsidR="00946CB3">
        <w:rPr>
          <w:rFonts w:ascii="宋体" w:hAnsi="宋体" w:hint="eastAsia"/>
          <w:sz w:val="24"/>
          <w:szCs w:val="24"/>
        </w:rPr>
        <w:t>粉末抗凝</w:t>
      </w:r>
      <w:r w:rsidRPr="005D3117">
        <w:rPr>
          <w:rFonts w:ascii="宋体" w:hAnsi="宋体" w:hint="eastAsia"/>
          <w:sz w:val="24"/>
          <w:szCs w:val="24"/>
        </w:rPr>
        <w:t>,</w:t>
      </w:r>
      <w:r w:rsidR="00946CB3">
        <w:rPr>
          <w:rFonts w:ascii="宋体" w:hAnsi="宋体" w:hint="eastAsia"/>
          <w:sz w:val="24"/>
          <w:szCs w:val="24"/>
        </w:rPr>
        <w:t>可能影响结晶检</w:t>
      </w:r>
      <w:r w:rsidRPr="005D3117">
        <w:rPr>
          <w:rFonts w:ascii="宋体" w:hAnsi="宋体" w:hint="eastAsia"/>
          <w:sz w:val="24"/>
          <w:szCs w:val="24"/>
        </w:rPr>
        <w:t>查結果:第3管应使用肝素</w:t>
      </w:r>
      <w:r w:rsidR="00946CB3">
        <w:rPr>
          <w:rFonts w:ascii="宋体" w:hAnsi="宋体" w:hint="eastAsia"/>
          <w:sz w:val="24"/>
          <w:szCs w:val="24"/>
        </w:rPr>
        <w:t>(25</w:t>
      </w:r>
      <w:r w:rsidRPr="005D3117">
        <w:rPr>
          <w:rFonts w:ascii="宋体" w:hAnsi="宋体" w:hint="eastAsia"/>
          <w:sz w:val="24"/>
          <w:szCs w:val="24"/>
        </w:rPr>
        <w:t>U/mt )</w:t>
      </w:r>
      <w:r w:rsidR="00946CB3">
        <w:rPr>
          <w:rFonts w:ascii="宋体" w:hAnsi="宋体" w:hint="eastAsia"/>
          <w:sz w:val="24"/>
          <w:szCs w:val="24"/>
        </w:rPr>
        <w:t>抗</w:t>
      </w:r>
      <w:r w:rsidRPr="005D3117">
        <w:rPr>
          <w:rFonts w:ascii="宋体" w:hAnsi="宋体" w:hint="eastAsia"/>
          <w:sz w:val="24"/>
          <w:szCs w:val="24"/>
        </w:rPr>
        <w:t>凝,</w:t>
      </w:r>
      <w:r w:rsidR="00946CB3">
        <w:rPr>
          <w:rFonts w:ascii="宋体" w:hAnsi="宋体" w:hint="eastAsia"/>
          <w:sz w:val="24"/>
          <w:szCs w:val="24"/>
        </w:rPr>
        <w:t>也可以采用多聚茴</w:t>
      </w:r>
      <w:r w:rsidRPr="005D3117">
        <w:rPr>
          <w:rFonts w:ascii="宋体" w:hAnsi="宋体" w:hint="eastAsia"/>
          <w:sz w:val="24"/>
          <w:szCs w:val="24"/>
        </w:rPr>
        <w:t>香</w:t>
      </w:r>
      <w:r w:rsidR="00946CB3">
        <w:rPr>
          <w:rFonts w:ascii="宋体" w:hAnsi="宋体" w:hint="eastAsia"/>
          <w:sz w:val="24"/>
          <w:szCs w:val="24"/>
        </w:rPr>
        <w:t>磺酸钠</w:t>
      </w:r>
      <w:r w:rsidR="00946CB3" w:rsidRPr="005D3117">
        <w:rPr>
          <w:rFonts w:ascii="宋体" w:hAnsi="宋体" w:hint="eastAsia"/>
          <w:sz w:val="24"/>
          <w:szCs w:val="24"/>
        </w:rPr>
        <w:t xml:space="preserve"> </w:t>
      </w:r>
      <w:r w:rsidRPr="005D3117">
        <w:rPr>
          <w:rFonts w:ascii="宋体" w:hAnsi="宋体" w:hint="eastAsia"/>
          <w:sz w:val="24"/>
          <w:szCs w:val="24"/>
        </w:rPr>
        <w:t>(SPS)</w:t>
      </w:r>
      <w:r w:rsidR="00946CB3">
        <w:rPr>
          <w:rFonts w:ascii="宋体" w:hAnsi="宋体" w:hint="eastAsia"/>
          <w:sz w:val="24"/>
          <w:szCs w:val="24"/>
        </w:rPr>
        <w:t>抗凝剂或无抗凝剂</w:t>
      </w:r>
      <w:r w:rsidRPr="005D3117">
        <w:rPr>
          <w:rFonts w:ascii="宋体" w:hAnsi="宋体" w:hint="eastAsia"/>
          <w:sz w:val="24"/>
          <w:szCs w:val="24"/>
        </w:rPr>
        <w:t>试管,</w:t>
      </w:r>
      <w:r w:rsidR="00946CB3">
        <w:rPr>
          <w:rFonts w:ascii="宋体" w:hAnsi="宋体" w:hint="eastAsia"/>
          <w:sz w:val="24"/>
          <w:szCs w:val="24"/>
        </w:rPr>
        <w:t>宜</w:t>
      </w:r>
      <w:r w:rsidRPr="005D3117">
        <w:rPr>
          <w:rFonts w:ascii="宋体" w:hAnsi="宋体" w:hint="eastAsia"/>
          <w:sz w:val="24"/>
          <w:szCs w:val="24"/>
        </w:rPr>
        <w:t>采集</w:t>
      </w:r>
      <w:r w:rsidR="00946CB3">
        <w:rPr>
          <w:rFonts w:ascii="宋体" w:hAnsi="宋体" w:hint="eastAsia"/>
          <w:sz w:val="24"/>
          <w:szCs w:val="24"/>
        </w:rPr>
        <w:t>4 ml-5</w:t>
      </w:r>
      <w:r w:rsidRPr="005D3117">
        <w:rPr>
          <w:rFonts w:ascii="宋体" w:hAnsi="宋体" w:hint="eastAsia"/>
          <w:sz w:val="24"/>
          <w:szCs w:val="24"/>
        </w:rPr>
        <w:t>mL.</w:t>
      </w:r>
      <w:r w:rsidR="00946CB3">
        <w:rPr>
          <w:rFonts w:ascii="宋体" w:hAnsi="宋体" w:hint="eastAsia"/>
          <w:sz w:val="24"/>
          <w:szCs w:val="24"/>
        </w:rPr>
        <w:t>用于微生物学检查。</w:t>
      </w:r>
    </w:p>
    <w:p w:rsidR="00A0183E" w:rsidRDefault="00A0183E" w:rsidP="00A0183E">
      <w:pPr>
        <w:numPr>
          <w:ilvl w:val="1"/>
          <w:numId w:val="34"/>
        </w:numPr>
        <w:spacing w:line="440" w:lineRule="exact"/>
        <w:ind w:left="426" w:rightChars="-27" w:right="-57" w:hanging="426"/>
        <w:jc w:val="left"/>
        <w:rPr>
          <w:rFonts w:ascii="宋体" w:hAnsi="宋体"/>
          <w:sz w:val="24"/>
          <w:szCs w:val="24"/>
        </w:rPr>
      </w:pPr>
      <w:r w:rsidRPr="00A0183E">
        <w:rPr>
          <w:rFonts w:ascii="宋体" w:hAnsi="宋体" w:hint="eastAsia"/>
          <w:sz w:val="24"/>
          <w:szCs w:val="24"/>
        </w:rPr>
        <w:t>抽液完毕后，如需注入药物，则应另换无菌注射器。做培养时应用无菌操作法留取标本。</w:t>
      </w:r>
    </w:p>
    <w:p w:rsidR="00A0183E" w:rsidRPr="00A0183E" w:rsidRDefault="00A0183E" w:rsidP="00A0183E">
      <w:pPr>
        <w:numPr>
          <w:ilvl w:val="1"/>
          <w:numId w:val="34"/>
        </w:numPr>
        <w:spacing w:line="440" w:lineRule="exact"/>
        <w:ind w:left="426" w:rightChars="-27" w:right="-57" w:hanging="426"/>
        <w:jc w:val="left"/>
        <w:rPr>
          <w:rFonts w:ascii="宋体" w:hAnsi="宋体"/>
          <w:sz w:val="24"/>
          <w:szCs w:val="24"/>
        </w:rPr>
      </w:pPr>
      <w:r w:rsidRPr="00A0183E">
        <w:rPr>
          <w:rFonts w:ascii="宋体" w:hAnsi="宋体" w:hint="eastAsia"/>
          <w:sz w:val="24"/>
          <w:szCs w:val="24"/>
        </w:rPr>
        <w:t>术后用消毒纱布覆盖穿刺部位，再用胶布固定。</w:t>
      </w:r>
    </w:p>
    <w:p w:rsidR="00E90DDC" w:rsidRDefault="00E90DDC" w:rsidP="00E90DDC">
      <w:pPr>
        <w:numPr>
          <w:ilvl w:val="0"/>
          <w:numId w:val="34"/>
        </w:numPr>
        <w:spacing w:line="440" w:lineRule="exact"/>
        <w:ind w:left="426" w:rightChars="-27" w:right="-57" w:hanging="426"/>
        <w:jc w:val="left"/>
        <w:rPr>
          <w:rFonts w:ascii="宋体" w:hAnsi="宋体"/>
          <w:sz w:val="24"/>
          <w:szCs w:val="24"/>
        </w:rPr>
      </w:pPr>
      <w:r>
        <w:rPr>
          <w:rFonts w:ascii="宋体" w:hAnsi="宋体" w:hint="eastAsia"/>
          <w:b/>
          <w:bCs/>
          <w:sz w:val="24"/>
          <w:szCs w:val="24"/>
        </w:rPr>
        <w:t>标本运输步骤：</w:t>
      </w:r>
    </w:p>
    <w:p w:rsidR="00E90DDC" w:rsidRDefault="00E90DDC" w:rsidP="00E90DDC">
      <w:pPr>
        <w:numPr>
          <w:ilvl w:val="1"/>
          <w:numId w:val="34"/>
        </w:numPr>
        <w:spacing w:line="440" w:lineRule="exact"/>
        <w:ind w:left="426" w:rightChars="-27" w:right="-57" w:hanging="426"/>
        <w:jc w:val="left"/>
        <w:rPr>
          <w:rFonts w:ascii="宋体" w:hAnsi="宋体"/>
          <w:sz w:val="24"/>
          <w:szCs w:val="24"/>
        </w:rPr>
      </w:pPr>
      <w:r>
        <w:rPr>
          <w:rFonts w:ascii="宋体" w:hAnsi="宋体" w:hint="eastAsia"/>
          <w:sz w:val="24"/>
          <w:szCs w:val="24"/>
        </w:rPr>
        <w:t>标本应立即送检，有条件的可低温条件2～8℃运输，微生物检验标本不应置于冰箱内，以免细菌死亡而使培养阴性。</w:t>
      </w:r>
    </w:p>
    <w:p w:rsidR="00E90DDC" w:rsidRDefault="00E90DDC" w:rsidP="00E90DDC">
      <w:pPr>
        <w:numPr>
          <w:ilvl w:val="1"/>
          <w:numId w:val="34"/>
        </w:numPr>
        <w:spacing w:line="440" w:lineRule="exact"/>
        <w:ind w:left="426" w:rightChars="-27" w:right="-57" w:hanging="426"/>
        <w:jc w:val="left"/>
        <w:rPr>
          <w:rFonts w:ascii="宋体" w:hAnsi="宋体"/>
          <w:sz w:val="24"/>
          <w:szCs w:val="24"/>
        </w:rPr>
      </w:pPr>
      <w:r>
        <w:rPr>
          <w:rFonts w:ascii="宋体" w:hAnsi="宋体" w:hint="eastAsia"/>
          <w:sz w:val="24"/>
          <w:szCs w:val="24"/>
        </w:rPr>
        <w:t>送检标本应在标本瓶上贴好标本信息条形码，条形码标本类型和实际送检标本类型必须一</w:t>
      </w:r>
      <w:r>
        <w:rPr>
          <w:rFonts w:ascii="宋体" w:hAnsi="宋体" w:hint="eastAsia"/>
          <w:sz w:val="24"/>
          <w:szCs w:val="24"/>
        </w:rPr>
        <w:lastRenderedPageBreak/>
        <w:t>致；条形码要粘贴正确，打印清楚，能够通过扫描仪扫描接收。</w:t>
      </w:r>
    </w:p>
    <w:p w:rsidR="00E90DDC" w:rsidRDefault="00E90DDC" w:rsidP="00E90DDC">
      <w:pPr>
        <w:numPr>
          <w:ilvl w:val="1"/>
          <w:numId w:val="34"/>
        </w:numPr>
        <w:spacing w:line="440" w:lineRule="exact"/>
        <w:ind w:left="426" w:rightChars="-27" w:right="-57" w:hanging="426"/>
        <w:jc w:val="left"/>
        <w:rPr>
          <w:rFonts w:ascii="宋体" w:hAnsi="宋体"/>
          <w:sz w:val="24"/>
          <w:szCs w:val="24"/>
        </w:rPr>
      </w:pPr>
      <w:r>
        <w:rPr>
          <w:rFonts w:ascii="宋体" w:hAnsi="宋体" w:hint="eastAsia"/>
          <w:sz w:val="24"/>
          <w:szCs w:val="24"/>
        </w:rPr>
        <w:t>标本运输前在信息系统上进行登记。</w:t>
      </w:r>
    </w:p>
    <w:p w:rsidR="00E90DDC" w:rsidRDefault="00E90DDC" w:rsidP="00E90DDC">
      <w:pPr>
        <w:numPr>
          <w:ilvl w:val="1"/>
          <w:numId w:val="34"/>
        </w:numPr>
        <w:spacing w:line="440" w:lineRule="exact"/>
        <w:ind w:left="426" w:rightChars="-27" w:right="-57" w:hanging="426"/>
        <w:jc w:val="left"/>
        <w:rPr>
          <w:rFonts w:ascii="宋体" w:hAnsi="宋体"/>
          <w:sz w:val="24"/>
          <w:szCs w:val="24"/>
        </w:rPr>
      </w:pPr>
      <w:r>
        <w:rPr>
          <w:rFonts w:ascii="宋体" w:hAnsi="宋体" w:hint="eastAsia"/>
          <w:sz w:val="24"/>
          <w:szCs w:val="24"/>
        </w:rPr>
        <w:t>将在信息系统上登记过的标本置于安全、防漏的容器中运输，所有标本应以防止污染工作人员、患者或环境的方式运送到实验室。</w:t>
      </w:r>
    </w:p>
    <w:p w:rsidR="00E90DDC" w:rsidRDefault="00E90DDC" w:rsidP="00E90DDC">
      <w:pPr>
        <w:numPr>
          <w:ilvl w:val="1"/>
          <w:numId w:val="34"/>
        </w:numPr>
        <w:spacing w:line="440" w:lineRule="exact"/>
        <w:ind w:left="426" w:rightChars="-27" w:right="-57" w:hanging="426"/>
        <w:jc w:val="left"/>
        <w:rPr>
          <w:rFonts w:ascii="宋体" w:hAnsi="宋体"/>
          <w:sz w:val="24"/>
          <w:szCs w:val="24"/>
        </w:rPr>
      </w:pPr>
      <w:r>
        <w:rPr>
          <w:rFonts w:ascii="宋体" w:hAnsi="宋体" w:hint="eastAsia"/>
          <w:sz w:val="24"/>
          <w:szCs w:val="24"/>
        </w:rPr>
        <w:t>标本运送到实验室后，由实验室工作人员在信息系统上对标本进行核对接收。</w:t>
      </w:r>
    </w:p>
    <w:p w:rsidR="00A0183E" w:rsidRPr="00A0183E" w:rsidRDefault="00A0183E" w:rsidP="00A0183E">
      <w:pPr>
        <w:pStyle w:val="ab"/>
        <w:numPr>
          <w:ilvl w:val="0"/>
          <w:numId w:val="34"/>
        </w:numPr>
        <w:spacing w:line="440" w:lineRule="exact"/>
        <w:ind w:rightChars="-27" w:right="-57" w:firstLineChars="0"/>
        <w:jc w:val="left"/>
        <w:rPr>
          <w:rFonts w:ascii="宋体" w:hAnsi="宋体"/>
          <w:sz w:val="24"/>
          <w:szCs w:val="24"/>
        </w:rPr>
      </w:pPr>
      <w:r>
        <w:rPr>
          <w:rFonts w:ascii="宋体" w:hAnsi="宋体" w:hint="eastAsia"/>
          <w:sz w:val="24"/>
          <w:szCs w:val="24"/>
        </w:rPr>
        <w:t>注意事项</w:t>
      </w:r>
    </w:p>
    <w:p w:rsidR="00A0183E" w:rsidRPr="00A0183E" w:rsidRDefault="00A0183E" w:rsidP="00A0183E">
      <w:pPr>
        <w:numPr>
          <w:ilvl w:val="1"/>
          <w:numId w:val="34"/>
        </w:numPr>
        <w:spacing w:line="440" w:lineRule="exact"/>
        <w:ind w:left="426" w:rightChars="-27" w:right="-57" w:hanging="426"/>
        <w:jc w:val="left"/>
        <w:rPr>
          <w:rFonts w:ascii="宋体" w:hAnsi="宋体"/>
          <w:sz w:val="24"/>
          <w:szCs w:val="24"/>
        </w:rPr>
      </w:pPr>
      <w:r w:rsidRPr="00A0183E">
        <w:rPr>
          <w:rFonts w:ascii="宋体" w:hAnsi="宋体" w:hint="eastAsia"/>
          <w:sz w:val="24"/>
          <w:szCs w:val="24"/>
        </w:rPr>
        <w:t>穿刺器械及手术操作均需严格消毒，以防无菌的关节腔渗液发生继发感染。</w:t>
      </w:r>
    </w:p>
    <w:p w:rsidR="00A0183E" w:rsidRPr="00A0183E" w:rsidRDefault="00A0183E" w:rsidP="00A0183E">
      <w:pPr>
        <w:numPr>
          <w:ilvl w:val="1"/>
          <w:numId w:val="34"/>
        </w:numPr>
        <w:spacing w:line="440" w:lineRule="exact"/>
        <w:ind w:left="426" w:rightChars="-27" w:right="-57" w:hanging="426"/>
        <w:jc w:val="left"/>
        <w:rPr>
          <w:rFonts w:ascii="宋体" w:hAnsi="宋体"/>
          <w:sz w:val="24"/>
          <w:szCs w:val="24"/>
        </w:rPr>
      </w:pPr>
      <w:r w:rsidRPr="00A0183E">
        <w:rPr>
          <w:rFonts w:ascii="宋体" w:hAnsi="宋体" w:hint="eastAsia"/>
          <w:sz w:val="24"/>
          <w:szCs w:val="24"/>
        </w:rPr>
        <w:t>动作要轻柔，避免损伤关节软骨。</w:t>
      </w:r>
    </w:p>
    <w:p w:rsidR="00A0183E" w:rsidRDefault="00A0183E" w:rsidP="00A0183E">
      <w:pPr>
        <w:numPr>
          <w:ilvl w:val="1"/>
          <w:numId w:val="34"/>
        </w:numPr>
        <w:spacing w:line="440" w:lineRule="exact"/>
        <w:ind w:left="426" w:rightChars="-27" w:right="-57" w:hanging="426"/>
        <w:jc w:val="left"/>
        <w:rPr>
          <w:rFonts w:ascii="宋体" w:hAnsi="宋体"/>
          <w:sz w:val="24"/>
          <w:szCs w:val="24"/>
        </w:rPr>
      </w:pPr>
      <w:r w:rsidRPr="00A0183E">
        <w:rPr>
          <w:rFonts w:ascii="宋体" w:hAnsi="宋体" w:hint="eastAsia"/>
          <w:sz w:val="24"/>
          <w:szCs w:val="24"/>
        </w:rPr>
        <w:t>如关节腔积液过多，于抽吸后应适当加压固定。</w:t>
      </w:r>
    </w:p>
    <w:p w:rsidR="00946CB3" w:rsidRPr="00946CB3" w:rsidRDefault="00946CB3" w:rsidP="00946CB3">
      <w:pPr>
        <w:pStyle w:val="ab"/>
        <w:numPr>
          <w:ilvl w:val="0"/>
          <w:numId w:val="34"/>
        </w:numPr>
        <w:spacing w:line="440" w:lineRule="exact"/>
        <w:ind w:rightChars="-27" w:right="-57" w:firstLineChars="0"/>
        <w:jc w:val="left"/>
        <w:rPr>
          <w:rFonts w:ascii="宋体" w:hAnsi="宋体"/>
          <w:sz w:val="24"/>
          <w:szCs w:val="24"/>
        </w:rPr>
      </w:pPr>
      <w:r w:rsidRPr="00946CB3">
        <w:rPr>
          <w:rFonts w:ascii="宋体" w:hAnsi="宋体" w:hint="eastAsia"/>
          <w:b/>
          <w:bCs/>
          <w:sz w:val="24"/>
          <w:szCs w:val="24"/>
        </w:rPr>
        <w:t>拒收与重采</w:t>
      </w:r>
      <w:r w:rsidRPr="00946CB3">
        <w:rPr>
          <w:rFonts w:ascii="宋体" w:hAnsi="宋体" w:hint="eastAsia"/>
          <w:sz w:val="24"/>
          <w:szCs w:val="24"/>
        </w:rPr>
        <w:t>：</w:t>
      </w:r>
    </w:p>
    <w:p w:rsidR="00946CB3" w:rsidRPr="00946CB3" w:rsidRDefault="00946CB3" w:rsidP="00946CB3">
      <w:pPr>
        <w:pStyle w:val="ab"/>
        <w:numPr>
          <w:ilvl w:val="1"/>
          <w:numId w:val="34"/>
        </w:numPr>
        <w:spacing w:line="440" w:lineRule="exact"/>
        <w:ind w:rightChars="-27" w:right="-57" w:firstLineChars="0"/>
        <w:jc w:val="left"/>
        <w:rPr>
          <w:rFonts w:ascii="宋体" w:hAnsi="宋体"/>
          <w:sz w:val="24"/>
          <w:szCs w:val="24"/>
        </w:rPr>
      </w:pPr>
      <w:r w:rsidRPr="00946CB3">
        <w:rPr>
          <w:rFonts w:ascii="宋体" w:hAnsi="宋体" w:hint="eastAsia"/>
          <w:sz w:val="24"/>
          <w:szCs w:val="24"/>
        </w:rPr>
        <w:t>对不符合要求的标本，实验室有权拒收，并有义务向临床科室告知原因，同时给予相应指导。</w:t>
      </w:r>
      <w:r w:rsidRPr="00946CB3">
        <w:rPr>
          <w:rFonts w:ascii="宋体" w:hAnsi="宋体" w:hint="eastAsia"/>
          <w:color w:val="000000" w:themeColor="text1"/>
          <w:sz w:val="24"/>
          <w:szCs w:val="24"/>
        </w:rPr>
        <w:t>对拒收的标本在信息系统和《标本不合格登记本》上作好相应登记。</w:t>
      </w:r>
    </w:p>
    <w:p w:rsidR="00946CB3" w:rsidRPr="00946CB3" w:rsidRDefault="00946CB3" w:rsidP="00946CB3">
      <w:pPr>
        <w:numPr>
          <w:ilvl w:val="1"/>
          <w:numId w:val="34"/>
        </w:numPr>
        <w:spacing w:line="440" w:lineRule="exact"/>
        <w:ind w:left="426" w:rightChars="-27" w:right="-57" w:hanging="426"/>
        <w:jc w:val="left"/>
        <w:rPr>
          <w:rFonts w:ascii="宋体" w:hAnsi="宋体"/>
          <w:sz w:val="24"/>
          <w:szCs w:val="24"/>
        </w:rPr>
      </w:pPr>
      <w:r w:rsidRPr="00946CB3">
        <w:rPr>
          <w:rFonts w:ascii="宋体" w:hAnsi="宋体" w:hint="eastAsia"/>
          <w:sz w:val="24"/>
          <w:szCs w:val="24"/>
        </w:rPr>
        <w:t>根据标本检测情况，对需要重采的标本及时联系临床科室，并告知重采原因</w:t>
      </w:r>
    </w:p>
    <w:p w:rsidR="00946CB3" w:rsidRPr="00946CB3" w:rsidRDefault="00946CB3" w:rsidP="00946CB3">
      <w:pPr>
        <w:numPr>
          <w:ilvl w:val="1"/>
          <w:numId w:val="34"/>
        </w:numPr>
        <w:spacing w:line="440" w:lineRule="exact"/>
        <w:ind w:left="426" w:rightChars="-27" w:right="-57" w:hanging="426"/>
        <w:jc w:val="left"/>
        <w:rPr>
          <w:rFonts w:ascii="宋体" w:hAnsi="宋体"/>
          <w:sz w:val="24"/>
          <w:szCs w:val="24"/>
        </w:rPr>
      </w:pPr>
      <w:r w:rsidRPr="00946CB3">
        <w:rPr>
          <w:rFonts w:ascii="宋体" w:hAnsi="宋体" w:hint="eastAsia"/>
          <w:sz w:val="24"/>
          <w:szCs w:val="24"/>
        </w:rPr>
        <w:t>当标本量较少难以完成所有检查时,应及时与临床进行沟通,不宜拒收标本。</w:t>
      </w:r>
    </w:p>
    <w:p w:rsidR="00936E41" w:rsidRDefault="00936E41">
      <w:pPr>
        <w:spacing w:line="440" w:lineRule="exact"/>
        <w:ind w:rightChars="-27" w:right="-57"/>
        <w:jc w:val="left"/>
        <w:rPr>
          <w:rFonts w:ascii="宋体" w:hAnsi="宋体"/>
          <w:sz w:val="24"/>
          <w:szCs w:val="24"/>
        </w:rPr>
      </w:pPr>
    </w:p>
    <w:p w:rsidR="00B4700A" w:rsidRDefault="00B4700A">
      <w:pPr>
        <w:spacing w:line="440" w:lineRule="exact"/>
        <w:ind w:rightChars="-27" w:right="-57"/>
        <w:jc w:val="left"/>
        <w:rPr>
          <w:rFonts w:ascii="宋体" w:hAnsi="宋体"/>
          <w:sz w:val="24"/>
          <w:szCs w:val="24"/>
        </w:rPr>
      </w:pPr>
    </w:p>
    <w:p w:rsidR="00B4700A" w:rsidRDefault="00B4700A">
      <w:pPr>
        <w:spacing w:line="440" w:lineRule="exact"/>
        <w:ind w:rightChars="-27" w:right="-57"/>
        <w:jc w:val="left"/>
        <w:rPr>
          <w:rFonts w:ascii="宋体" w:hAnsi="宋体"/>
          <w:sz w:val="24"/>
          <w:szCs w:val="24"/>
        </w:rPr>
      </w:pPr>
    </w:p>
    <w:p w:rsidR="00B4700A" w:rsidRDefault="00B4700A">
      <w:pPr>
        <w:spacing w:line="440" w:lineRule="exact"/>
        <w:ind w:rightChars="-27" w:right="-57"/>
        <w:jc w:val="left"/>
        <w:rPr>
          <w:rFonts w:ascii="宋体" w:hAnsi="宋体"/>
          <w:sz w:val="24"/>
          <w:szCs w:val="24"/>
        </w:rPr>
      </w:pPr>
    </w:p>
    <w:p w:rsidR="00B4700A" w:rsidRDefault="00B4700A">
      <w:pPr>
        <w:spacing w:line="440" w:lineRule="exact"/>
        <w:ind w:rightChars="-27" w:right="-57"/>
        <w:jc w:val="left"/>
        <w:rPr>
          <w:rFonts w:ascii="宋体" w:hAnsi="宋体"/>
          <w:sz w:val="24"/>
          <w:szCs w:val="24"/>
        </w:rPr>
      </w:pPr>
    </w:p>
    <w:p w:rsidR="00B4700A" w:rsidRDefault="00B4700A">
      <w:pPr>
        <w:spacing w:line="440" w:lineRule="exact"/>
        <w:ind w:rightChars="-27" w:right="-57"/>
        <w:jc w:val="left"/>
        <w:rPr>
          <w:rFonts w:ascii="宋体" w:hAnsi="宋体"/>
          <w:sz w:val="24"/>
          <w:szCs w:val="24"/>
        </w:rPr>
      </w:pPr>
    </w:p>
    <w:p w:rsidR="00B4700A" w:rsidRDefault="00B4700A">
      <w:pPr>
        <w:spacing w:line="440" w:lineRule="exact"/>
        <w:ind w:rightChars="-27" w:right="-57"/>
        <w:jc w:val="left"/>
        <w:rPr>
          <w:rFonts w:ascii="宋体" w:hAnsi="宋体"/>
          <w:sz w:val="24"/>
          <w:szCs w:val="24"/>
        </w:rPr>
      </w:pPr>
    </w:p>
    <w:p w:rsidR="00B4700A" w:rsidRDefault="00B4700A">
      <w:pPr>
        <w:spacing w:line="440" w:lineRule="exact"/>
        <w:ind w:rightChars="-27" w:right="-57"/>
        <w:jc w:val="left"/>
        <w:rPr>
          <w:rFonts w:ascii="宋体" w:hAnsi="宋体"/>
          <w:sz w:val="24"/>
          <w:szCs w:val="24"/>
        </w:rPr>
      </w:pPr>
    </w:p>
    <w:p w:rsidR="00B4700A" w:rsidRDefault="00B4700A">
      <w:pPr>
        <w:spacing w:line="440" w:lineRule="exact"/>
        <w:ind w:rightChars="-27" w:right="-57"/>
        <w:jc w:val="left"/>
        <w:rPr>
          <w:rFonts w:ascii="宋体" w:hAnsi="宋体"/>
          <w:sz w:val="24"/>
          <w:szCs w:val="24"/>
        </w:rPr>
      </w:pPr>
    </w:p>
    <w:p w:rsidR="00B4700A" w:rsidRDefault="00B4700A">
      <w:pPr>
        <w:spacing w:line="440" w:lineRule="exact"/>
        <w:ind w:rightChars="-27" w:right="-57"/>
        <w:jc w:val="left"/>
        <w:rPr>
          <w:rFonts w:ascii="宋体" w:hAnsi="宋体"/>
          <w:sz w:val="24"/>
          <w:szCs w:val="24"/>
        </w:rPr>
      </w:pPr>
    </w:p>
    <w:p w:rsidR="00B4700A" w:rsidRDefault="00B4700A">
      <w:pPr>
        <w:spacing w:line="440" w:lineRule="exact"/>
        <w:ind w:rightChars="-27" w:right="-57"/>
        <w:jc w:val="left"/>
        <w:rPr>
          <w:rFonts w:ascii="宋体" w:hAnsi="宋体"/>
          <w:sz w:val="24"/>
          <w:szCs w:val="24"/>
        </w:rPr>
      </w:pPr>
    </w:p>
    <w:p w:rsidR="00B4700A" w:rsidRDefault="00B4700A">
      <w:pPr>
        <w:spacing w:line="440" w:lineRule="exact"/>
        <w:ind w:rightChars="-27" w:right="-57"/>
        <w:jc w:val="left"/>
        <w:rPr>
          <w:rFonts w:ascii="宋体" w:hAnsi="宋体"/>
          <w:sz w:val="24"/>
          <w:szCs w:val="24"/>
        </w:rPr>
      </w:pPr>
    </w:p>
    <w:p w:rsidR="00B4700A" w:rsidRDefault="00B4700A">
      <w:pPr>
        <w:spacing w:line="440" w:lineRule="exact"/>
        <w:ind w:rightChars="-27" w:right="-57"/>
        <w:jc w:val="left"/>
        <w:rPr>
          <w:rFonts w:ascii="宋体" w:hAnsi="宋体"/>
          <w:sz w:val="24"/>
          <w:szCs w:val="24"/>
        </w:rPr>
      </w:pPr>
    </w:p>
    <w:p w:rsidR="00B4700A" w:rsidRDefault="00B4700A">
      <w:pPr>
        <w:spacing w:line="440" w:lineRule="exact"/>
        <w:ind w:rightChars="-27" w:right="-57"/>
        <w:jc w:val="left"/>
        <w:rPr>
          <w:rFonts w:ascii="宋体" w:hAnsi="宋体"/>
          <w:sz w:val="24"/>
          <w:szCs w:val="24"/>
        </w:rPr>
      </w:pPr>
    </w:p>
    <w:p w:rsidR="00B4700A" w:rsidRPr="00B4700A" w:rsidRDefault="00B4700A">
      <w:pPr>
        <w:spacing w:line="440" w:lineRule="exact"/>
        <w:ind w:rightChars="-27" w:right="-57"/>
        <w:jc w:val="left"/>
        <w:rPr>
          <w:rFonts w:ascii="宋体" w:hAnsi="宋体"/>
          <w:sz w:val="24"/>
          <w:szCs w:val="24"/>
        </w:rPr>
        <w:sectPr w:rsidR="00B4700A" w:rsidRPr="00B4700A">
          <w:headerReference w:type="default" r:id="rId25"/>
          <w:pgSz w:w="11906" w:h="16838"/>
          <w:pgMar w:top="1440" w:right="1080" w:bottom="1440" w:left="1080" w:header="851" w:footer="992" w:gutter="0"/>
          <w:cols w:space="720"/>
          <w:docGrid w:type="lines" w:linePitch="312"/>
        </w:sectPr>
      </w:pPr>
      <w:r w:rsidRPr="00B4700A">
        <w:rPr>
          <w:rFonts w:ascii="宋体" w:hAnsi="宋体" w:hint="eastAsia"/>
          <w:sz w:val="24"/>
          <w:szCs w:val="24"/>
        </w:rPr>
        <w:t>编制：王永强                            审核：周静</w:t>
      </w:r>
      <w:r>
        <w:rPr>
          <w:rFonts w:ascii="宋体" w:hAnsi="宋体" w:hint="eastAsia"/>
          <w:sz w:val="24"/>
          <w:szCs w:val="24"/>
        </w:rPr>
        <w:t xml:space="preserve">                  </w:t>
      </w:r>
      <w:r w:rsidRPr="00B4700A">
        <w:rPr>
          <w:rFonts w:ascii="宋体" w:hAnsi="宋体" w:hint="eastAsia"/>
          <w:sz w:val="24"/>
          <w:szCs w:val="24"/>
        </w:rPr>
        <w:t xml:space="preserve"> 批准：段业芬</w:t>
      </w:r>
    </w:p>
    <w:p w:rsidR="00936E41" w:rsidRDefault="00661CC9">
      <w:pPr>
        <w:spacing w:line="440" w:lineRule="exact"/>
        <w:ind w:rightChars="-27" w:right="-57"/>
        <w:jc w:val="center"/>
        <w:rPr>
          <w:rFonts w:ascii="宋体" w:hAnsi="宋体"/>
          <w:sz w:val="32"/>
          <w:szCs w:val="32"/>
        </w:rPr>
      </w:pPr>
      <w:r>
        <w:rPr>
          <w:rFonts w:ascii="宋体" w:hAnsi="宋体" w:hint="eastAsia"/>
          <w:b/>
          <w:bCs/>
          <w:sz w:val="32"/>
          <w:szCs w:val="32"/>
        </w:rPr>
        <w:lastRenderedPageBreak/>
        <w:t>骨髓采集运输作业指导书</w:t>
      </w:r>
    </w:p>
    <w:p w:rsidR="00936E41" w:rsidRDefault="00661CC9">
      <w:pPr>
        <w:numPr>
          <w:ilvl w:val="0"/>
          <w:numId w:val="14"/>
        </w:numPr>
        <w:spacing w:line="440" w:lineRule="exact"/>
        <w:ind w:left="426" w:rightChars="-27" w:right="-57" w:hanging="426"/>
        <w:jc w:val="left"/>
        <w:rPr>
          <w:rFonts w:ascii="宋体" w:hAnsi="宋体"/>
          <w:sz w:val="24"/>
          <w:szCs w:val="24"/>
        </w:rPr>
      </w:pPr>
      <w:r>
        <w:rPr>
          <w:rFonts w:ascii="宋体" w:hAnsi="宋体" w:hint="eastAsia"/>
          <w:b/>
          <w:bCs/>
          <w:sz w:val="24"/>
          <w:szCs w:val="24"/>
        </w:rPr>
        <w:t>目的</w:t>
      </w:r>
      <w:r>
        <w:rPr>
          <w:rFonts w:ascii="宋体" w:hAnsi="宋体" w:hint="eastAsia"/>
          <w:sz w:val="24"/>
          <w:szCs w:val="24"/>
        </w:rPr>
        <w:t>：</w:t>
      </w:r>
    </w:p>
    <w:p w:rsidR="00936E41" w:rsidRDefault="00661CC9">
      <w:pPr>
        <w:spacing w:line="440" w:lineRule="exact"/>
        <w:ind w:left="426" w:rightChars="-27" w:right="-57"/>
        <w:jc w:val="left"/>
        <w:rPr>
          <w:rFonts w:ascii="宋体" w:hAnsi="宋体"/>
          <w:sz w:val="24"/>
          <w:szCs w:val="24"/>
        </w:rPr>
      </w:pPr>
      <w:r>
        <w:rPr>
          <w:rFonts w:ascii="宋体" w:hAnsi="宋体" w:hint="eastAsia"/>
          <w:sz w:val="24"/>
          <w:szCs w:val="24"/>
        </w:rPr>
        <w:t>抽取骨髓标本以做骨髓细胞学检查。</w:t>
      </w:r>
    </w:p>
    <w:p w:rsidR="00936E41" w:rsidRDefault="00661CC9">
      <w:pPr>
        <w:numPr>
          <w:ilvl w:val="0"/>
          <w:numId w:val="14"/>
        </w:numPr>
        <w:spacing w:line="440" w:lineRule="exact"/>
        <w:ind w:left="426" w:rightChars="-27" w:right="-57" w:hanging="426"/>
        <w:jc w:val="left"/>
        <w:rPr>
          <w:rFonts w:ascii="宋体" w:hAnsi="宋体"/>
          <w:sz w:val="24"/>
          <w:szCs w:val="24"/>
        </w:rPr>
      </w:pPr>
      <w:r>
        <w:rPr>
          <w:rFonts w:ascii="宋体" w:hAnsi="宋体" w:hint="eastAsia"/>
          <w:b/>
          <w:bCs/>
          <w:sz w:val="24"/>
          <w:szCs w:val="24"/>
        </w:rPr>
        <w:t>适用范围</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适用于本科做骨髓细胞学检查的骨髓标本采集。</w:t>
      </w:r>
    </w:p>
    <w:p w:rsidR="00936E41" w:rsidRDefault="00661CC9">
      <w:pPr>
        <w:numPr>
          <w:ilvl w:val="0"/>
          <w:numId w:val="14"/>
        </w:numPr>
        <w:spacing w:line="440" w:lineRule="exact"/>
        <w:ind w:left="426" w:rightChars="-27" w:right="-57" w:hanging="426"/>
        <w:jc w:val="left"/>
        <w:rPr>
          <w:rFonts w:ascii="宋体" w:hAnsi="宋体"/>
          <w:sz w:val="24"/>
          <w:szCs w:val="24"/>
        </w:rPr>
      </w:pPr>
      <w:r>
        <w:rPr>
          <w:rFonts w:ascii="宋体" w:hAnsi="宋体" w:hint="eastAsia"/>
          <w:b/>
          <w:bCs/>
          <w:sz w:val="24"/>
          <w:szCs w:val="24"/>
        </w:rPr>
        <w:t>物品准备</w:t>
      </w:r>
      <w:r>
        <w:rPr>
          <w:rFonts w:ascii="宋体" w:hAnsi="宋体" w:hint="eastAsia"/>
          <w:sz w:val="24"/>
          <w:szCs w:val="24"/>
        </w:rPr>
        <w:t>：</w:t>
      </w:r>
    </w:p>
    <w:p w:rsidR="00936E41" w:rsidRDefault="00661CC9">
      <w:pPr>
        <w:spacing w:line="440" w:lineRule="exact"/>
        <w:ind w:rightChars="-27" w:right="-57" w:firstLineChars="200" w:firstLine="480"/>
        <w:jc w:val="left"/>
        <w:rPr>
          <w:rFonts w:ascii="宋体" w:hAnsi="宋体"/>
          <w:sz w:val="24"/>
          <w:szCs w:val="24"/>
        </w:rPr>
      </w:pPr>
      <w:r>
        <w:rPr>
          <w:rFonts w:ascii="宋体" w:hAnsi="宋体" w:hint="eastAsia"/>
          <w:sz w:val="24"/>
          <w:szCs w:val="24"/>
        </w:rPr>
        <w:t>一次性垫巾、复合碘消毒液、2﹪利多卡因、血管钳、无菌洞巾、无菌纱布、无菌棉签、无菌骨髓穿刺包、手消毒液、利器盒、手套、口罩、载玻片等。</w:t>
      </w:r>
    </w:p>
    <w:p w:rsidR="00936E41" w:rsidRDefault="00661CC9">
      <w:pPr>
        <w:numPr>
          <w:ilvl w:val="0"/>
          <w:numId w:val="14"/>
        </w:numPr>
        <w:spacing w:line="440" w:lineRule="exact"/>
        <w:ind w:left="426" w:rightChars="-27" w:right="-57"/>
        <w:jc w:val="left"/>
        <w:rPr>
          <w:rFonts w:ascii="宋体" w:hAnsi="宋体"/>
          <w:sz w:val="24"/>
          <w:szCs w:val="24"/>
        </w:rPr>
      </w:pPr>
      <w:r>
        <w:rPr>
          <w:rFonts w:ascii="宋体" w:hAnsi="宋体" w:hint="eastAsia"/>
          <w:b/>
          <w:bCs/>
          <w:sz w:val="24"/>
          <w:szCs w:val="24"/>
        </w:rPr>
        <w:t>检验申请单填写要求</w:t>
      </w:r>
      <w:r>
        <w:rPr>
          <w:rFonts w:ascii="宋体" w:hAnsi="宋体" w:hint="eastAsia"/>
          <w:sz w:val="24"/>
          <w:szCs w:val="24"/>
        </w:rPr>
        <w:t>：</w:t>
      </w:r>
    </w:p>
    <w:p w:rsidR="00936E41" w:rsidRDefault="00661CC9">
      <w:pPr>
        <w:numPr>
          <w:ilvl w:val="1"/>
          <w:numId w:val="14"/>
        </w:numPr>
        <w:spacing w:line="440" w:lineRule="exact"/>
        <w:ind w:left="426" w:rightChars="-27" w:right="-57" w:hanging="426"/>
        <w:jc w:val="left"/>
        <w:rPr>
          <w:rFonts w:ascii="宋体" w:hAnsi="宋体"/>
          <w:sz w:val="24"/>
          <w:szCs w:val="24"/>
        </w:rPr>
      </w:pPr>
      <w:r>
        <w:rPr>
          <w:rFonts w:ascii="宋体" w:hAnsi="宋体" w:hint="eastAsia"/>
          <w:sz w:val="24"/>
          <w:szCs w:val="24"/>
        </w:rPr>
        <w:t>检验申请单必须用钢笔或签字笔进行填写，使用正楷字，字迹清楚，不得涂改，如需改动，只能在改动处进行划改，不能在原字上涂改使原字迹模糊或消失。</w:t>
      </w:r>
    </w:p>
    <w:p w:rsidR="00936E41" w:rsidRDefault="00661CC9">
      <w:pPr>
        <w:numPr>
          <w:ilvl w:val="1"/>
          <w:numId w:val="14"/>
        </w:numPr>
        <w:spacing w:line="440" w:lineRule="exact"/>
        <w:ind w:left="426" w:rightChars="-27" w:right="-57" w:hanging="426"/>
        <w:jc w:val="left"/>
        <w:rPr>
          <w:rFonts w:ascii="宋体" w:hAnsi="宋体"/>
          <w:sz w:val="24"/>
          <w:szCs w:val="24"/>
        </w:rPr>
      </w:pPr>
      <w:r>
        <w:rPr>
          <w:rFonts w:ascii="宋体" w:hAnsi="宋体" w:hint="eastAsia"/>
          <w:sz w:val="24"/>
          <w:szCs w:val="24"/>
        </w:rPr>
        <w:t>填写内容包括：</w:t>
      </w:r>
    </w:p>
    <w:p w:rsidR="00936E41" w:rsidRDefault="00661CC9">
      <w:pPr>
        <w:numPr>
          <w:ilvl w:val="2"/>
          <w:numId w:val="14"/>
        </w:numPr>
        <w:spacing w:line="440" w:lineRule="exact"/>
        <w:ind w:left="426" w:rightChars="-27" w:right="-57" w:hanging="426"/>
        <w:jc w:val="left"/>
        <w:rPr>
          <w:rFonts w:ascii="宋体" w:hAnsi="宋体"/>
          <w:sz w:val="24"/>
          <w:szCs w:val="24"/>
        </w:rPr>
      </w:pPr>
      <w:r>
        <w:rPr>
          <w:rFonts w:ascii="宋体" w:hAnsi="宋体" w:hint="eastAsia"/>
          <w:sz w:val="24"/>
          <w:szCs w:val="24"/>
        </w:rPr>
        <w:t>一般信息: 受检者姓名、性别、年龄、临床诊断、送检标本、检验项目、申请医生或采样者签名等。</w:t>
      </w:r>
    </w:p>
    <w:p w:rsidR="00936E41" w:rsidRDefault="00661CC9">
      <w:pPr>
        <w:numPr>
          <w:ilvl w:val="2"/>
          <w:numId w:val="14"/>
        </w:numPr>
        <w:spacing w:line="440" w:lineRule="exact"/>
        <w:ind w:left="426" w:rightChars="-27" w:right="-57" w:hanging="426"/>
        <w:jc w:val="left"/>
        <w:rPr>
          <w:rFonts w:ascii="宋体" w:hAnsi="宋体"/>
          <w:sz w:val="24"/>
          <w:szCs w:val="24"/>
        </w:rPr>
      </w:pPr>
      <w:r>
        <w:rPr>
          <w:rFonts w:ascii="宋体" w:hAnsi="宋体" w:hint="eastAsia"/>
          <w:sz w:val="24"/>
          <w:szCs w:val="24"/>
        </w:rPr>
        <w:t>其他检查结果：血常规检查结果（必填）；影像学检查结果；B 超检查结果等。</w:t>
      </w:r>
    </w:p>
    <w:p w:rsidR="00936E41" w:rsidRDefault="00661CC9">
      <w:pPr>
        <w:numPr>
          <w:ilvl w:val="0"/>
          <w:numId w:val="14"/>
        </w:numPr>
        <w:spacing w:line="440" w:lineRule="exact"/>
        <w:ind w:left="426" w:rightChars="-27" w:right="-57" w:hanging="426"/>
        <w:jc w:val="left"/>
        <w:rPr>
          <w:rFonts w:ascii="宋体" w:hAnsi="宋体"/>
          <w:sz w:val="24"/>
          <w:szCs w:val="24"/>
        </w:rPr>
      </w:pPr>
      <w:r>
        <w:rPr>
          <w:rFonts w:ascii="宋体" w:hAnsi="宋体" w:hint="eastAsia"/>
          <w:b/>
          <w:bCs/>
          <w:sz w:val="24"/>
          <w:szCs w:val="24"/>
        </w:rPr>
        <w:t>标本采集步骤</w:t>
      </w:r>
      <w:r>
        <w:rPr>
          <w:rFonts w:ascii="宋体" w:hAnsi="宋体" w:hint="eastAsia"/>
          <w:sz w:val="24"/>
          <w:szCs w:val="24"/>
        </w:rPr>
        <w:t>：</w:t>
      </w:r>
    </w:p>
    <w:p w:rsidR="00936E41" w:rsidRDefault="00661CC9">
      <w:pPr>
        <w:numPr>
          <w:ilvl w:val="1"/>
          <w:numId w:val="14"/>
        </w:numPr>
        <w:spacing w:line="440" w:lineRule="exact"/>
        <w:ind w:left="426" w:rightChars="-27" w:right="-57" w:hanging="426"/>
        <w:jc w:val="left"/>
        <w:rPr>
          <w:rFonts w:ascii="宋体" w:hAnsi="宋体"/>
          <w:sz w:val="24"/>
          <w:szCs w:val="24"/>
        </w:rPr>
      </w:pPr>
      <w:r>
        <w:rPr>
          <w:rFonts w:ascii="宋体" w:hAnsi="宋体" w:hint="eastAsia"/>
          <w:sz w:val="24"/>
          <w:szCs w:val="24"/>
        </w:rPr>
        <w:t>部位：</w:t>
      </w:r>
    </w:p>
    <w:p w:rsidR="00936E41" w:rsidRDefault="00661CC9">
      <w:pPr>
        <w:numPr>
          <w:ilvl w:val="2"/>
          <w:numId w:val="14"/>
        </w:numPr>
        <w:spacing w:line="440" w:lineRule="exact"/>
        <w:ind w:left="426" w:rightChars="-27" w:right="-57" w:hanging="426"/>
        <w:jc w:val="left"/>
        <w:rPr>
          <w:rFonts w:ascii="宋体" w:hAnsi="宋体"/>
          <w:sz w:val="24"/>
          <w:szCs w:val="24"/>
        </w:rPr>
      </w:pPr>
      <w:r>
        <w:rPr>
          <w:rFonts w:ascii="宋体" w:hAnsi="宋体" w:hint="eastAsia"/>
          <w:sz w:val="24"/>
          <w:szCs w:val="24"/>
        </w:rPr>
        <w:t>首选髂后上棘穿刺点，位于骶椎两侧，臀部上方突出的部位。</w:t>
      </w:r>
    </w:p>
    <w:p w:rsidR="00936E41" w:rsidRDefault="00661CC9">
      <w:pPr>
        <w:numPr>
          <w:ilvl w:val="2"/>
          <w:numId w:val="14"/>
        </w:numPr>
        <w:spacing w:line="440" w:lineRule="exact"/>
        <w:ind w:left="426" w:rightChars="-27" w:right="-57" w:hanging="426"/>
        <w:jc w:val="left"/>
        <w:rPr>
          <w:rFonts w:ascii="宋体" w:hAnsi="宋体"/>
          <w:sz w:val="24"/>
          <w:szCs w:val="24"/>
        </w:rPr>
      </w:pPr>
      <w:r>
        <w:rPr>
          <w:rFonts w:ascii="宋体" w:hAnsi="宋体" w:hint="eastAsia"/>
          <w:sz w:val="24"/>
          <w:szCs w:val="24"/>
        </w:rPr>
        <w:t>其次髂前上棘穿刺点，在骼前上棘后1～2 厘米。</w:t>
      </w:r>
    </w:p>
    <w:p w:rsidR="00936E41" w:rsidRDefault="00661CC9">
      <w:pPr>
        <w:numPr>
          <w:ilvl w:val="2"/>
          <w:numId w:val="14"/>
        </w:numPr>
        <w:spacing w:line="440" w:lineRule="exact"/>
        <w:ind w:left="426" w:rightChars="-27" w:right="-57" w:hanging="426"/>
        <w:jc w:val="left"/>
        <w:rPr>
          <w:rFonts w:ascii="宋体" w:hAnsi="宋体"/>
          <w:sz w:val="24"/>
          <w:szCs w:val="24"/>
        </w:rPr>
      </w:pPr>
      <w:r>
        <w:rPr>
          <w:rFonts w:ascii="宋体" w:hAnsi="宋体" w:hint="eastAsia"/>
          <w:sz w:val="24"/>
          <w:szCs w:val="24"/>
        </w:rPr>
        <w:t>胸骨穿刺点，位于胸骨柄或胸骨体相当于第1、2 肋间隙位置。</w:t>
      </w:r>
    </w:p>
    <w:p w:rsidR="00936E41" w:rsidRDefault="00661CC9">
      <w:pPr>
        <w:numPr>
          <w:ilvl w:val="2"/>
          <w:numId w:val="14"/>
        </w:numPr>
        <w:spacing w:line="440" w:lineRule="exact"/>
        <w:ind w:left="426" w:rightChars="-27" w:right="-57" w:hanging="426"/>
        <w:jc w:val="left"/>
        <w:rPr>
          <w:rFonts w:ascii="宋体" w:hAnsi="宋体"/>
          <w:sz w:val="24"/>
          <w:szCs w:val="24"/>
        </w:rPr>
      </w:pPr>
      <w:r>
        <w:rPr>
          <w:rFonts w:ascii="宋体" w:hAnsi="宋体" w:hint="eastAsia"/>
          <w:sz w:val="24"/>
          <w:szCs w:val="24"/>
        </w:rPr>
        <w:t>腰椎棘突穿刺点，位于腰椎棘突突出处。</w:t>
      </w:r>
    </w:p>
    <w:p w:rsidR="00936E41" w:rsidRDefault="00661CC9">
      <w:pPr>
        <w:numPr>
          <w:ilvl w:val="1"/>
          <w:numId w:val="14"/>
        </w:numPr>
        <w:spacing w:line="440" w:lineRule="exact"/>
        <w:ind w:left="426" w:rightChars="-27" w:right="-57" w:hanging="426"/>
        <w:jc w:val="left"/>
        <w:rPr>
          <w:rFonts w:ascii="宋体" w:hAnsi="宋体"/>
          <w:sz w:val="24"/>
          <w:szCs w:val="24"/>
        </w:rPr>
      </w:pPr>
      <w:r>
        <w:rPr>
          <w:rFonts w:ascii="宋体" w:hAnsi="宋体" w:hint="eastAsia"/>
          <w:sz w:val="24"/>
          <w:szCs w:val="24"/>
        </w:rPr>
        <w:t>方法：</w:t>
      </w:r>
    </w:p>
    <w:p w:rsidR="00936E41" w:rsidRDefault="00661CC9">
      <w:pPr>
        <w:numPr>
          <w:ilvl w:val="2"/>
          <w:numId w:val="14"/>
        </w:numPr>
        <w:spacing w:line="440" w:lineRule="exact"/>
        <w:ind w:left="426" w:rightChars="-27" w:right="-57" w:hanging="426"/>
        <w:jc w:val="left"/>
        <w:rPr>
          <w:rFonts w:ascii="宋体" w:hAnsi="宋体"/>
          <w:sz w:val="24"/>
          <w:szCs w:val="24"/>
        </w:rPr>
      </w:pPr>
      <w:r>
        <w:rPr>
          <w:rFonts w:ascii="宋体" w:hAnsi="宋体" w:hint="eastAsia"/>
          <w:sz w:val="24"/>
          <w:szCs w:val="24"/>
        </w:rPr>
        <w:t>常规消毒，戴无菌手套，覆盖无菌洞巾，用2％利多卡因作局部皮肤，皮下及骨膜麻醉。</w:t>
      </w:r>
    </w:p>
    <w:p w:rsidR="00936E41" w:rsidRDefault="00661CC9">
      <w:pPr>
        <w:numPr>
          <w:ilvl w:val="2"/>
          <w:numId w:val="14"/>
        </w:numPr>
        <w:spacing w:line="440" w:lineRule="exact"/>
        <w:ind w:left="426" w:rightChars="-27" w:right="-57" w:hanging="426"/>
        <w:jc w:val="left"/>
        <w:rPr>
          <w:rFonts w:ascii="宋体" w:hAnsi="宋体"/>
          <w:sz w:val="24"/>
          <w:szCs w:val="24"/>
        </w:rPr>
      </w:pPr>
      <w:r>
        <w:rPr>
          <w:rFonts w:ascii="宋体" w:hAnsi="宋体" w:hint="eastAsia"/>
          <w:sz w:val="24"/>
          <w:szCs w:val="24"/>
        </w:rPr>
        <w:t>将穿刺针固定器固定在适当的长度(胸骨穿刺约1.0 厘米处，髂骨穿刺约1.5 厘米处)。用左手食指和中指固定在穿刺部位，以右手持针向骨面垂直刺入(胸骨穿刺则应保持针体与骨面成30°～40°角)，当针尖接触骨质后则将穿刺针围绕针体长轴左右旋转，缓缓钻刺骨质，当感到阻力消失，且穿刺针已固定在骨内时，表示已进入骨髓腔。</w:t>
      </w:r>
    </w:p>
    <w:p w:rsidR="00936E41" w:rsidRDefault="00661CC9">
      <w:pPr>
        <w:numPr>
          <w:ilvl w:val="2"/>
          <w:numId w:val="14"/>
        </w:numPr>
        <w:spacing w:line="440" w:lineRule="exact"/>
        <w:ind w:left="426" w:rightChars="-27" w:right="-57" w:hanging="426"/>
        <w:jc w:val="left"/>
        <w:rPr>
          <w:rFonts w:ascii="宋体" w:hAnsi="宋体"/>
          <w:sz w:val="24"/>
          <w:szCs w:val="24"/>
        </w:rPr>
      </w:pPr>
      <w:r>
        <w:rPr>
          <w:rFonts w:ascii="宋体" w:hAnsi="宋体" w:hint="eastAsia"/>
          <w:sz w:val="24"/>
          <w:szCs w:val="24"/>
        </w:rPr>
        <w:t>拔出针芯，放于无菌盘内，接上干燥的10ml 或20ml 注射器，用适当力量抽取，即有少量红色骨髓液进入注射器中，骨髓吸取量以0.1～0.2ml 为宜。</w:t>
      </w:r>
    </w:p>
    <w:p w:rsidR="00936E41" w:rsidRDefault="00661CC9">
      <w:pPr>
        <w:numPr>
          <w:ilvl w:val="2"/>
          <w:numId w:val="14"/>
        </w:numPr>
        <w:spacing w:line="440" w:lineRule="exact"/>
        <w:ind w:left="426" w:rightChars="-27" w:right="-57" w:hanging="426"/>
        <w:jc w:val="left"/>
        <w:rPr>
          <w:rFonts w:ascii="宋体" w:hAnsi="宋体"/>
          <w:sz w:val="24"/>
          <w:szCs w:val="24"/>
        </w:rPr>
      </w:pPr>
      <w:r>
        <w:rPr>
          <w:rFonts w:ascii="宋体" w:hAnsi="宋体" w:hint="eastAsia"/>
          <w:sz w:val="24"/>
          <w:szCs w:val="24"/>
        </w:rPr>
        <w:lastRenderedPageBreak/>
        <w:t>将抽取的骨髓液滴于一载玻片上，再均匀推6～8 张涂片，送检细胞学检查。</w:t>
      </w:r>
    </w:p>
    <w:p w:rsidR="00936E41" w:rsidRDefault="00661CC9">
      <w:pPr>
        <w:numPr>
          <w:ilvl w:val="2"/>
          <w:numId w:val="14"/>
        </w:numPr>
        <w:spacing w:line="440" w:lineRule="exact"/>
        <w:ind w:left="426" w:rightChars="-27" w:right="-57" w:hanging="426"/>
        <w:jc w:val="left"/>
        <w:rPr>
          <w:rFonts w:ascii="宋体" w:hAnsi="宋体"/>
          <w:sz w:val="24"/>
          <w:szCs w:val="24"/>
        </w:rPr>
      </w:pPr>
      <w:r>
        <w:rPr>
          <w:rFonts w:ascii="宋体" w:hAnsi="宋体" w:hint="eastAsia"/>
          <w:sz w:val="24"/>
          <w:szCs w:val="24"/>
        </w:rPr>
        <w:t>抽吸完毕，将针芯重新插入；左手取无菌纱布置于针孔处，右手将穿刺针连同针芯一起拔出，随即将纱布盖于针孔上，并按压1～2 分钟，再用胶布固定纱布。</w:t>
      </w:r>
    </w:p>
    <w:p w:rsidR="00936E41" w:rsidRDefault="00661CC9">
      <w:pPr>
        <w:numPr>
          <w:ilvl w:val="0"/>
          <w:numId w:val="14"/>
        </w:numPr>
        <w:spacing w:line="440" w:lineRule="exact"/>
        <w:ind w:left="426" w:rightChars="-27" w:right="-57" w:hanging="426"/>
        <w:jc w:val="left"/>
        <w:rPr>
          <w:rFonts w:ascii="宋体" w:hAnsi="宋体"/>
          <w:sz w:val="24"/>
          <w:szCs w:val="24"/>
        </w:rPr>
      </w:pPr>
      <w:r>
        <w:rPr>
          <w:rFonts w:ascii="宋体" w:hAnsi="宋体" w:hint="eastAsia"/>
          <w:b/>
          <w:bCs/>
          <w:sz w:val="24"/>
          <w:szCs w:val="24"/>
        </w:rPr>
        <w:t>标本运输步骤</w:t>
      </w:r>
      <w:r>
        <w:rPr>
          <w:rFonts w:ascii="宋体" w:hAnsi="宋体" w:hint="eastAsia"/>
          <w:sz w:val="24"/>
          <w:szCs w:val="24"/>
        </w:rPr>
        <w:t>：</w:t>
      </w:r>
    </w:p>
    <w:p w:rsidR="00936E41" w:rsidRDefault="00661CC9">
      <w:pPr>
        <w:numPr>
          <w:ilvl w:val="1"/>
          <w:numId w:val="14"/>
        </w:numPr>
        <w:spacing w:line="440" w:lineRule="exact"/>
        <w:ind w:left="426" w:rightChars="-27" w:right="-57" w:hanging="426"/>
        <w:jc w:val="left"/>
        <w:rPr>
          <w:rFonts w:ascii="宋体" w:hAnsi="宋体"/>
          <w:sz w:val="24"/>
          <w:szCs w:val="24"/>
        </w:rPr>
      </w:pPr>
      <w:r>
        <w:rPr>
          <w:rFonts w:ascii="宋体" w:hAnsi="宋体" w:hint="eastAsia"/>
          <w:sz w:val="24"/>
          <w:szCs w:val="24"/>
        </w:rPr>
        <w:t>标本应立即送检，涂片标本如需暂时保存，须用95%酒精固定。送检时需附带填写详细的申请单，骨髓涂片及标本盒应标注有标本信息。</w:t>
      </w:r>
    </w:p>
    <w:p w:rsidR="00936E41" w:rsidRDefault="00661CC9">
      <w:pPr>
        <w:numPr>
          <w:ilvl w:val="1"/>
          <w:numId w:val="14"/>
        </w:numPr>
        <w:spacing w:line="440" w:lineRule="exact"/>
        <w:ind w:left="426" w:rightChars="-27" w:right="-57" w:hanging="426"/>
        <w:jc w:val="left"/>
        <w:rPr>
          <w:rFonts w:ascii="宋体" w:hAnsi="宋体"/>
          <w:sz w:val="24"/>
          <w:szCs w:val="24"/>
        </w:rPr>
      </w:pPr>
      <w:r>
        <w:rPr>
          <w:rFonts w:ascii="宋体" w:hAnsi="宋体" w:hint="eastAsia"/>
          <w:sz w:val="24"/>
          <w:szCs w:val="24"/>
        </w:rPr>
        <w:t>标本运输前在信息系统上进行登记。</w:t>
      </w:r>
    </w:p>
    <w:p w:rsidR="00936E41" w:rsidRDefault="00661CC9">
      <w:pPr>
        <w:numPr>
          <w:ilvl w:val="1"/>
          <w:numId w:val="14"/>
        </w:numPr>
        <w:spacing w:line="440" w:lineRule="exact"/>
        <w:ind w:left="426" w:rightChars="-27" w:right="-57" w:hanging="426"/>
        <w:jc w:val="left"/>
        <w:rPr>
          <w:rFonts w:ascii="宋体" w:hAnsi="宋体"/>
          <w:sz w:val="24"/>
          <w:szCs w:val="24"/>
        </w:rPr>
      </w:pPr>
      <w:r>
        <w:rPr>
          <w:rFonts w:ascii="宋体" w:hAnsi="宋体" w:hint="eastAsia"/>
          <w:sz w:val="24"/>
          <w:szCs w:val="24"/>
        </w:rPr>
        <w:t>将扫描过的标本置于安全、防漏的容器中运输，所有标本应以防止污染工作人员、患者或环境的方式运送到实验室。</w:t>
      </w:r>
    </w:p>
    <w:p w:rsidR="00936E41" w:rsidRDefault="00661CC9">
      <w:pPr>
        <w:numPr>
          <w:ilvl w:val="1"/>
          <w:numId w:val="14"/>
        </w:numPr>
        <w:spacing w:line="440" w:lineRule="exact"/>
        <w:ind w:left="426" w:rightChars="-27" w:right="-57" w:hanging="426"/>
        <w:jc w:val="left"/>
        <w:rPr>
          <w:rFonts w:ascii="宋体" w:hAnsi="宋体"/>
          <w:sz w:val="24"/>
          <w:szCs w:val="24"/>
        </w:rPr>
      </w:pPr>
      <w:r>
        <w:rPr>
          <w:rFonts w:ascii="宋体" w:hAnsi="宋体" w:hint="eastAsia"/>
          <w:sz w:val="24"/>
          <w:szCs w:val="24"/>
        </w:rPr>
        <w:t>标本运送到实验室后，由实验室工作人员在信息系统上对标本进行核对接收。</w:t>
      </w:r>
    </w:p>
    <w:p w:rsidR="00936E41" w:rsidRDefault="00661CC9">
      <w:pPr>
        <w:numPr>
          <w:ilvl w:val="0"/>
          <w:numId w:val="14"/>
        </w:numPr>
        <w:spacing w:line="440" w:lineRule="exact"/>
        <w:ind w:left="426" w:rightChars="-27" w:right="-57" w:hanging="426"/>
        <w:jc w:val="left"/>
        <w:rPr>
          <w:rFonts w:ascii="宋体" w:hAnsi="宋体"/>
          <w:sz w:val="24"/>
          <w:szCs w:val="24"/>
        </w:rPr>
      </w:pPr>
      <w:r>
        <w:rPr>
          <w:rFonts w:ascii="宋体" w:hAnsi="宋体" w:hint="eastAsia"/>
          <w:b/>
          <w:bCs/>
          <w:sz w:val="24"/>
          <w:szCs w:val="24"/>
        </w:rPr>
        <w:t>注意事项</w:t>
      </w:r>
      <w:r>
        <w:rPr>
          <w:rFonts w:ascii="宋体" w:hAnsi="宋体" w:hint="eastAsia"/>
          <w:sz w:val="24"/>
          <w:szCs w:val="24"/>
        </w:rPr>
        <w:t>：</w:t>
      </w:r>
    </w:p>
    <w:p w:rsidR="00936E41" w:rsidRDefault="00661CC9">
      <w:pPr>
        <w:numPr>
          <w:ilvl w:val="1"/>
          <w:numId w:val="14"/>
        </w:numPr>
        <w:spacing w:line="440" w:lineRule="exact"/>
        <w:ind w:left="426" w:rightChars="-27" w:right="-57" w:hanging="426"/>
        <w:rPr>
          <w:rFonts w:ascii="宋体" w:hAnsi="宋体"/>
          <w:sz w:val="24"/>
          <w:szCs w:val="24"/>
        </w:rPr>
      </w:pPr>
      <w:r>
        <w:rPr>
          <w:rFonts w:ascii="宋体" w:hAnsi="宋体" w:hint="eastAsia"/>
          <w:sz w:val="24"/>
          <w:szCs w:val="24"/>
        </w:rPr>
        <w:t>骨髓标本由临床医师行无菌穿刺术采集，标本采集前后应核对好姓名和检验项目，明确标本要求。</w:t>
      </w:r>
    </w:p>
    <w:p w:rsidR="00936E41" w:rsidRDefault="00661CC9">
      <w:pPr>
        <w:numPr>
          <w:ilvl w:val="1"/>
          <w:numId w:val="14"/>
        </w:numPr>
        <w:spacing w:line="440" w:lineRule="exact"/>
        <w:ind w:left="426" w:rightChars="-27" w:right="-57" w:hanging="426"/>
        <w:rPr>
          <w:rFonts w:ascii="宋体" w:hAnsi="宋体"/>
          <w:sz w:val="24"/>
          <w:szCs w:val="24"/>
        </w:rPr>
      </w:pPr>
      <w:r>
        <w:rPr>
          <w:rFonts w:ascii="宋体" w:hAnsi="宋体" w:hint="eastAsia"/>
          <w:sz w:val="24"/>
          <w:szCs w:val="24"/>
        </w:rPr>
        <w:t>术前应做凝血检查，有出血倾向者操作应特别注意，血友病者禁忌。</w:t>
      </w:r>
    </w:p>
    <w:p w:rsidR="00936E41" w:rsidRDefault="00661CC9">
      <w:pPr>
        <w:numPr>
          <w:ilvl w:val="1"/>
          <w:numId w:val="14"/>
        </w:numPr>
        <w:spacing w:line="440" w:lineRule="exact"/>
        <w:ind w:left="426" w:rightChars="-27" w:right="-57" w:hanging="426"/>
        <w:rPr>
          <w:rFonts w:ascii="宋体" w:hAnsi="宋体"/>
          <w:sz w:val="24"/>
          <w:szCs w:val="24"/>
        </w:rPr>
      </w:pPr>
      <w:r>
        <w:rPr>
          <w:rFonts w:ascii="宋体" w:hAnsi="宋体" w:hint="eastAsia"/>
          <w:sz w:val="24"/>
          <w:szCs w:val="24"/>
        </w:rPr>
        <w:t>注射器及穿刺针必须干燥，以免发生溶血。</w:t>
      </w:r>
    </w:p>
    <w:p w:rsidR="00936E41" w:rsidRDefault="00661CC9">
      <w:pPr>
        <w:numPr>
          <w:ilvl w:val="1"/>
          <w:numId w:val="14"/>
        </w:numPr>
        <w:spacing w:line="440" w:lineRule="exact"/>
        <w:ind w:left="426" w:rightChars="-27" w:right="-57" w:hanging="426"/>
        <w:rPr>
          <w:rFonts w:ascii="宋体" w:hAnsi="宋体"/>
          <w:sz w:val="24"/>
          <w:szCs w:val="24"/>
        </w:rPr>
      </w:pPr>
      <w:r>
        <w:rPr>
          <w:rFonts w:ascii="宋体" w:hAnsi="宋体" w:hint="eastAsia"/>
          <w:sz w:val="24"/>
          <w:szCs w:val="24"/>
        </w:rPr>
        <w:t>穿刺针头进入骨质后，避免摆动过大，以免折断；胸骨穿刺不可用力过猛，以防穿透内侧骨板。抽取液量如作细胞形态学检查不宜过多；如怀疑有败血症，则于涂片后，再接上注射器抽取骨髓液1.0ml 送骨髓培养。骨髓液抽取后应立即涂片，否则会很快凝固，使涂片失败。</w:t>
      </w:r>
    </w:p>
    <w:p w:rsidR="00936E41" w:rsidRDefault="00661CC9">
      <w:pPr>
        <w:numPr>
          <w:ilvl w:val="0"/>
          <w:numId w:val="14"/>
        </w:numPr>
        <w:spacing w:line="440" w:lineRule="exact"/>
        <w:ind w:left="426" w:rightChars="-27" w:right="-57" w:hanging="426"/>
        <w:jc w:val="left"/>
        <w:rPr>
          <w:rFonts w:ascii="宋体" w:hAnsi="宋体"/>
          <w:sz w:val="24"/>
          <w:szCs w:val="24"/>
        </w:rPr>
      </w:pPr>
      <w:r>
        <w:rPr>
          <w:rFonts w:ascii="宋体" w:hAnsi="宋体" w:hint="eastAsia"/>
          <w:b/>
          <w:bCs/>
          <w:sz w:val="24"/>
          <w:szCs w:val="24"/>
        </w:rPr>
        <w:t>其它</w:t>
      </w:r>
      <w:r>
        <w:rPr>
          <w:rFonts w:ascii="宋体" w:hAnsi="宋体" w:hint="eastAsia"/>
          <w:sz w:val="24"/>
          <w:szCs w:val="24"/>
        </w:rPr>
        <w:t>：如果采取骨髓时不顺，骨髓涂片混入过多外周血无法诊断时应告知送检科室，必要时重新采样检验。</w:t>
      </w: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936E41" w:rsidRDefault="00936E41">
      <w:pPr>
        <w:spacing w:line="440" w:lineRule="exact"/>
        <w:ind w:rightChars="-27" w:right="-57"/>
        <w:rPr>
          <w:rFonts w:ascii="宋体" w:hAnsi="宋体"/>
          <w:sz w:val="24"/>
          <w:szCs w:val="24"/>
        </w:rPr>
      </w:pPr>
    </w:p>
    <w:p w:rsidR="00474ECD" w:rsidRDefault="00661CC9">
      <w:pPr>
        <w:spacing w:line="440" w:lineRule="exact"/>
        <w:ind w:rightChars="-27" w:right="-57"/>
        <w:rPr>
          <w:rFonts w:ascii="宋体" w:hAnsi="宋体"/>
          <w:sz w:val="24"/>
          <w:szCs w:val="24"/>
        </w:rPr>
        <w:sectPr w:rsidR="00474ECD">
          <w:headerReference w:type="default" r:id="rId26"/>
          <w:pgSz w:w="11906" w:h="16838"/>
          <w:pgMar w:top="1440" w:right="1080" w:bottom="1440" w:left="1080" w:header="851" w:footer="992" w:gutter="0"/>
          <w:cols w:space="720"/>
          <w:docGrid w:type="lines" w:linePitch="312"/>
        </w:sectPr>
      </w:pPr>
      <w:r>
        <w:rPr>
          <w:rFonts w:ascii="宋体" w:hAnsi="宋体" w:hint="eastAsia"/>
          <w:sz w:val="24"/>
          <w:szCs w:val="24"/>
        </w:rPr>
        <w:t>编制：王永强                        审核：周静                        批准：段业芬</w:t>
      </w:r>
    </w:p>
    <w:p w:rsidR="00474ECD" w:rsidRPr="001D50EA" w:rsidRDefault="00474ECD" w:rsidP="00322CE4">
      <w:pPr>
        <w:spacing w:line="440" w:lineRule="exact"/>
        <w:ind w:rightChars="-27" w:right="-57"/>
        <w:jc w:val="center"/>
        <w:rPr>
          <w:rFonts w:ascii="宋体" w:hAnsi="宋体"/>
          <w:b/>
          <w:bCs/>
          <w:sz w:val="30"/>
          <w:szCs w:val="30"/>
        </w:rPr>
      </w:pPr>
      <w:r w:rsidRPr="001D50EA">
        <w:rPr>
          <w:rFonts w:ascii="宋体" w:hAnsi="宋体" w:hint="eastAsia"/>
          <w:b/>
          <w:bCs/>
          <w:sz w:val="30"/>
          <w:szCs w:val="30"/>
        </w:rPr>
        <w:lastRenderedPageBreak/>
        <w:t>拭子采集运输作业指导书</w:t>
      </w:r>
    </w:p>
    <w:p w:rsidR="00474ECD" w:rsidRDefault="00474ECD" w:rsidP="00474ECD">
      <w:pPr>
        <w:numPr>
          <w:ilvl w:val="0"/>
          <w:numId w:val="20"/>
        </w:numPr>
        <w:spacing w:line="440" w:lineRule="exact"/>
        <w:ind w:rightChars="-27" w:right="-57"/>
        <w:rPr>
          <w:rFonts w:ascii="宋体" w:hAnsi="宋体"/>
          <w:sz w:val="24"/>
          <w:szCs w:val="24"/>
        </w:rPr>
      </w:pPr>
      <w:r>
        <w:rPr>
          <w:rFonts w:ascii="宋体" w:hAnsi="宋体" w:hint="eastAsia"/>
          <w:b/>
          <w:bCs/>
          <w:sz w:val="24"/>
          <w:szCs w:val="24"/>
        </w:rPr>
        <w:t>目的</w:t>
      </w:r>
      <w:r>
        <w:rPr>
          <w:rFonts w:ascii="宋体" w:hAnsi="宋体" w:hint="eastAsia"/>
          <w:sz w:val="24"/>
          <w:szCs w:val="24"/>
        </w:rPr>
        <w:t>：</w:t>
      </w:r>
    </w:p>
    <w:p w:rsidR="00474ECD" w:rsidRDefault="00F4739E" w:rsidP="00474ECD">
      <w:pPr>
        <w:spacing w:line="440" w:lineRule="exact"/>
        <w:ind w:rightChars="-27" w:right="-57" w:firstLineChars="200" w:firstLine="480"/>
        <w:jc w:val="left"/>
        <w:rPr>
          <w:rFonts w:ascii="宋体" w:hAnsi="宋体"/>
          <w:sz w:val="24"/>
          <w:szCs w:val="24"/>
        </w:rPr>
      </w:pPr>
      <w:r>
        <w:rPr>
          <w:rFonts w:ascii="宋体" w:hAnsi="宋体" w:hint="eastAsia"/>
          <w:sz w:val="24"/>
          <w:szCs w:val="24"/>
        </w:rPr>
        <w:t>采取拭子</w:t>
      </w:r>
      <w:r w:rsidR="00474ECD">
        <w:rPr>
          <w:rFonts w:ascii="宋体" w:hAnsi="宋体" w:hint="eastAsia"/>
          <w:sz w:val="24"/>
          <w:szCs w:val="24"/>
        </w:rPr>
        <w:t>标本以做各项检验。</w:t>
      </w:r>
    </w:p>
    <w:p w:rsidR="00474ECD" w:rsidRDefault="00474ECD" w:rsidP="00474ECD">
      <w:pPr>
        <w:numPr>
          <w:ilvl w:val="0"/>
          <w:numId w:val="20"/>
        </w:numPr>
        <w:spacing w:line="440" w:lineRule="exact"/>
        <w:ind w:left="426" w:rightChars="-27" w:right="-57" w:hanging="426"/>
        <w:jc w:val="left"/>
        <w:rPr>
          <w:rFonts w:ascii="宋体" w:hAnsi="宋体"/>
          <w:sz w:val="24"/>
          <w:szCs w:val="24"/>
        </w:rPr>
      </w:pPr>
      <w:r>
        <w:rPr>
          <w:rFonts w:ascii="宋体" w:hAnsi="宋体" w:hint="eastAsia"/>
          <w:b/>
          <w:bCs/>
          <w:sz w:val="24"/>
          <w:szCs w:val="24"/>
        </w:rPr>
        <w:t>适用范围</w:t>
      </w:r>
      <w:r>
        <w:rPr>
          <w:rFonts w:ascii="宋体" w:hAnsi="宋体" w:hint="eastAsia"/>
          <w:sz w:val="24"/>
          <w:szCs w:val="24"/>
        </w:rPr>
        <w:t>：</w:t>
      </w:r>
    </w:p>
    <w:p w:rsidR="00474ECD" w:rsidRDefault="00F4739E" w:rsidP="00474ECD">
      <w:pPr>
        <w:spacing w:line="440" w:lineRule="exact"/>
        <w:ind w:rightChars="-27" w:right="-57" w:firstLineChars="200" w:firstLine="480"/>
        <w:jc w:val="left"/>
        <w:rPr>
          <w:rFonts w:ascii="宋体" w:hAnsi="宋体"/>
          <w:sz w:val="24"/>
          <w:szCs w:val="24"/>
        </w:rPr>
      </w:pPr>
      <w:r>
        <w:rPr>
          <w:rFonts w:ascii="宋体" w:hAnsi="宋体" w:hint="eastAsia"/>
          <w:sz w:val="24"/>
          <w:szCs w:val="24"/>
        </w:rPr>
        <w:t>适用于本科做</w:t>
      </w:r>
      <w:r w:rsidR="00474ECD">
        <w:rPr>
          <w:rFonts w:ascii="宋体" w:hAnsi="宋体" w:hint="eastAsia"/>
          <w:sz w:val="24"/>
          <w:szCs w:val="24"/>
        </w:rPr>
        <w:t>微生物</w:t>
      </w:r>
      <w:r w:rsidR="007A5F34">
        <w:rPr>
          <w:rFonts w:ascii="宋体" w:hAnsi="宋体" w:hint="eastAsia"/>
          <w:sz w:val="24"/>
          <w:szCs w:val="24"/>
        </w:rPr>
        <w:t>、PCR</w:t>
      </w:r>
      <w:r w:rsidR="00474ECD">
        <w:rPr>
          <w:rFonts w:ascii="宋体" w:hAnsi="宋体" w:hint="eastAsia"/>
          <w:sz w:val="24"/>
          <w:szCs w:val="24"/>
        </w:rPr>
        <w:t>等项目所需的采集。</w:t>
      </w:r>
    </w:p>
    <w:p w:rsidR="00474ECD" w:rsidRDefault="00474ECD" w:rsidP="00474ECD">
      <w:pPr>
        <w:numPr>
          <w:ilvl w:val="0"/>
          <w:numId w:val="20"/>
        </w:numPr>
        <w:spacing w:line="440" w:lineRule="exact"/>
        <w:ind w:left="426" w:rightChars="-27" w:right="-57" w:hanging="426"/>
        <w:jc w:val="left"/>
        <w:rPr>
          <w:rFonts w:ascii="宋体" w:hAnsi="宋体"/>
          <w:sz w:val="24"/>
          <w:szCs w:val="24"/>
        </w:rPr>
      </w:pPr>
      <w:r>
        <w:rPr>
          <w:rFonts w:ascii="宋体" w:hAnsi="宋体" w:hint="eastAsia"/>
          <w:b/>
          <w:bCs/>
          <w:sz w:val="24"/>
          <w:szCs w:val="24"/>
        </w:rPr>
        <w:t>物品准备</w:t>
      </w:r>
      <w:r>
        <w:rPr>
          <w:rFonts w:ascii="宋体" w:hAnsi="宋体" w:hint="eastAsia"/>
          <w:sz w:val="24"/>
          <w:szCs w:val="24"/>
        </w:rPr>
        <w:t>：</w:t>
      </w:r>
    </w:p>
    <w:p w:rsidR="00474ECD" w:rsidRDefault="007A5F34" w:rsidP="007B4F76">
      <w:pPr>
        <w:spacing w:line="440" w:lineRule="exact"/>
        <w:ind w:rightChars="-27" w:right="-57" w:firstLineChars="200" w:firstLine="480"/>
        <w:jc w:val="left"/>
        <w:rPr>
          <w:rFonts w:ascii="宋体" w:hAnsi="宋体"/>
          <w:sz w:val="24"/>
          <w:szCs w:val="24"/>
        </w:rPr>
      </w:pPr>
      <w:r>
        <w:rPr>
          <w:rFonts w:ascii="宋体" w:hAnsi="宋体" w:hint="eastAsia"/>
          <w:sz w:val="24"/>
          <w:szCs w:val="24"/>
        </w:rPr>
        <w:t>拭子、生理盐水</w:t>
      </w:r>
    </w:p>
    <w:p w:rsidR="00474ECD" w:rsidRDefault="00474ECD" w:rsidP="00474ECD">
      <w:pPr>
        <w:numPr>
          <w:ilvl w:val="0"/>
          <w:numId w:val="20"/>
        </w:numPr>
        <w:spacing w:line="440" w:lineRule="exact"/>
        <w:ind w:left="426" w:rightChars="-27" w:right="-57" w:hanging="426"/>
        <w:jc w:val="left"/>
        <w:rPr>
          <w:rFonts w:ascii="宋体" w:hAnsi="宋体"/>
          <w:sz w:val="24"/>
          <w:szCs w:val="24"/>
        </w:rPr>
      </w:pPr>
      <w:r>
        <w:rPr>
          <w:rFonts w:ascii="宋体" w:hAnsi="宋体" w:hint="eastAsia"/>
          <w:b/>
          <w:bCs/>
          <w:sz w:val="24"/>
          <w:szCs w:val="24"/>
        </w:rPr>
        <w:t>检验申请项目要求</w:t>
      </w:r>
      <w:r>
        <w:rPr>
          <w:rFonts w:ascii="宋体" w:hAnsi="宋体" w:hint="eastAsia"/>
          <w:sz w:val="24"/>
          <w:szCs w:val="24"/>
        </w:rPr>
        <w:t>：</w:t>
      </w:r>
    </w:p>
    <w:p w:rsidR="00474ECD" w:rsidRDefault="00474ECD" w:rsidP="00474ECD">
      <w:pPr>
        <w:spacing w:line="440" w:lineRule="exact"/>
        <w:ind w:rightChars="-27" w:right="-57" w:firstLineChars="200" w:firstLine="480"/>
        <w:jc w:val="left"/>
        <w:rPr>
          <w:rFonts w:ascii="宋体" w:hAnsi="宋体"/>
          <w:sz w:val="24"/>
          <w:szCs w:val="24"/>
        </w:rPr>
      </w:pPr>
      <w:r>
        <w:rPr>
          <w:rFonts w:ascii="宋体" w:hAnsi="宋体" w:hint="eastAsia"/>
          <w:sz w:val="24"/>
          <w:szCs w:val="24"/>
        </w:rPr>
        <w:t>检验申请项目必须按检验系统内可选的项目或组合进行申请。</w:t>
      </w:r>
    </w:p>
    <w:p w:rsidR="00F4739E" w:rsidRPr="007A5F34" w:rsidRDefault="00474ECD" w:rsidP="00F4739E">
      <w:pPr>
        <w:pStyle w:val="ab"/>
        <w:numPr>
          <w:ilvl w:val="0"/>
          <w:numId w:val="20"/>
        </w:numPr>
        <w:spacing w:line="440" w:lineRule="exact"/>
        <w:ind w:rightChars="-27" w:right="-57" w:firstLineChars="0"/>
        <w:jc w:val="left"/>
        <w:rPr>
          <w:rFonts w:ascii="宋体" w:hAnsi="宋体"/>
          <w:b/>
          <w:sz w:val="24"/>
          <w:szCs w:val="24"/>
        </w:rPr>
      </w:pPr>
      <w:r w:rsidRPr="007A5F34">
        <w:rPr>
          <w:rFonts w:ascii="宋体" w:hAnsi="宋体" w:hint="eastAsia"/>
          <w:b/>
          <w:sz w:val="24"/>
          <w:szCs w:val="24"/>
        </w:rPr>
        <w:t>标本采集方法</w:t>
      </w:r>
    </w:p>
    <w:p w:rsidR="00474ECD" w:rsidRPr="00F4739E" w:rsidRDefault="00BB4419" w:rsidP="00F4739E">
      <w:pPr>
        <w:pStyle w:val="ab"/>
        <w:numPr>
          <w:ilvl w:val="1"/>
          <w:numId w:val="20"/>
        </w:numPr>
        <w:spacing w:line="440" w:lineRule="exact"/>
        <w:ind w:rightChars="-27" w:right="-57" w:firstLineChars="0"/>
        <w:jc w:val="left"/>
        <w:rPr>
          <w:rFonts w:ascii="宋体" w:hAnsi="宋体"/>
          <w:sz w:val="24"/>
          <w:szCs w:val="24"/>
        </w:rPr>
      </w:pPr>
      <w:r w:rsidRPr="00F4739E">
        <w:rPr>
          <w:rFonts w:ascii="宋体" w:hAnsi="宋体" w:hint="eastAsia"/>
          <w:sz w:val="24"/>
          <w:szCs w:val="24"/>
        </w:rPr>
        <w:t>咽拭子采集方法</w:t>
      </w:r>
    </w:p>
    <w:p w:rsidR="00BB4419" w:rsidRDefault="00BB4419" w:rsidP="00474ECD">
      <w:pPr>
        <w:spacing w:line="440" w:lineRule="exact"/>
        <w:ind w:rightChars="-27" w:right="-57"/>
        <w:jc w:val="left"/>
        <w:rPr>
          <w:rFonts w:ascii="宋体" w:hAnsi="宋体"/>
          <w:sz w:val="24"/>
          <w:szCs w:val="24"/>
        </w:rPr>
      </w:pPr>
      <w:r>
        <w:rPr>
          <w:rFonts w:ascii="宋体" w:hAnsi="宋体" w:hint="eastAsia"/>
          <w:sz w:val="24"/>
          <w:szCs w:val="24"/>
        </w:rPr>
        <w:t>(1)请病人先用生理盐水漱口。</w:t>
      </w:r>
    </w:p>
    <w:p w:rsidR="00BB4419" w:rsidRDefault="00322CE4" w:rsidP="00474ECD">
      <w:pPr>
        <w:spacing w:line="440" w:lineRule="exact"/>
        <w:ind w:rightChars="-27" w:right="-57"/>
        <w:jc w:val="left"/>
        <w:rPr>
          <w:rFonts w:ascii="宋体" w:hAnsi="宋体"/>
          <w:sz w:val="24"/>
          <w:szCs w:val="24"/>
        </w:rPr>
      </w:pPr>
      <w:r>
        <w:rPr>
          <w:rFonts w:ascii="宋体" w:hAnsi="宋体" w:hint="eastAsia"/>
          <w:sz w:val="24"/>
          <w:szCs w:val="24"/>
        </w:rPr>
        <w:t>(2</w:t>
      </w:r>
      <w:r w:rsidR="00BB4419">
        <w:rPr>
          <w:rFonts w:ascii="宋体" w:hAnsi="宋体" w:hint="eastAsia"/>
          <w:sz w:val="24"/>
          <w:szCs w:val="24"/>
        </w:rPr>
        <w:t>)</w:t>
      </w:r>
      <w:r w:rsidR="007A5F34">
        <w:rPr>
          <w:rFonts w:ascii="宋体" w:hAnsi="宋体" w:hint="eastAsia"/>
          <w:sz w:val="24"/>
          <w:szCs w:val="24"/>
        </w:rPr>
        <w:t>将拭子放入无菌生理盐水（无青霉素，</w:t>
      </w:r>
      <w:r w:rsidR="00BB4419">
        <w:rPr>
          <w:rFonts w:ascii="宋体" w:hAnsi="宋体" w:hint="eastAsia"/>
          <w:sz w:val="24"/>
          <w:szCs w:val="24"/>
        </w:rPr>
        <w:t>以防患者过敏）中湿润（湿润的拭子笔干燥的拭子能</w:t>
      </w:r>
      <w:r w:rsidRPr="00322CE4">
        <w:rPr>
          <w:rFonts w:ascii="宋体" w:hAnsi="宋体" w:hint="eastAsia"/>
          <w:sz w:val="24"/>
          <w:szCs w:val="24"/>
        </w:rPr>
        <w:t>沾取更多的细胞）。</w:t>
      </w:r>
    </w:p>
    <w:p w:rsidR="00322CE4" w:rsidRDefault="00322CE4" w:rsidP="00474ECD">
      <w:pPr>
        <w:spacing w:line="440" w:lineRule="exact"/>
        <w:ind w:rightChars="-27" w:right="-57"/>
        <w:jc w:val="left"/>
        <w:rPr>
          <w:rFonts w:ascii="宋体" w:hAnsi="宋体"/>
          <w:sz w:val="24"/>
          <w:szCs w:val="24"/>
        </w:rPr>
      </w:pPr>
      <w:r w:rsidRPr="00322CE4">
        <w:rPr>
          <w:rFonts w:ascii="宋体" w:hAnsi="宋体" w:hint="eastAsia"/>
          <w:sz w:val="24"/>
          <w:szCs w:val="24"/>
        </w:rPr>
        <w:t>（3）由检查者用压舌板辅助，将咽拭子越过舌根，到达咽峡部病变处，反复涂抹数次，取出时避免接触舌及口腔黏膜等处。</w:t>
      </w:r>
    </w:p>
    <w:p w:rsidR="00322CE4" w:rsidRDefault="00322CE4" w:rsidP="00474ECD">
      <w:pPr>
        <w:spacing w:line="440" w:lineRule="exact"/>
        <w:ind w:rightChars="-27" w:right="-57"/>
        <w:jc w:val="left"/>
        <w:rPr>
          <w:rFonts w:ascii="宋体" w:hAnsi="宋体"/>
          <w:sz w:val="24"/>
          <w:szCs w:val="24"/>
        </w:rPr>
      </w:pPr>
      <w:r>
        <w:rPr>
          <w:rFonts w:ascii="宋体" w:hAnsi="宋体" w:hint="eastAsia"/>
          <w:sz w:val="24"/>
          <w:szCs w:val="24"/>
        </w:rPr>
        <w:t>（4）</w:t>
      </w:r>
      <w:r w:rsidRPr="00322CE4">
        <w:rPr>
          <w:rFonts w:ascii="宋体" w:hAnsi="宋体" w:hint="eastAsia"/>
          <w:sz w:val="24"/>
          <w:szCs w:val="24"/>
        </w:rPr>
        <w:t>对化脓性扁桃体炎或口腔念珠菌病，先用一个拭子揩去溃疡或创面浅表分泌物，第二个拭子采集溃疡边缘或底部，</w:t>
      </w:r>
    </w:p>
    <w:p w:rsidR="00474ECD" w:rsidRPr="00322CE4" w:rsidRDefault="00322CE4" w:rsidP="00322CE4">
      <w:pPr>
        <w:spacing w:line="440" w:lineRule="exact"/>
        <w:ind w:rightChars="-27" w:right="-57"/>
        <w:jc w:val="left"/>
        <w:rPr>
          <w:rFonts w:ascii="宋体" w:hAnsi="宋体"/>
          <w:sz w:val="24"/>
          <w:szCs w:val="24"/>
        </w:rPr>
      </w:pPr>
      <w:r w:rsidRPr="00322CE4">
        <w:rPr>
          <w:rFonts w:ascii="宋体" w:hAnsi="宋体" w:hint="eastAsia"/>
          <w:sz w:val="24"/>
          <w:szCs w:val="24"/>
        </w:rPr>
        <w:t>（</w:t>
      </w:r>
      <w:r>
        <w:rPr>
          <w:rFonts w:ascii="宋体" w:hAnsi="宋体" w:hint="eastAsia"/>
          <w:sz w:val="24"/>
          <w:szCs w:val="24"/>
        </w:rPr>
        <w:t>5</w:t>
      </w:r>
      <w:r w:rsidR="007A5F34">
        <w:rPr>
          <w:rFonts w:ascii="宋体" w:hAnsi="宋体" w:hint="eastAsia"/>
          <w:sz w:val="24"/>
          <w:szCs w:val="24"/>
        </w:rPr>
        <w:t>）将拭子投入</w:t>
      </w:r>
      <w:r>
        <w:rPr>
          <w:rFonts w:ascii="宋体" w:hAnsi="宋体" w:hint="eastAsia"/>
          <w:sz w:val="24"/>
          <w:szCs w:val="24"/>
        </w:rPr>
        <w:t>运送箱中，及时送检</w:t>
      </w:r>
    </w:p>
    <w:p w:rsidR="00584F26" w:rsidRPr="00F4739E" w:rsidRDefault="00F4739E" w:rsidP="00F4739E">
      <w:pPr>
        <w:spacing w:line="440" w:lineRule="exact"/>
        <w:ind w:rightChars="-27" w:right="-57"/>
        <w:rPr>
          <w:rFonts w:ascii="宋体" w:hAnsi="宋体"/>
          <w:sz w:val="24"/>
          <w:szCs w:val="24"/>
        </w:rPr>
      </w:pPr>
      <w:r>
        <w:rPr>
          <w:rFonts w:ascii="宋体" w:hAnsi="宋体" w:hint="eastAsia"/>
          <w:sz w:val="24"/>
          <w:szCs w:val="24"/>
        </w:rPr>
        <w:t>5.2</w:t>
      </w:r>
      <w:r w:rsidR="00584F26" w:rsidRPr="00F4739E">
        <w:rPr>
          <w:rFonts w:ascii="宋体" w:hAnsi="宋体" w:hint="eastAsia"/>
          <w:sz w:val="24"/>
          <w:szCs w:val="24"/>
        </w:rPr>
        <w:t>鼻拭子采集方法：</w:t>
      </w:r>
    </w:p>
    <w:p w:rsidR="00584F26" w:rsidRPr="00584F26" w:rsidRDefault="00584F26" w:rsidP="00F4739E">
      <w:pPr>
        <w:spacing w:line="440" w:lineRule="exact"/>
        <w:ind w:rightChars="-27" w:right="-57"/>
        <w:rPr>
          <w:rFonts w:ascii="宋体" w:hAnsi="宋体"/>
          <w:sz w:val="24"/>
          <w:szCs w:val="24"/>
        </w:rPr>
      </w:pPr>
      <w:r w:rsidRPr="00584F26">
        <w:rPr>
          <w:rFonts w:ascii="宋体" w:hAnsi="宋体" w:hint="eastAsia"/>
          <w:sz w:val="24"/>
          <w:szCs w:val="24"/>
        </w:rPr>
        <w:t>（1）将拭子放入生理盐水中湿润。</w:t>
      </w:r>
    </w:p>
    <w:p w:rsidR="00584F26" w:rsidRPr="00584F26" w:rsidRDefault="00584F26" w:rsidP="00F4739E">
      <w:pPr>
        <w:spacing w:line="440" w:lineRule="exact"/>
        <w:ind w:rightChars="-27" w:right="-57"/>
        <w:rPr>
          <w:rFonts w:ascii="宋体" w:hAnsi="宋体"/>
          <w:sz w:val="24"/>
          <w:szCs w:val="24"/>
        </w:rPr>
      </w:pPr>
      <w:r w:rsidRPr="00584F26">
        <w:rPr>
          <w:rFonts w:ascii="宋体" w:hAnsi="宋体" w:hint="eastAsia"/>
          <w:sz w:val="24"/>
          <w:szCs w:val="24"/>
        </w:rPr>
        <w:t>（2）以拭子测量鼻孔到耳根的距离并以手指做标记</w:t>
      </w:r>
    </w:p>
    <w:p w:rsidR="00584F26" w:rsidRPr="00584F26" w:rsidRDefault="00584F26" w:rsidP="00F4739E">
      <w:pPr>
        <w:spacing w:line="440" w:lineRule="exact"/>
        <w:ind w:rightChars="-27" w:right="-57"/>
        <w:rPr>
          <w:rFonts w:ascii="宋体" w:hAnsi="宋体"/>
          <w:sz w:val="24"/>
          <w:szCs w:val="24"/>
        </w:rPr>
      </w:pPr>
      <w:r w:rsidRPr="00584F26">
        <w:rPr>
          <w:rFonts w:ascii="宋体" w:hAnsi="宋体" w:hint="eastAsia"/>
          <w:sz w:val="24"/>
          <w:szCs w:val="24"/>
        </w:rPr>
        <w:t>（3）将拭子以垂直鼻子（面部）方向插入鼻孔，直至手指触及鼻子，使拭子在鼻内停留15-30秒，然后轻轻旋转3次。</w:t>
      </w:r>
    </w:p>
    <w:p w:rsidR="00584F26" w:rsidRPr="00584F26" w:rsidRDefault="00584F26" w:rsidP="00F4739E">
      <w:pPr>
        <w:spacing w:line="440" w:lineRule="exact"/>
        <w:ind w:rightChars="-27" w:right="-57"/>
        <w:rPr>
          <w:rFonts w:ascii="宋体" w:hAnsi="宋体"/>
          <w:sz w:val="24"/>
          <w:szCs w:val="24"/>
        </w:rPr>
      </w:pPr>
      <w:r w:rsidRPr="00584F26">
        <w:rPr>
          <w:rFonts w:ascii="宋体" w:hAnsi="宋体" w:hint="eastAsia"/>
          <w:sz w:val="24"/>
          <w:szCs w:val="24"/>
        </w:rPr>
        <w:t>（4</w:t>
      </w:r>
      <w:r w:rsidR="007A5F34">
        <w:rPr>
          <w:rFonts w:ascii="宋体" w:hAnsi="宋体" w:hint="eastAsia"/>
          <w:sz w:val="24"/>
          <w:szCs w:val="24"/>
        </w:rPr>
        <w:t>）将拭子投入</w:t>
      </w:r>
      <w:r w:rsidR="00322CE4">
        <w:rPr>
          <w:rFonts w:ascii="宋体" w:hAnsi="宋体" w:hint="eastAsia"/>
          <w:sz w:val="24"/>
          <w:szCs w:val="24"/>
        </w:rPr>
        <w:t>运送箱中，及时送检。</w:t>
      </w:r>
    </w:p>
    <w:p w:rsidR="00322CE4" w:rsidRDefault="00584F26" w:rsidP="00F4739E">
      <w:pPr>
        <w:spacing w:line="440" w:lineRule="exact"/>
        <w:ind w:rightChars="-27" w:right="-57"/>
        <w:rPr>
          <w:rFonts w:ascii="宋体" w:hAnsi="宋体"/>
          <w:sz w:val="24"/>
          <w:szCs w:val="24"/>
        </w:rPr>
      </w:pPr>
      <w:r w:rsidRPr="00584F26">
        <w:rPr>
          <w:rFonts w:ascii="宋体" w:hAnsi="宋体" w:hint="eastAsia"/>
          <w:sz w:val="24"/>
          <w:szCs w:val="24"/>
        </w:rPr>
        <w:t>（6）若需从两个鼻孔采集，应该分别使用一个拭子。</w:t>
      </w:r>
    </w:p>
    <w:p w:rsidR="00B4700A" w:rsidRDefault="00B4700A" w:rsidP="00F4739E">
      <w:pPr>
        <w:spacing w:line="440" w:lineRule="exact"/>
        <w:ind w:rightChars="-27" w:right="-57"/>
        <w:rPr>
          <w:rFonts w:ascii="宋体" w:hAnsi="宋体"/>
          <w:sz w:val="24"/>
          <w:szCs w:val="24"/>
        </w:rPr>
      </w:pPr>
    </w:p>
    <w:p w:rsidR="00B4700A" w:rsidRDefault="00B4700A" w:rsidP="00F4739E">
      <w:pPr>
        <w:spacing w:line="440" w:lineRule="exact"/>
        <w:ind w:rightChars="-27" w:right="-57"/>
        <w:rPr>
          <w:rFonts w:ascii="宋体" w:hAnsi="宋体"/>
          <w:sz w:val="24"/>
          <w:szCs w:val="24"/>
        </w:rPr>
      </w:pPr>
    </w:p>
    <w:p w:rsidR="00322CE4" w:rsidRDefault="00322CE4" w:rsidP="00322CE4">
      <w:pPr>
        <w:spacing w:line="440" w:lineRule="exact"/>
        <w:ind w:rightChars="-27" w:right="-57"/>
        <w:rPr>
          <w:rFonts w:ascii="宋体" w:hAnsi="宋体"/>
          <w:sz w:val="24"/>
          <w:szCs w:val="24"/>
        </w:rPr>
        <w:sectPr w:rsidR="00322CE4">
          <w:headerReference w:type="default" r:id="rId27"/>
          <w:pgSz w:w="11906" w:h="16838"/>
          <w:pgMar w:top="1440" w:right="1080" w:bottom="1440" w:left="1080" w:header="851" w:footer="992" w:gutter="0"/>
          <w:cols w:space="720"/>
          <w:docGrid w:type="lines" w:linePitch="312"/>
        </w:sectPr>
      </w:pPr>
      <w:r>
        <w:rPr>
          <w:rFonts w:ascii="宋体" w:hAnsi="宋体" w:hint="eastAsia"/>
          <w:sz w:val="24"/>
          <w:szCs w:val="24"/>
        </w:rPr>
        <w:t>编制：王永强                        审核：周静                        批准：段业芬</w:t>
      </w:r>
    </w:p>
    <w:p w:rsidR="00322CE4" w:rsidRPr="00322CE4" w:rsidRDefault="00322CE4" w:rsidP="00F4739E">
      <w:pPr>
        <w:spacing w:line="440" w:lineRule="exact"/>
        <w:ind w:rightChars="-27" w:right="-57"/>
        <w:rPr>
          <w:rFonts w:ascii="宋体" w:hAnsi="宋体"/>
          <w:sz w:val="24"/>
          <w:szCs w:val="24"/>
        </w:rPr>
      </w:pPr>
    </w:p>
    <w:p w:rsidR="00936E41" w:rsidRDefault="00661CC9">
      <w:pPr>
        <w:tabs>
          <w:tab w:val="left" w:pos="2403"/>
        </w:tabs>
        <w:spacing w:line="440" w:lineRule="exact"/>
        <w:ind w:rightChars="-27" w:right="-57"/>
        <w:jc w:val="center"/>
        <w:rPr>
          <w:rFonts w:ascii="宋体" w:hAnsi="宋体"/>
          <w:b/>
          <w:sz w:val="32"/>
          <w:szCs w:val="32"/>
        </w:rPr>
      </w:pPr>
      <w:r>
        <w:rPr>
          <w:rFonts w:ascii="宋体" w:hAnsi="宋体" w:hint="eastAsia"/>
          <w:b/>
          <w:sz w:val="32"/>
          <w:szCs w:val="32"/>
        </w:rPr>
        <w:t>微生物标本采集及运送规范</w:t>
      </w:r>
    </w:p>
    <w:p w:rsidR="00936E41" w:rsidRDefault="00661CC9">
      <w:pPr>
        <w:numPr>
          <w:ilvl w:val="2"/>
          <w:numId w:val="7"/>
        </w:numPr>
        <w:tabs>
          <w:tab w:val="left" w:pos="0"/>
        </w:tabs>
        <w:spacing w:line="440" w:lineRule="exact"/>
        <w:ind w:left="426" w:rightChars="-27" w:right="-57" w:hanging="426"/>
        <w:jc w:val="left"/>
        <w:rPr>
          <w:rFonts w:ascii="宋体" w:hAnsi="宋体"/>
          <w:b/>
          <w:sz w:val="24"/>
          <w:szCs w:val="24"/>
        </w:rPr>
      </w:pPr>
      <w:r>
        <w:rPr>
          <w:rFonts w:ascii="宋体" w:hAnsi="宋体" w:hint="eastAsia"/>
          <w:b/>
          <w:sz w:val="24"/>
          <w:szCs w:val="24"/>
        </w:rPr>
        <w:t>前言</w:t>
      </w:r>
    </w:p>
    <w:p w:rsidR="00936E41" w:rsidRDefault="00661CC9">
      <w:pPr>
        <w:tabs>
          <w:tab w:val="left" w:pos="0"/>
        </w:tabs>
        <w:spacing w:line="440" w:lineRule="exact"/>
        <w:ind w:left="426" w:rightChars="-27" w:right="-57"/>
        <w:jc w:val="left"/>
        <w:rPr>
          <w:rFonts w:ascii="宋体" w:hAnsi="宋体"/>
          <w:b/>
          <w:sz w:val="24"/>
          <w:szCs w:val="24"/>
        </w:rPr>
      </w:pPr>
      <w:r>
        <w:rPr>
          <w:rFonts w:ascii="宋体" w:hAnsi="宋体" w:hint="eastAsia"/>
          <w:sz w:val="24"/>
          <w:szCs w:val="24"/>
        </w:rPr>
        <w:t>正确采集、处理与运送细菌培养的标本直接关系到病原微生物培养的正确性与阳性率的高低，是临床细菌检验成功的关键。标本的质量直接影响到诊断结果的正误，不当的标本可导致假阴性、假阳性结果的出现，因此规范的标本采集与运送是及时向临床提供重要感染信息的基础。如今，全面的检验保证系统更加重视分析前与分析后的因素对检验质量的影响，而微生物检验分析前质量控制的重要内容之一即是对标本采集及运送的规范化。</w:t>
      </w:r>
    </w:p>
    <w:p w:rsidR="00936E41" w:rsidRDefault="00661CC9">
      <w:pPr>
        <w:tabs>
          <w:tab w:val="left" w:pos="0"/>
        </w:tabs>
        <w:spacing w:line="440" w:lineRule="exact"/>
        <w:ind w:left="426" w:rightChars="-27" w:right="-57"/>
        <w:jc w:val="left"/>
        <w:rPr>
          <w:rFonts w:ascii="宋体" w:hAnsi="宋体"/>
          <w:b/>
          <w:sz w:val="24"/>
          <w:szCs w:val="24"/>
        </w:rPr>
      </w:pPr>
      <w:r>
        <w:rPr>
          <w:rFonts w:ascii="宋体" w:hAnsi="宋体" w:hint="eastAsia"/>
          <w:sz w:val="24"/>
          <w:szCs w:val="24"/>
        </w:rPr>
        <w:t>标本采集前要求病人应做些什么准备、采集标本应选择什么时间、什么部位，每天采几次，采多少量，应如何消毒等一系列问题，都可能导致标本采集不合格，使病原菌检出率降低，或分离出某种细菌非但不能为临床提供病原信息，反而会误导临床。因此，检验科微生物室在参阅相关文献以及借鉴其他医院的经验，再结合医院自身特点，特制定《微生物室检验标本采集及运送规范》，旨在加强在标本采集、运送等环节的规范操作，严格控制，以确保微生物试验结果准确、及时与可靠。</w:t>
      </w:r>
    </w:p>
    <w:p w:rsidR="00936E41" w:rsidRDefault="00661CC9">
      <w:pPr>
        <w:numPr>
          <w:ilvl w:val="2"/>
          <w:numId w:val="7"/>
        </w:numPr>
        <w:tabs>
          <w:tab w:val="left" w:pos="0"/>
        </w:tabs>
        <w:spacing w:line="440" w:lineRule="exact"/>
        <w:ind w:left="426" w:rightChars="-27" w:right="-57" w:hanging="426"/>
        <w:jc w:val="left"/>
        <w:rPr>
          <w:rFonts w:ascii="宋体" w:hAnsi="宋体"/>
          <w:b/>
          <w:sz w:val="24"/>
          <w:szCs w:val="24"/>
        </w:rPr>
      </w:pPr>
      <w:r>
        <w:rPr>
          <w:rFonts w:ascii="宋体" w:hAnsi="宋体" w:hint="eastAsia"/>
          <w:sz w:val="24"/>
          <w:szCs w:val="24"/>
        </w:rPr>
        <w:t>微生物检验标本采集及送检一般要求及原则</w:t>
      </w:r>
    </w:p>
    <w:p w:rsidR="00936E41" w:rsidRDefault="00661CC9">
      <w:pPr>
        <w:numPr>
          <w:ilvl w:val="0"/>
          <w:numId w:val="15"/>
        </w:numPr>
        <w:spacing w:line="440" w:lineRule="exact"/>
        <w:ind w:left="426" w:rightChars="-27" w:right="-57" w:hanging="426"/>
        <w:jc w:val="left"/>
        <w:rPr>
          <w:rFonts w:ascii="宋体" w:hAnsi="宋体"/>
          <w:sz w:val="24"/>
          <w:szCs w:val="24"/>
        </w:rPr>
      </w:pPr>
      <w:r>
        <w:rPr>
          <w:rFonts w:ascii="宋体" w:hAnsi="宋体" w:hint="eastAsia"/>
          <w:sz w:val="24"/>
          <w:szCs w:val="24"/>
        </w:rPr>
        <w:t>标本采集的一般原则</w:t>
      </w:r>
    </w:p>
    <w:p w:rsidR="00936E41" w:rsidRDefault="00661CC9">
      <w:pPr>
        <w:numPr>
          <w:ilvl w:val="1"/>
          <w:numId w:val="15"/>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发现感染应及时采集微生物标本做病原微生物检查，按要求感染病例微生物标本送检率不低于50%。</w:t>
      </w:r>
    </w:p>
    <w:p w:rsidR="00936E41" w:rsidRDefault="00661CC9">
      <w:pPr>
        <w:numPr>
          <w:ilvl w:val="1"/>
          <w:numId w:val="15"/>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早期采集：采集时间最好是病程早期、急性期或症状典型时，而且必须在使用抗菌药物或其他药物之前采集。</w:t>
      </w:r>
    </w:p>
    <w:p w:rsidR="00936E41" w:rsidRDefault="00661CC9">
      <w:pPr>
        <w:numPr>
          <w:ilvl w:val="1"/>
          <w:numId w:val="15"/>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无菌采集：标本采集时应严格无菌操作，采集的标本无外源性污染，减少或避免机体正常菌群及其他杂菌污染；采集血液、脑脊液、胸腹水、关节液等无菌标本时，应注意对局部及周围皮肤的消毒，严格进行无菌操作；对于与外界相通的腔道如窦道标本应从窦道底部取活组织检验，而不应从窦道口取标本，以免受皮肤表面正常菌群的污染，造成误诊；对于从正常菌群寄生部位（如口腔）采集的标本，应明确检查的目的菌，在进行分离培养时，采用特殊选择性培养基。</w:t>
      </w:r>
    </w:p>
    <w:p w:rsidR="00936E41" w:rsidRDefault="00661CC9">
      <w:pPr>
        <w:numPr>
          <w:ilvl w:val="1"/>
          <w:numId w:val="15"/>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采集的标本均应盛于一次性无菌容器内，不能用其它容器代替。此外，根据需氧菌或厌氧菌以及L型的不同特性采用不同的采集方法，鉴于实验室条件设施及人员的不足，微生物室暂未开展L型菌的培养。</w:t>
      </w:r>
    </w:p>
    <w:p w:rsidR="00936E41" w:rsidRDefault="00661CC9">
      <w:pPr>
        <w:numPr>
          <w:ilvl w:val="1"/>
          <w:numId w:val="15"/>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lastRenderedPageBreak/>
        <w:t>量要足够：采集量不应过少而且要有代表性、同时有些标本还要注意在不同时间采集不同部位。如肠热症患者，发病第一周应采集血液，第二周应采集粪便和尿液，否则会影响检出率。</w:t>
      </w:r>
    </w:p>
    <w:p w:rsidR="00936E41" w:rsidRDefault="00661CC9">
      <w:pPr>
        <w:numPr>
          <w:ilvl w:val="1"/>
          <w:numId w:val="15"/>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安全采集:采集标本时不仅要防止皮肤黏膜正常菌群对标本的污染，同时也要注意安全，防止传播和自身感染，带针头的注射器运送标本，用无菌试管或防护装置套套住注射针，再置于防漏塑料袋中送检。</w:t>
      </w:r>
    </w:p>
    <w:p w:rsidR="00936E41" w:rsidRDefault="00661CC9">
      <w:pPr>
        <w:numPr>
          <w:ilvl w:val="1"/>
          <w:numId w:val="15"/>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及时送检：标本采集后应立即送至微生物室。</w:t>
      </w:r>
    </w:p>
    <w:p w:rsidR="00936E41" w:rsidRDefault="00661CC9">
      <w:pPr>
        <w:numPr>
          <w:ilvl w:val="1"/>
          <w:numId w:val="15"/>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用棉拭子采集的标本如咽拭子、肛拭子或伤口拭子，宜保湿送检。</w:t>
      </w:r>
    </w:p>
    <w:p w:rsidR="00936E41" w:rsidRDefault="00661CC9">
      <w:pPr>
        <w:numPr>
          <w:ilvl w:val="1"/>
          <w:numId w:val="15"/>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送检标本应注明来源和检验目的，使微生物室能正确选用相应的培养基及适宜的培养环境，应注明是否选用抗菌药物，选用了抗菌药物的应注明选用了何种抗菌药物。</w:t>
      </w:r>
    </w:p>
    <w:p w:rsidR="00936E41" w:rsidRDefault="00661CC9">
      <w:pPr>
        <w:numPr>
          <w:ilvl w:val="0"/>
          <w:numId w:val="15"/>
        </w:numPr>
        <w:spacing w:line="440" w:lineRule="exact"/>
        <w:ind w:left="426" w:rightChars="-27" w:right="-57" w:hanging="426"/>
        <w:jc w:val="left"/>
        <w:rPr>
          <w:rFonts w:ascii="宋体" w:hAnsi="宋体"/>
          <w:sz w:val="24"/>
          <w:szCs w:val="24"/>
        </w:rPr>
      </w:pPr>
      <w:r>
        <w:rPr>
          <w:rFonts w:ascii="宋体" w:hAnsi="宋体" w:hint="eastAsia"/>
          <w:sz w:val="24"/>
          <w:szCs w:val="24"/>
        </w:rPr>
        <w:t>标本运送的一般原则</w:t>
      </w:r>
    </w:p>
    <w:p w:rsidR="00936E41" w:rsidRDefault="00661CC9">
      <w:pPr>
        <w:numPr>
          <w:ilvl w:val="1"/>
          <w:numId w:val="15"/>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一些对环境有要求的细菌如脑膜炎奈瑟菌、淋病奈瑟菌和流感嗜血杆菌等应保温并立即送检，而其他所有的标本采集后最好在2小时内送检。</w:t>
      </w:r>
    </w:p>
    <w:p w:rsidR="00936E41" w:rsidRDefault="00661CC9">
      <w:pPr>
        <w:numPr>
          <w:ilvl w:val="1"/>
          <w:numId w:val="15"/>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病人标本中可能含有大量的致病菌，不管标本运送距离远近，都必须注意安全防护，应置于贴有生物安全标识的专用运送箱内。</w:t>
      </w:r>
    </w:p>
    <w:p w:rsidR="00936E41" w:rsidRDefault="00661CC9">
      <w:pPr>
        <w:numPr>
          <w:ilvl w:val="1"/>
          <w:numId w:val="15"/>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标本切勿污染容器口和外壁，容器必须包装好，防止送检过程中翻倒或碰破流出。对于烈性传染病标本运送时要做好消毒与隔离，按规定包装，由专人运送。</w:t>
      </w:r>
    </w:p>
    <w:p w:rsidR="00936E41" w:rsidRDefault="00661CC9">
      <w:pPr>
        <w:numPr>
          <w:ilvl w:val="0"/>
          <w:numId w:val="15"/>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标本的拒绝接受原则</w:t>
      </w:r>
    </w:p>
    <w:p w:rsidR="00936E41" w:rsidRDefault="00661CC9">
      <w:pPr>
        <w:tabs>
          <w:tab w:val="left" w:pos="-426"/>
        </w:tabs>
        <w:spacing w:line="440" w:lineRule="exact"/>
        <w:ind w:left="426" w:rightChars="-27" w:right="-57"/>
        <w:jc w:val="left"/>
        <w:rPr>
          <w:rFonts w:ascii="宋体" w:hAnsi="宋体"/>
          <w:sz w:val="24"/>
          <w:szCs w:val="24"/>
        </w:rPr>
      </w:pPr>
      <w:r>
        <w:rPr>
          <w:rFonts w:ascii="宋体" w:hAnsi="宋体" w:hint="eastAsia"/>
          <w:sz w:val="24"/>
          <w:szCs w:val="24"/>
        </w:rPr>
        <w:t>实验室有责任拒绝接受未按正确方法采集和转运的标本。当标本被拒绝后，应及时通知标本提供者关于拒绝的原因，以便以后能够正确送检标本。在一些情况下标本拒绝接受原则如下：</w:t>
      </w:r>
    </w:p>
    <w:p w:rsidR="00936E41" w:rsidRDefault="00661CC9">
      <w:pPr>
        <w:numPr>
          <w:ilvl w:val="1"/>
          <w:numId w:val="15"/>
        </w:numPr>
        <w:spacing w:line="440" w:lineRule="exact"/>
        <w:ind w:left="426" w:rightChars="-27" w:right="-57" w:hanging="426"/>
        <w:jc w:val="left"/>
        <w:rPr>
          <w:rFonts w:ascii="宋体" w:hAnsi="宋体"/>
          <w:sz w:val="24"/>
          <w:szCs w:val="24"/>
        </w:rPr>
      </w:pPr>
      <w:r>
        <w:rPr>
          <w:rFonts w:ascii="宋体" w:hAnsi="宋体" w:hint="eastAsia"/>
          <w:sz w:val="24"/>
          <w:szCs w:val="24"/>
        </w:rPr>
        <w:t>不正确的转运温度；</w:t>
      </w:r>
    </w:p>
    <w:p w:rsidR="00936E41" w:rsidRDefault="00661CC9">
      <w:pPr>
        <w:numPr>
          <w:ilvl w:val="1"/>
          <w:numId w:val="15"/>
        </w:numPr>
        <w:spacing w:line="440" w:lineRule="exact"/>
        <w:ind w:left="426" w:rightChars="-27" w:right="-57" w:hanging="426"/>
        <w:jc w:val="left"/>
        <w:rPr>
          <w:rFonts w:ascii="宋体" w:hAnsi="宋体"/>
          <w:sz w:val="24"/>
          <w:szCs w:val="24"/>
        </w:rPr>
      </w:pPr>
      <w:r>
        <w:rPr>
          <w:rFonts w:ascii="宋体" w:hAnsi="宋体" w:hint="eastAsia"/>
          <w:sz w:val="24"/>
          <w:szCs w:val="24"/>
        </w:rPr>
        <w:t>不正确的转运工具；</w:t>
      </w:r>
    </w:p>
    <w:p w:rsidR="00936E41" w:rsidRDefault="00661CC9">
      <w:pPr>
        <w:numPr>
          <w:ilvl w:val="1"/>
          <w:numId w:val="15"/>
        </w:numPr>
        <w:spacing w:line="440" w:lineRule="exact"/>
        <w:ind w:left="426" w:rightChars="-27" w:right="-57" w:hanging="426"/>
        <w:jc w:val="left"/>
        <w:rPr>
          <w:rFonts w:ascii="宋体" w:hAnsi="宋体"/>
          <w:sz w:val="24"/>
          <w:szCs w:val="24"/>
        </w:rPr>
      </w:pPr>
      <w:r>
        <w:rPr>
          <w:rFonts w:ascii="宋体" w:hAnsi="宋体" w:hint="eastAsia"/>
          <w:sz w:val="24"/>
          <w:szCs w:val="24"/>
        </w:rPr>
        <w:t>延长转运时间；</w:t>
      </w:r>
    </w:p>
    <w:p w:rsidR="00936E41" w:rsidRDefault="00661CC9">
      <w:pPr>
        <w:numPr>
          <w:ilvl w:val="1"/>
          <w:numId w:val="15"/>
        </w:numPr>
        <w:spacing w:line="440" w:lineRule="exact"/>
        <w:ind w:left="426" w:rightChars="-27" w:right="-57" w:hanging="426"/>
        <w:jc w:val="left"/>
        <w:rPr>
          <w:rFonts w:ascii="宋体" w:hAnsi="宋体"/>
          <w:sz w:val="24"/>
          <w:szCs w:val="24"/>
        </w:rPr>
      </w:pPr>
      <w:r>
        <w:rPr>
          <w:rFonts w:ascii="宋体" w:hAnsi="宋体" w:hint="eastAsia"/>
          <w:sz w:val="24"/>
          <w:szCs w:val="24"/>
        </w:rPr>
        <w:t>未贴标签或贴错标签的标本；</w:t>
      </w:r>
    </w:p>
    <w:p w:rsidR="00936E41" w:rsidRDefault="00661CC9">
      <w:pPr>
        <w:numPr>
          <w:ilvl w:val="1"/>
          <w:numId w:val="15"/>
        </w:numPr>
        <w:spacing w:line="440" w:lineRule="exact"/>
        <w:ind w:left="426" w:rightChars="-27" w:right="-57" w:hanging="426"/>
        <w:jc w:val="left"/>
        <w:rPr>
          <w:rFonts w:ascii="宋体" w:hAnsi="宋体"/>
          <w:sz w:val="24"/>
          <w:szCs w:val="24"/>
        </w:rPr>
      </w:pPr>
      <w:r>
        <w:rPr>
          <w:rFonts w:ascii="宋体" w:hAnsi="宋体" w:hint="eastAsia"/>
          <w:sz w:val="24"/>
          <w:szCs w:val="24"/>
        </w:rPr>
        <w:t>标本有泄漏；</w:t>
      </w:r>
    </w:p>
    <w:p w:rsidR="00936E41" w:rsidRDefault="00661CC9">
      <w:pPr>
        <w:numPr>
          <w:ilvl w:val="1"/>
          <w:numId w:val="15"/>
        </w:numPr>
        <w:spacing w:line="440" w:lineRule="exact"/>
        <w:ind w:left="426" w:rightChars="-27" w:right="-57" w:hanging="426"/>
        <w:jc w:val="left"/>
        <w:rPr>
          <w:rFonts w:ascii="宋体" w:hAnsi="宋体"/>
          <w:sz w:val="24"/>
          <w:szCs w:val="24"/>
        </w:rPr>
      </w:pPr>
      <w:r>
        <w:rPr>
          <w:rFonts w:ascii="宋体" w:hAnsi="宋体" w:hint="eastAsia"/>
          <w:sz w:val="24"/>
          <w:szCs w:val="24"/>
        </w:rPr>
        <w:t>有明显污染的标本；</w:t>
      </w:r>
    </w:p>
    <w:p w:rsidR="00936E41" w:rsidRDefault="00661CC9">
      <w:pPr>
        <w:numPr>
          <w:ilvl w:val="1"/>
          <w:numId w:val="15"/>
        </w:numPr>
        <w:spacing w:line="440" w:lineRule="exact"/>
        <w:ind w:left="426" w:rightChars="-27" w:right="-57" w:hanging="426"/>
        <w:jc w:val="left"/>
        <w:rPr>
          <w:rFonts w:ascii="宋体" w:hAnsi="宋体"/>
          <w:sz w:val="24"/>
          <w:szCs w:val="24"/>
        </w:rPr>
      </w:pPr>
      <w:r>
        <w:rPr>
          <w:rFonts w:ascii="宋体" w:hAnsi="宋体" w:hint="eastAsia"/>
          <w:sz w:val="24"/>
          <w:szCs w:val="24"/>
        </w:rPr>
        <w:t>容器被压碎或有破裂；</w:t>
      </w:r>
    </w:p>
    <w:p w:rsidR="00936E41" w:rsidRDefault="00661CC9">
      <w:pPr>
        <w:numPr>
          <w:ilvl w:val="1"/>
          <w:numId w:val="15"/>
        </w:numPr>
        <w:spacing w:line="440" w:lineRule="exact"/>
        <w:ind w:left="426" w:rightChars="-27" w:right="-57" w:hanging="426"/>
        <w:jc w:val="left"/>
        <w:rPr>
          <w:rFonts w:ascii="宋体" w:hAnsi="宋体"/>
          <w:sz w:val="24"/>
          <w:szCs w:val="24"/>
        </w:rPr>
      </w:pPr>
      <w:r>
        <w:rPr>
          <w:rFonts w:ascii="宋体" w:hAnsi="宋体" w:hint="eastAsia"/>
          <w:sz w:val="24"/>
          <w:szCs w:val="24"/>
        </w:rPr>
        <w:t>干涸的拭子标本；</w:t>
      </w:r>
    </w:p>
    <w:p w:rsidR="00936E41" w:rsidRDefault="00661CC9">
      <w:pPr>
        <w:numPr>
          <w:ilvl w:val="1"/>
          <w:numId w:val="15"/>
        </w:numPr>
        <w:spacing w:line="440" w:lineRule="exact"/>
        <w:ind w:left="426" w:rightChars="-27" w:right="-57" w:hanging="426"/>
        <w:jc w:val="left"/>
        <w:rPr>
          <w:rFonts w:ascii="宋体" w:hAnsi="宋体"/>
          <w:sz w:val="24"/>
          <w:szCs w:val="24"/>
        </w:rPr>
      </w:pPr>
      <w:r>
        <w:rPr>
          <w:rFonts w:ascii="宋体" w:hAnsi="宋体" w:hint="eastAsia"/>
          <w:sz w:val="24"/>
          <w:szCs w:val="24"/>
        </w:rPr>
        <w:lastRenderedPageBreak/>
        <w:t>对某种实验是不合适的标本（详情见具体标本采集及运送规范）已经固定的标本；</w:t>
      </w:r>
    </w:p>
    <w:p w:rsidR="00936E41" w:rsidRDefault="00661CC9">
      <w:pPr>
        <w:numPr>
          <w:ilvl w:val="1"/>
          <w:numId w:val="15"/>
        </w:numPr>
        <w:spacing w:line="440" w:lineRule="exact"/>
        <w:ind w:rightChars="-27" w:right="-57"/>
        <w:jc w:val="left"/>
        <w:rPr>
          <w:rFonts w:ascii="宋体" w:hAnsi="宋体"/>
          <w:sz w:val="24"/>
          <w:szCs w:val="24"/>
        </w:rPr>
      </w:pPr>
      <w:r>
        <w:rPr>
          <w:rFonts w:ascii="宋体" w:hAnsi="宋体" w:hint="eastAsia"/>
          <w:sz w:val="24"/>
          <w:szCs w:val="24"/>
        </w:rPr>
        <w:t>标本量不足；</w:t>
      </w:r>
    </w:p>
    <w:p w:rsidR="00936E41" w:rsidRDefault="00661CC9">
      <w:pPr>
        <w:numPr>
          <w:ilvl w:val="1"/>
          <w:numId w:val="15"/>
        </w:numPr>
        <w:spacing w:line="440" w:lineRule="exact"/>
        <w:ind w:rightChars="-27" w:right="-57"/>
        <w:jc w:val="left"/>
        <w:rPr>
          <w:rFonts w:ascii="宋体" w:hAnsi="宋体"/>
          <w:sz w:val="24"/>
          <w:szCs w:val="24"/>
        </w:rPr>
      </w:pPr>
      <w:r>
        <w:rPr>
          <w:rFonts w:ascii="宋体" w:hAnsi="宋体" w:hint="eastAsia"/>
          <w:sz w:val="24"/>
          <w:szCs w:val="24"/>
        </w:rPr>
        <w:t>二十四小时内的重复标本（血培养除外）；</w:t>
      </w:r>
    </w:p>
    <w:p w:rsidR="00936E41" w:rsidRDefault="00661CC9">
      <w:pPr>
        <w:numPr>
          <w:ilvl w:val="1"/>
          <w:numId w:val="15"/>
        </w:numPr>
        <w:spacing w:line="440" w:lineRule="exact"/>
        <w:ind w:rightChars="-27" w:right="-57"/>
        <w:jc w:val="left"/>
        <w:rPr>
          <w:rFonts w:ascii="宋体" w:hAnsi="宋体"/>
          <w:sz w:val="24"/>
          <w:szCs w:val="24"/>
        </w:rPr>
      </w:pPr>
      <w:r>
        <w:rPr>
          <w:rFonts w:ascii="宋体" w:hAnsi="宋体" w:hint="eastAsia"/>
          <w:sz w:val="24"/>
          <w:szCs w:val="24"/>
        </w:rPr>
        <w:t>医生申请信息有误或医嘱取消的标本；</w:t>
      </w:r>
    </w:p>
    <w:p w:rsidR="00936E41" w:rsidRDefault="00661CC9">
      <w:pPr>
        <w:numPr>
          <w:ilvl w:val="1"/>
          <w:numId w:val="15"/>
        </w:numPr>
        <w:spacing w:line="440" w:lineRule="exact"/>
        <w:ind w:rightChars="-27" w:right="-57"/>
        <w:jc w:val="left"/>
        <w:rPr>
          <w:rFonts w:ascii="宋体" w:hAnsi="宋体"/>
          <w:sz w:val="24"/>
          <w:szCs w:val="24"/>
        </w:rPr>
      </w:pPr>
      <w:r>
        <w:rPr>
          <w:rFonts w:ascii="宋体" w:hAnsi="宋体" w:hint="eastAsia"/>
          <w:sz w:val="24"/>
          <w:szCs w:val="24"/>
        </w:rPr>
        <w:t>住院标本输血、微生物相关检查未附有检验申请单。</w:t>
      </w:r>
    </w:p>
    <w:p w:rsidR="00936E41" w:rsidRDefault="00661CC9">
      <w:pPr>
        <w:numPr>
          <w:ilvl w:val="0"/>
          <w:numId w:val="15"/>
        </w:numPr>
        <w:tabs>
          <w:tab w:val="left" w:pos="-1134"/>
        </w:tabs>
        <w:spacing w:line="440" w:lineRule="exact"/>
        <w:ind w:left="426" w:rightChars="-27" w:right="-57" w:hanging="426"/>
        <w:jc w:val="left"/>
        <w:rPr>
          <w:rFonts w:ascii="宋体" w:hAnsi="宋体"/>
          <w:sz w:val="24"/>
          <w:szCs w:val="24"/>
        </w:rPr>
      </w:pPr>
      <w:r>
        <w:rPr>
          <w:rFonts w:ascii="宋体" w:hAnsi="宋体" w:hint="eastAsia"/>
          <w:sz w:val="24"/>
          <w:szCs w:val="24"/>
        </w:rPr>
        <w:t>不适合做微生物培养的临床微生物标本</w:t>
      </w:r>
    </w:p>
    <w:p w:rsidR="00936E41" w:rsidRDefault="00661CC9">
      <w:pPr>
        <w:tabs>
          <w:tab w:val="left" w:pos="-1134"/>
        </w:tabs>
        <w:spacing w:line="440" w:lineRule="exact"/>
        <w:ind w:left="360" w:rightChars="-27" w:right="-57"/>
        <w:jc w:val="left"/>
        <w:rPr>
          <w:rFonts w:ascii="宋体" w:hAnsi="宋体"/>
          <w:sz w:val="24"/>
          <w:szCs w:val="24"/>
        </w:rPr>
      </w:pPr>
      <w:r>
        <w:rPr>
          <w:rFonts w:ascii="宋体" w:hAnsi="宋体" w:hint="eastAsia"/>
          <w:sz w:val="24"/>
          <w:szCs w:val="24"/>
        </w:rPr>
        <w:t xml:space="preserve">应舍弃的标本类型：①、结肠造口术排除物 </w:t>
      </w:r>
      <w:r>
        <w:rPr>
          <w:rFonts w:ascii="宋体" w:hAnsi="宋体" w:hint="eastAsia"/>
          <w:sz w:val="24"/>
          <w:szCs w:val="24"/>
        </w:rPr>
        <w:tab/>
        <w:t>②、Foley导管头</w:t>
      </w:r>
      <w:r>
        <w:rPr>
          <w:rFonts w:ascii="宋体" w:hAnsi="宋体" w:hint="eastAsia"/>
          <w:sz w:val="24"/>
          <w:szCs w:val="24"/>
        </w:rPr>
        <w:tab/>
        <w:t>③、新生儿胃抽吸物 ④、恶露 ⑤、牙周损害（拭子）</w:t>
      </w:r>
      <w:r>
        <w:rPr>
          <w:rFonts w:ascii="宋体" w:hAnsi="宋体" w:hint="eastAsia"/>
          <w:sz w:val="24"/>
          <w:szCs w:val="24"/>
        </w:rPr>
        <w:tab/>
        <w:t>⑥、呕吐物。以上标本不送检、不处理。</w:t>
      </w:r>
    </w:p>
    <w:p w:rsidR="00936E41" w:rsidRDefault="00661CC9">
      <w:pPr>
        <w:numPr>
          <w:ilvl w:val="2"/>
          <w:numId w:val="7"/>
        </w:numPr>
        <w:tabs>
          <w:tab w:val="left" w:pos="-1134"/>
        </w:tabs>
        <w:spacing w:line="440" w:lineRule="exact"/>
        <w:ind w:left="426" w:rightChars="-27" w:right="-57" w:hanging="426"/>
        <w:jc w:val="left"/>
        <w:rPr>
          <w:rFonts w:ascii="宋体" w:hAnsi="宋体"/>
          <w:sz w:val="24"/>
          <w:szCs w:val="24"/>
        </w:rPr>
      </w:pPr>
      <w:r>
        <w:rPr>
          <w:rFonts w:ascii="宋体" w:hAnsi="宋体" w:hint="eastAsia"/>
          <w:sz w:val="24"/>
          <w:szCs w:val="24"/>
        </w:rPr>
        <w:t>常见临床微生物标本详尽标本采集及运送规范</w:t>
      </w:r>
    </w:p>
    <w:p w:rsidR="00936E41" w:rsidRDefault="00661CC9">
      <w:pPr>
        <w:numPr>
          <w:ilvl w:val="0"/>
          <w:numId w:val="16"/>
        </w:numPr>
        <w:tabs>
          <w:tab w:val="left" w:pos="-1560"/>
        </w:tabs>
        <w:spacing w:line="440" w:lineRule="exact"/>
        <w:ind w:left="426" w:rightChars="-27" w:right="-57" w:hanging="426"/>
        <w:jc w:val="left"/>
        <w:rPr>
          <w:rFonts w:ascii="宋体" w:hAnsi="宋体"/>
          <w:b/>
          <w:sz w:val="24"/>
          <w:szCs w:val="24"/>
        </w:rPr>
      </w:pPr>
      <w:r>
        <w:rPr>
          <w:rFonts w:ascii="宋体" w:hAnsi="宋体" w:hint="eastAsia"/>
          <w:b/>
          <w:sz w:val="24"/>
          <w:szCs w:val="24"/>
        </w:rPr>
        <w:t>下呼吸道标本（痰）</w:t>
      </w:r>
    </w:p>
    <w:p w:rsidR="00936E41" w:rsidRDefault="00661CC9">
      <w:pPr>
        <w:numPr>
          <w:ilvl w:val="1"/>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送检指征</w:t>
      </w:r>
    </w:p>
    <w:p w:rsidR="00936E41" w:rsidRDefault="00661CC9">
      <w:pPr>
        <w:numPr>
          <w:ilvl w:val="2"/>
          <w:numId w:val="16"/>
        </w:numPr>
        <w:tabs>
          <w:tab w:val="left" w:pos="-709"/>
        </w:tabs>
        <w:spacing w:line="440" w:lineRule="exact"/>
        <w:ind w:left="426" w:rightChars="-27" w:right="-57" w:hanging="426"/>
        <w:jc w:val="left"/>
        <w:rPr>
          <w:rFonts w:ascii="宋体" w:hAnsi="宋体"/>
          <w:sz w:val="24"/>
          <w:szCs w:val="24"/>
        </w:rPr>
      </w:pPr>
      <w:r>
        <w:rPr>
          <w:rFonts w:ascii="宋体" w:hAnsi="宋体" w:hint="eastAsia"/>
          <w:sz w:val="24"/>
          <w:szCs w:val="24"/>
        </w:rPr>
        <w:t>咳嗽：咳嗽咳痰是下呼吸道感染最常见的症状，咳嗽的性质与痰的性状如脓或铁锈样痰具有鉴别诊断意义，应采集标本送检。</w:t>
      </w:r>
    </w:p>
    <w:p w:rsidR="00936E41" w:rsidRDefault="00661CC9">
      <w:pPr>
        <w:numPr>
          <w:ilvl w:val="2"/>
          <w:numId w:val="16"/>
        </w:numPr>
        <w:tabs>
          <w:tab w:val="left" w:pos="-709"/>
        </w:tabs>
        <w:spacing w:line="440" w:lineRule="exact"/>
        <w:ind w:left="426" w:rightChars="-27" w:right="-57" w:hanging="426"/>
        <w:jc w:val="left"/>
        <w:rPr>
          <w:rFonts w:ascii="宋体" w:hAnsi="宋体"/>
          <w:sz w:val="24"/>
          <w:szCs w:val="24"/>
        </w:rPr>
      </w:pPr>
      <w:r>
        <w:rPr>
          <w:rFonts w:ascii="宋体" w:hAnsi="宋体" w:hint="eastAsia"/>
          <w:sz w:val="24"/>
          <w:szCs w:val="24"/>
        </w:rPr>
        <w:t>咯血：喉以下的呼吸道出血为咯血，包括泡沫血痰、鲜血和痰中带血等。</w:t>
      </w:r>
    </w:p>
    <w:p w:rsidR="00936E41" w:rsidRDefault="00661CC9">
      <w:pPr>
        <w:numPr>
          <w:ilvl w:val="2"/>
          <w:numId w:val="16"/>
        </w:numPr>
        <w:tabs>
          <w:tab w:val="left" w:pos="-709"/>
        </w:tabs>
        <w:spacing w:line="440" w:lineRule="exact"/>
        <w:ind w:left="426" w:rightChars="-27" w:right="-57" w:hanging="426"/>
        <w:jc w:val="left"/>
        <w:rPr>
          <w:rFonts w:ascii="宋体" w:hAnsi="宋体"/>
          <w:sz w:val="24"/>
          <w:szCs w:val="24"/>
        </w:rPr>
      </w:pPr>
      <w:r>
        <w:rPr>
          <w:rFonts w:ascii="宋体" w:hAnsi="宋体" w:hint="eastAsia"/>
          <w:sz w:val="24"/>
          <w:szCs w:val="24"/>
        </w:rPr>
        <w:t>呼吸困难：呼吸急促或哮喘，常伴有胸痛。</w:t>
      </w:r>
    </w:p>
    <w:p w:rsidR="00936E41" w:rsidRDefault="00661CC9">
      <w:pPr>
        <w:numPr>
          <w:ilvl w:val="2"/>
          <w:numId w:val="16"/>
        </w:numPr>
        <w:tabs>
          <w:tab w:val="left" w:pos="-709"/>
        </w:tabs>
        <w:spacing w:line="440" w:lineRule="exact"/>
        <w:ind w:left="426" w:rightChars="-27" w:right="-57" w:hanging="426"/>
        <w:jc w:val="left"/>
        <w:rPr>
          <w:rFonts w:ascii="宋体" w:hAnsi="宋体"/>
          <w:sz w:val="24"/>
          <w:szCs w:val="24"/>
        </w:rPr>
      </w:pPr>
      <w:r>
        <w:rPr>
          <w:rFonts w:ascii="宋体" w:hAnsi="宋体" w:hint="eastAsia"/>
          <w:sz w:val="24"/>
          <w:szCs w:val="24"/>
        </w:rPr>
        <w:t>发热伴白细胞增高尤其是中性粒细胞或CRP（超敏C反应蛋白）明显增高。</w:t>
      </w:r>
    </w:p>
    <w:p w:rsidR="00936E41" w:rsidRDefault="00661CC9">
      <w:pPr>
        <w:numPr>
          <w:ilvl w:val="1"/>
          <w:numId w:val="16"/>
        </w:numPr>
        <w:spacing w:line="440" w:lineRule="exact"/>
        <w:ind w:left="426" w:rightChars="-27" w:right="-57" w:hanging="426"/>
        <w:jc w:val="left"/>
        <w:rPr>
          <w:rFonts w:ascii="宋体" w:hAnsi="宋体"/>
          <w:sz w:val="24"/>
          <w:szCs w:val="24"/>
        </w:rPr>
      </w:pPr>
      <w:r>
        <w:rPr>
          <w:rFonts w:ascii="宋体" w:hAnsi="宋体" w:hint="eastAsia"/>
          <w:sz w:val="24"/>
          <w:szCs w:val="24"/>
        </w:rPr>
        <w:t>标本采集与验收</w:t>
      </w:r>
    </w:p>
    <w:p w:rsidR="00936E41" w:rsidRDefault="00661CC9">
      <w:pPr>
        <w:spacing w:line="440" w:lineRule="exact"/>
        <w:ind w:leftChars="342" w:left="718" w:rightChars="-27" w:right="-57"/>
        <w:jc w:val="left"/>
        <w:rPr>
          <w:rFonts w:ascii="宋体" w:hAnsi="宋体"/>
          <w:sz w:val="24"/>
          <w:szCs w:val="24"/>
        </w:rPr>
      </w:pPr>
      <w:r>
        <w:rPr>
          <w:rFonts w:ascii="宋体" w:hAnsi="宋体" w:hint="eastAsia"/>
          <w:sz w:val="24"/>
          <w:szCs w:val="24"/>
        </w:rPr>
        <w:t>对可疑烈性呼吸道传染病（如SARS、肺炭疽、肺鼠疫等）的患者采集检验标本时必须注意生物安全防护。</w:t>
      </w:r>
    </w:p>
    <w:p w:rsidR="00936E41" w:rsidRDefault="00661CC9">
      <w:pPr>
        <w:numPr>
          <w:ilvl w:val="1"/>
          <w:numId w:val="16"/>
        </w:numPr>
        <w:tabs>
          <w:tab w:val="left" w:pos="-567"/>
        </w:tabs>
        <w:spacing w:line="440" w:lineRule="exact"/>
        <w:ind w:left="426" w:rightChars="-27" w:right="-57" w:hanging="426"/>
        <w:jc w:val="left"/>
        <w:rPr>
          <w:rFonts w:ascii="宋体" w:hAnsi="宋体"/>
          <w:sz w:val="24"/>
          <w:szCs w:val="24"/>
        </w:rPr>
      </w:pPr>
      <w:r>
        <w:rPr>
          <w:rFonts w:ascii="宋体" w:hAnsi="宋体" w:hint="eastAsia"/>
          <w:sz w:val="24"/>
          <w:szCs w:val="24"/>
        </w:rPr>
        <w:t>标本采集</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自然咳痰法：以晨痰为佳，采集标本前应用清水或牙刷清洁口腔和牙齿，有假牙者应取下假牙。用力咳出呼吸道深部的痰，痰直接吐入无菌、清洁、干燥、不渗漏的广口带盖无菌容器中，标本量≥1ml。咳痰困难者可用雾化吸入加温至45℃的100g/L Nacl水溶液，使痰液易于排出。对于难自然咳痰者可用无菌吸痰管抽取器官深部分泌物。标本应尽快送检，不能及时送检标本室温保存≤2小时。</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支气管镜采集法：由临床医生按相应操作规程采集。但必须注意采集标本是尽可能避免咽喉正常菌群的污染。</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小儿取痰法：用弯压舌板向后压舌，将拭子伸入咽部，小儿经压舌刺激咳嗽时，可喷出肺部或气管分泌物粘在拭子上送检。由临床医生采集。</w:t>
      </w:r>
    </w:p>
    <w:p w:rsidR="00936E41" w:rsidRDefault="00661CC9">
      <w:pPr>
        <w:numPr>
          <w:ilvl w:val="1"/>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lastRenderedPageBreak/>
        <w:t>标本验收与拒收</w:t>
      </w:r>
    </w:p>
    <w:p w:rsidR="00936E41" w:rsidRDefault="00661CC9">
      <w:pPr>
        <w:tabs>
          <w:tab w:val="left" w:pos="2403"/>
        </w:tabs>
        <w:spacing w:line="440" w:lineRule="exact"/>
        <w:ind w:rightChars="-27" w:right="-57"/>
        <w:jc w:val="left"/>
        <w:rPr>
          <w:rFonts w:ascii="宋体" w:hAnsi="宋体"/>
          <w:sz w:val="24"/>
          <w:szCs w:val="24"/>
        </w:rPr>
      </w:pPr>
      <w:r>
        <w:rPr>
          <w:rFonts w:ascii="宋体" w:hAnsi="宋体" w:hint="eastAsia"/>
          <w:sz w:val="24"/>
          <w:szCs w:val="24"/>
        </w:rPr>
        <w:t>遇到不合格标本应及时与临床联系，反馈不合格标本拒收的具体理由。</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呼吸道有大量的正常菌群存在，咽拭子、咳痰吸出的分泌物厌氧菌培养无意义。</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条码信息应完整。</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痰标本呈水样或唾液样或混有食物残渣或纸屑灰尘或泥土拒检。</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标本涂片白细胞和鳞状上皮细胞细胞计数：白细胞数&lt;10个/低倍镜和鳞状上皮细胞&gt;25个/低倍镜,表示该标本已污染正常菌群,建议重送标本。</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送检时间超过2小时拒检。</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同时同部位或同一天两份相同的检测标本（血培养除外）应与申请医师协商处理。</w:t>
      </w:r>
    </w:p>
    <w:p w:rsidR="00936E41" w:rsidRDefault="00661CC9">
      <w:pPr>
        <w:numPr>
          <w:ilvl w:val="0"/>
          <w:numId w:val="16"/>
        </w:numPr>
        <w:tabs>
          <w:tab w:val="left" w:pos="-426"/>
        </w:tabs>
        <w:spacing w:line="440" w:lineRule="exact"/>
        <w:ind w:left="426" w:rightChars="-27" w:right="-57" w:hanging="426"/>
        <w:jc w:val="left"/>
        <w:rPr>
          <w:rFonts w:ascii="宋体" w:hAnsi="宋体"/>
          <w:b/>
          <w:sz w:val="24"/>
          <w:szCs w:val="24"/>
        </w:rPr>
      </w:pPr>
      <w:r>
        <w:rPr>
          <w:rFonts w:ascii="宋体" w:hAnsi="宋体" w:hint="eastAsia"/>
          <w:b/>
          <w:sz w:val="24"/>
          <w:szCs w:val="24"/>
        </w:rPr>
        <w:t>尿液标本</w:t>
      </w:r>
    </w:p>
    <w:p w:rsidR="00936E41" w:rsidRDefault="00661CC9">
      <w:pPr>
        <w:numPr>
          <w:ilvl w:val="1"/>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采集指征：</w:t>
      </w:r>
    </w:p>
    <w:p w:rsidR="00936E41" w:rsidRDefault="00661CC9">
      <w:pPr>
        <w:numPr>
          <w:ilvl w:val="2"/>
          <w:numId w:val="16"/>
        </w:numPr>
        <w:tabs>
          <w:tab w:val="left" w:pos="-567"/>
        </w:tabs>
        <w:spacing w:line="440" w:lineRule="exact"/>
        <w:ind w:left="426" w:rightChars="-27" w:right="-57" w:hanging="426"/>
        <w:jc w:val="left"/>
        <w:rPr>
          <w:rFonts w:ascii="宋体" w:hAnsi="宋体"/>
          <w:sz w:val="24"/>
          <w:szCs w:val="24"/>
        </w:rPr>
      </w:pPr>
      <w:r>
        <w:rPr>
          <w:rFonts w:ascii="宋体" w:hAnsi="宋体" w:hint="eastAsia"/>
          <w:sz w:val="24"/>
          <w:szCs w:val="24"/>
        </w:rPr>
        <w:t>有典型的尿路感染症状；</w:t>
      </w:r>
    </w:p>
    <w:p w:rsidR="00936E41" w:rsidRDefault="00661CC9">
      <w:pPr>
        <w:numPr>
          <w:ilvl w:val="2"/>
          <w:numId w:val="16"/>
        </w:numPr>
        <w:tabs>
          <w:tab w:val="left" w:pos="-567"/>
        </w:tabs>
        <w:spacing w:line="440" w:lineRule="exact"/>
        <w:ind w:left="426" w:rightChars="-27" w:right="-57" w:hanging="426"/>
        <w:jc w:val="left"/>
        <w:rPr>
          <w:rFonts w:ascii="宋体" w:hAnsi="宋体"/>
          <w:sz w:val="24"/>
          <w:szCs w:val="24"/>
        </w:rPr>
      </w:pPr>
      <w:r>
        <w:rPr>
          <w:rFonts w:ascii="宋体" w:hAnsi="宋体" w:hint="eastAsia"/>
          <w:sz w:val="24"/>
          <w:szCs w:val="24"/>
        </w:rPr>
        <w:t>肉眼脓尿或血尿；</w:t>
      </w:r>
    </w:p>
    <w:p w:rsidR="00936E41" w:rsidRDefault="00661CC9">
      <w:pPr>
        <w:numPr>
          <w:ilvl w:val="2"/>
          <w:numId w:val="16"/>
        </w:numPr>
        <w:tabs>
          <w:tab w:val="left" w:pos="-567"/>
        </w:tabs>
        <w:spacing w:line="440" w:lineRule="exact"/>
        <w:ind w:left="426" w:rightChars="-27" w:right="-57" w:hanging="426"/>
        <w:jc w:val="left"/>
        <w:rPr>
          <w:rFonts w:ascii="宋体" w:hAnsi="宋体"/>
          <w:sz w:val="24"/>
          <w:szCs w:val="24"/>
        </w:rPr>
      </w:pPr>
      <w:r>
        <w:rPr>
          <w:rFonts w:ascii="宋体" w:hAnsi="宋体" w:hint="eastAsia"/>
          <w:sz w:val="24"/>
          <w:szCs w:val="24"/>
        </w:rPr>
        <w:t>尿常规表现为白细胞和/或亚硝酸盐阳性；</w:t>
      </w:r>
    </w:p>
    <w:p w:rsidR="00936E41" w:rsidRDefault="00661CC9">
      <w:pPr>
        <w:numPr>
          <w:ilvl w:val="2"/>
          <w:numId w:val="16"/>
        </w:numPr>
        <w:tabs>
          <w:tab w:val="left" w:pos="-567"/>
        </w:tabs>
        <w:spacing w:line="440" w:lineRule="exact"/>
        <w:ind w:left="426" w:rightChars="-27" w:right="-57" w:hanging="426"/>
        <w:jc w:val="left"/>
        <w:rPr>
          <w:rFonts w:ascii="宋体" w:hAnsi="宋体"/>
          <w:sz w:val="24"/>
          <w:szCs w:val="24"/>
        </w:rPr>
      </w:pPr>
      <w:r>
        <w:rPr>
          <w:rFonts w:ascii="宋体" w:hAnsi="宋体" w:hint="eastAsia"/>
          <w:sz w:val="24"/>
          <w:szCs w:val="24"/>
        </w:rPr>
        <w:t>不明原因的发热，无其他局部症状；</w:t>
      </w:r>
    </w:p>
    <w:p w:rsidR="00936E41" w:rsidRDefault="00661CC9">
      <w:pPr>
        <w:numPr>
          <w:ilvl w:val="2"/>
          <w:numId w:val="16"/>
        </w:numPr>
        <w:tabs>
          <w:tab w:val="left" w:pos="-567"/>
        </w:tabs>
        <w:spacing w:line="440" w:lineRule="exact"/>
        <w:ind w:left="426" w:rightChars="-27" w:right="-57" w:hanging="426"/>
        <w:jc w:val="left"/>
        <w:rPr>
          <w:rFonts w:ascii="宋体" w:hAnsi="宋体"/>
          <w:sz w:val="24"/>
          <w:szCs w:val="24"/>
        </w:rPr>
      </w:pPr>
      <w:r>
        <w:rPr>
          <w:rFonts w:ascii="宋体" w:hAnsi="宋体" w:hint="eastAsia"/>
          <w:sz w:val="24"/>
          <w:szCs w:val="24"/>
        </w:rPr>
        <w:t>留置导尿管的病人出现发热；</w:t>
      </w:r>
    </w:p>
    <w:p w:rsidR="00936E41" w:rsidRDefault="00661CC9">
      <w:pPr>
        <w:numPr>
          <w:ilvl w:val="2"/>
          <w:numId w:val="16"/>
        </w:numPr>
        <w:tabs>
          <w:tab w:val="left" w:pos="-567"/>
        </w:tabs>
        <w:spacing w:line="440" w:lineRule="exact"/>
        <w:ind w:left="426" w:rightChars="-27" w:right="-57" w:hanging="426"/>
        <w:jc w:val="left"/>
        <w:rPr>
          <w:rFonts w:ascii="宋体" w:hAnsi="宋体"/>
          <w:sz w:val="24"/>
          <w:szCs w:val="24"/>
        </w:rPr>
      </w:pPr>
      <w:r>
        <w:rPr>
          <w:rFonts w:ascii="宋体" w:hAnsi="宋体" w:hint="eastAsia"/>
          <w:sz w:val="24"/>
          <w:szCs w:val="24"/>
        </w:rPr>
        <w:t>膀胱排空功能受损；</w:t>
      </w:r>
    </w:p>
    <w:p w:rsidR="00936E41" w:rsidRDefault="00661CC9">
      <w:pPr>
        <w:numPr>
          <w:ilvl w:val="2"/>
          <w:numId w:val="16"/>
        </w:numPr>
        <w:tabs>
          <w:tab w:val="left" w:pos="-567"/>
        </w:tabs>
        <w:spacing w:line="440" w:lineRule="exact"/>
        <w:ind w:left="426" w:rightChars="-27" w:right="-57" w:hanging="426"/>
        <w:jc w:val="left"/>
        <w:rPr>
          <w:rFonts w:ascii="宋体" w:hAnsi="宋体"/>
          <w:sz w:val="24"/>
          <w:szCs w:val="24"/>
        </w:rPr>
      </w:pPr>
      <w:r>
        <w:rPr>
          <w:rFonts w:ascii="宋体" w:hAnsi="宋体" w:hint="eastAsia"/>
          <w:sz w:val="24"/>
          <w:szCs w:val="24"/>
        </w:rPr>
        <w:t>泌尿系统疾病手术前。</w:t>
      </w:r>
    </w:p>
    <w:p w:rsidR="00936E41" w:rsidRDefault="00661CC9">
      <w:pPr>
        <w:numPr>
          <w:ilvl w:val="1"/>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标本采集：</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清洁中段尿：最好留取早晨清洁中段尿，嘱咐患者睡前少饮水。清晨起床后肥皂水清洗会阴部，女性应用手分开大阴唇，男性应翻上包皮，仔细清洗，再用清水冲洗尿道口周围，开始排尿，将前段尿排出，中段尿约10-20ml，直接排入专用的无菌容器中，立即送检，2小时内接种。标本由医护人员采集或医护人员指导由患者正确留取。</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耻骨上膀胱穿刺法：由医生按无菌操作技术采集，主要用于厌氧菌培养或留取标本困难的婴儿尿标本的采集。</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直接导尿法：按常规方法对会阴局部进行消毒后；用导尿管直接经尿道插入膀胱获取膀胱尿液。该法可减少尿液标本污染，准确地反映膀胱感染情况。但有可能将下尿道细菌引入膀胱，导致继发感染，一般不提倡使用。</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留置导尿管收集尿液:利用留置导尿管采集标本时，应先消毒导尿管外部，按无菌操作方</w:t>
      </w:r>
      <w:r>
        <w:rPr>
          <w:rFonts w:ascii="宋体" w:hAnsi="宋体" w:hint="eastAsia"/>
          <w:sz w:val="24"/>
          <w:szCs w:val="24"/>
        </w:rPr>
        <w:lastRenderedPageBreak/>
        <w:t>法用注射器穿刺导尿管吸收尿液，操作时应防止混入消毒剂，不能从收集袋中采集尿液。</w:t>
      </w:r>
    </w:p>
    <w:p w:rsidR="00936E41" w:rsidRDefault="00661CC9">
      <w:pPr>
        <w:numPr>
          <w:ilvl w:val="1"/>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采集容器</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容器为不与尿液成分发生反应的惰性材料。</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清洁、无菌、加盖、封闭、防渗漏。</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不含防腐剂和抑制剂。</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广口、具有较宽的底部，容积应&gt;30ml,盒盖易于开启。</w:t>
      </w:r>
    </w:p>
    <w:p w:rsidR="00936E41" w:rsidRDefault="00661CC9">
      <w:pPr>
        <w:numPr>
          <w:ilvl w:val="1"/>
          <w:numId w:val="16"/>
        </w:numPr>
        <w:spacing w:line="440" w:lineRule="exact"/>
        <w:ind w:left="426" w:rightChars="-27" w:right="-57" w:hanging="426"/>
        <w:jc w:val="left"/>
        <w:rPr>
          <w:rFonts w:ascii="宋体" w:hAnsi="宋体"/>
          <w:sz w:val="24"/>
          <w:szCs w:val="24"/>
        </w:rPr>
      </w:pPr>
      <w:r>
        <w:rPr>
          <w:rFonts w:ascii="宋体" w:hAnsi="宋体" w:hint="eastAsia"/>
          <w:sz w:val="24"/>
          <w:szCs w:val="24"/>
        </w:rPr>
        <w:t>标本运送：</w:t>
      </w:r>
    </w:p>
    <w:p w:rsidR="00936E41" w:rsidRDefault="00661CC9">
      <w:pPr>
        <w:spacing w:line="440" w:lineRule="exact"/>
        <w:ind w:left="426" w:rightChars="-27" w:right="-57"/>
        <w:jc w:val="left"/>
        <w:rPr>
          <w:rFonts w:ascii="宋体" w:hAnsi="宋体"/>
          <w:sz w:val="24"/>
          <w:szCs w:val="24"/>
        </w:rPr>
      </w:pPr>
      <w:r>
        <w:rPr>
          <w:rFonts w:ascii="宋体" w:hAnsi="宋体" w:hint="eastAsia"/>
          <w:sz w:val="24"/>
          <w:szCs w:val="24"/>
        </w:rPr>
        <w:t>标本采集后应及时送检，实验室收到标本后及时接种，室温下保存时间不超过2小时，4℃保存不超过8小时（冷藏保存不能用于淋病奈瑟菌培养）。</w:t>
      </w:r>
    </w:p>
    <w:p w:rsidR="00936E41" w:rsidRDefault="00661CC9">
      <w:pPr>
        <w:numPr>
          <w:ilvl w:val="1"/>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标本的验收和拒检；</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 xml:space="preserve">标本验收：检查标识是否与条码信息相符；检查标本容器有无渗漏、是否加盖。 </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对条码信息不全者应设法与临床医师取得联系；对不合格标本注明原因拒检，要求重新留取标本并作记录。</w:t>
      </w:r>
    </w:p>
    <w:p w:rsidR="00936E41" w:rsidRDefault="00661CC9">
      <w:pPr>
        <w:numPr>
          <w:ilvl w:val="0"/>
          <w:numId w:val="16"/>
        </w:numPr>
        <w:spacing w:line="440" w:lineRule="exact"/>
        <w:ind w:left="426" w:rightChars="-27" w:right="-57" w:hanging="426"/>
        <w:jc w:val="left"/>
        <w:rPr>
          <w:rFonts w:ascii="宋体" w:hAnsi="宋体"/>
          <w:b/>
          <w:sz w:val="24"/>
          <w:szCs w:val="24"/>
        </w:rPr>
      </w:pPr>
      <w:r>
        <w:rPr>
          <w:rFonts w:ascii="宋体" w:hAnsi="宋体" w:hint="eastAsia"/>
          <w:b/>
          <w:sz w:val="24"/>
          <w:szCs w:val="24"/>
        </w:rPr>
        <w:t>血液及骨髓标本</w:t>
      </w:r>
    </w:p>
    <w:p w:rsidR="00936E41" w:rsidRDefault="00661CC9">
      <w:pPr>
        <w:numPr>
          <w:ilvl w:val="1"/>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采血指征：</w:t>
      </w:r>
    </w:p>
    <w:p w:rsidR="00936E41" w:rsidRDefault="00661CC9">
      <w:pPr>
        <w:tabs>
          <w:tab w:val="left" w:pos="-426"/>
        </w:tabs>
        <w:spacing w:line="440" w:lineRule="exact"/>
        <w:ind w:left="426" w:rightChars="-27" w:right="-57"/>
        <w:jc w:val="left"/>
        <w:rPr>
          <w:rFonts w:ascii="宋体" w:hAnsi="宋体"/>
          <w:sz w:val="24"/>
          <w:szCs w:val="24"/>
        </w:rPr>
      </w:pPr>
      <w:r>
        <w:rPr>
          <w:rFonts w:ascii="宋体" w:hAnsi="宋体" w:hint="eastAsia"/>
          <w:sz w:val="24"/>
          <w:szCs w:val="24"/>
        </w:rPr>
        <w:t>患者出现以下一种体征时可作为采血的重要指征：发热（≥38℃）或低温（≤36℃）寒颤，白细胞增多（细胞计数&gt;10.0*10</w:t>
      </w:r>
      <w:r>
        <w:rPr>
          <w:rFonts w:ascii="宋体" w:hAnsi="宋体" w:hint="eastAsia"/>
          <w:sz w:val="24"/>
          <w:szCs w:val="24"/>
          <w:vertAlign w:val="superscript"/>
        </w:rPr>
        <w:t>9</w:t>
      </w:r>
      <w:r>
        <w:rPr>
          <w:rFonts w:ascii="宋体" w:hAnsi="宋体" w:hint="eastAsia"/>
          <w:sz w:val="24"/>
          <w:szCs w:val="24"/>
        </w:rPr>
        <w:t>/L,特别有“核左移”现象出现，即可见未成熟的白细胞或杆状核白细胞），皮肤粘膜出血，昏迷，多器官衰竭，血压降低，CRP升高及呼吸加快，血液病患者出现粒细胞减少(成熟的多核白细胞&lt;1.0*10</w:t>
      </w:r>
      <w:r>
        <w:rPr>
          <w:rFonts w:ascii="宋体" w:hAnsi="宋体" w:hint="eastAsia"/>
          <w:sz w:val="24"/>
          <w:szCs w:val="24"/>
          <w:vertAlign w:val="superscript"/>
        </w:rPr>
        <w:t>9</w:t>
      </w:r>
      <w:r>
        <w:rPr>
          <w:rFonts w:ascii="宋体" w:hAnsi="宋体" w:hint="eastAsia"/>
          <w:sz w:val="24"/>
          <w:szCs w:val="24"/>
        </w:rPr>
        <w:t>/L)，血小板少等，或同时具备上述几种体征时而临床可疑菌血症应立即采集血培养。骨髓采集指征和血液相类似，怀疑骨髓炎时应采集骨髓。</w:t>
      </w:r>
    </w:p>
    <w:p w:rsidR="00936E41" w:rsidRDefault="00661CC9">
      <w:pPr>
        <w:numPr>
          <w:ilvl w:val="1"/>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t>皮肤消毒程序：严格执行以下三步法；</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使用75%酒精檫拭静脉穿刺部位待30秒以上；</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再使用安尔碘作用1-2分钟，从穿刺点向外画圈消毒，至消毒区域直径达</w:t>
      </w:r>
      <w:r w:rsidR="00E455F5">
        <w:rPr>
          <w:rFonts w:ascii="宋体" w:hAnsi="宋体" w:hint="eastAsia"/>
          <w:sz w:val="24"/>
          <w:szCs w:val="24"/>
        </w:rPr>
        <w:t>5</w:t>
      </w:r>
      <w:r>
        <w:rPr>
          <w:rFonts w:ascii="宋体" w:hAnsi="宋体" w:hint="eastAsia"/>
          <w:sz w:val="24"/>
          <w:szCs w:val="24"/>
        </w:rPr>
        <w:t>cm以上；</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用75%酒精脱碘、消毒60秒，待酒精挥发干燥后采血；</w:t>
      </w:r>
    </w:p>
    <w:p w:rsidR="00936E41" w:rsidRDefault="00661CC9">
      <w:pPr>
        <w:numPr>
          <w:ilvl w:val="1"/>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培养瓶消毒程序；</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用75%酒精檫拭血培养瓶橡皮塞，作用60秒；</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用无菌纱布或无菌棉签清除橡皮塞子表面残余酒精然后注入血液；</w:t>
      </w:r>
    </w:p>
    <w:p w:rsidR="00936E41" w:rsidRDefault="00661CC9">
      <w:pPr>
        <w:numPr>
          <w:ilvl w:val="1"/>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静脉穿刺和培养瓶接种程序；</w:t>
      </w:r>
    </w:p>
    <w:p w:rsidR="00936E41" w:rsidRDefault="00661CC9">
      <w:pPr>
        <w:numPr>
          <w:ilvl w:val="2"/>
          <w:numId w:val="16"/>
        </w:numPr>
        <w:tabs>
          <w:tab w:val="left" w:pos="-426"/>
        </w:tabs>
        <w:spacing w:line="440" w:lineRule="exact"/>
        <w:ind w:rightChars="-27" w:right="-57"/>
        <w:jc w:val="left"/>
        <w:rPr>
          <w:rFonts w:ascii="宋体" w:hAnsi="宋体"/>
          <w:sz w:val="24"/>
          <w:szCs w:val="24"/>
        </w:rPr>
      </w:pPr>
      <w:r>
        <w:rPr>
          <w:rFonts w:ascii="宋体" w:hAnsi="宋体" w:hint="eastAsia"/>
          <w:sz w:val="24"/>
          <w:szCs w:val="24"/>
        </w:rPr>
        <w:lastRenderedPageBreak/>
        <w:t>在穿刺前或穿刺期间：手不可接触穿刺点；</w:t>
      </w:r>
    </w:p>
    <w:p w:rsidR="00936E41" w:rsidRDefault="00661CC9">
      <w:pPr>
        <w:numPr>
          <w:ilvl w:val="2"/>
          <w:numId w:val="16"/>
        </w:numPr>
        <w:tabs>
          <w:tab w:val="left" w:pos="-426"/>
        </w:tabs>
        <w:spacing w:line="440" w:lineRule="exact"/>
        <w:ind w:rightChars="-27" w:right="-57"/>
        <w:jc w:val="left"/>
        <w:rPr>
          <w:rFonts w:ascii="宋体" w:hAnsi="宋体"/>
          <w:sz w:val="24"/>
          <w:szCs w:val="24"/>
        </w:rPr>
      </w:pPr>
      <w:r>
        <w:rPr>
          <w:rFonts w:ascii="宋体" w:hAnsi="宋体" w:hint="eastAsia"/>
          <w:sz w:val="24"/>
          <w:szCs w:val="24"/>
        </w:rPr>
        <w:t>用注射器无菌穿刺取血后，勿换针头直接注入血培养瓶，或严格按厂商推荐的方法采血；</w:t>
      </w:r>
    </w:p>
    <w:p w:rsidR="00936E41" w:rsidRDefault="00661CC9">
      <w:pPr>
        <w:numPr>
          <w:ilvl w:val="2"/>
          <w:numId w:val="16"/>
        </w:numPr>
        <w:tabs>
          <w:tab w:val="left" w:pos="-426"/>
        </w:tabs>
        <w:spacing w:line="440" w:lineRule="exact"/>
        <w:ind w:rightChars="-27" w:right="-57"/>
        <w:jc w:val="left"/>
        <w:rPr>
          <w:rFonts w:ascii="宋体" w:hAnsi="宋体"/>
          <w:sz w:val="24"/>
          <w:szCs w:val="24"/>
        </w:rPr>
      </w:pPr>
      <w:r>
        <w:rPr>
          <w:rFonts w:ascii="宋体" w:hAnsi="宋体" w:hint="eastAsia"/>
          <w:sz w:val="24"/>
          <w:szCs w:val="24"/>
        </w:rPr>
        <w:t>血标本接种到培养瓶后，轻轻颠倒混匀以防止血液凝固，立即送检，切勿冷藏；</w:t>
      </w:r>
    </w:p>
    <w:p w:rsidR="00936E41" w:rsidRDefault="00661CC9">
      <w:pPr>
        <w:numPr>
          <w:ilvl w:val="2"/>
          <w:numId w:val="16"/>
        </w:numPr>
        <w:tabs>
          <w:tab w:val="left" w:pos="-426"/>
        </w:tabs>
        <w:spacing w:line="440" w:lineRule="exact"/>
        <w:ind w:rightChars="-27" w:right="-57"/>
        <w:jc w:val="left"/>
        <w:rPr>
          <w:rFonts w:ascii="宋体" w:hAnsi="宋体"/>
          <w:sz w:val="24"/>
          <w:szCs w:val="24"/>
        </w:rPr>
      </w:pPr>
      <w:r>
        <w:rPr>
          <w:rFonts w:ascii="宋体" w:hAnsi="宋体" w:hint="eastAsia"/>
          <w:sz w:val="24"/>
          <w:szCs w:val="24"/>
        </w:rPr>
        <w:t>严格消毒后抽取骨髓1ml然后注入血培养瓶中进行增菌培养，如果量少也可以直接接种；</w:t>
      </w:r>
    </w:p>
    <w:p w:rsidR="00936E41" w:rsidRDefault="00661CC9">
      <w:pPr>
        <w:numPr>
          <w:ilvl w:val="1"/>
          <w:numId w:val="16"/>
        </w:numPr>
        <w:spacing w:line="440" w:lineRule="exact"/>
        <w:ind w:left="426" w:rightChars="-27" w:right="-57" w:hanging="426"/>
        <w:jc w:val="left"/>
        <w:rPr>
          <w:rFonts w:ascii="宋体" w:hAnsi="宋体"/>
          <w:sz w:val="24"/>
          <w:szCs w:val="24"/>
        </w:rPr>
      </w:pPr>
      <w:r>
        <w:rPr>
          <w:rFonts w:ascii="宋体" w:hAnsi="宋体" w:hint="eastAsia"/>
          <w:sz w:val="24"/>
          <w:szCs w:val="24"/>
        </w:rPr>
        <w:t>采血量（每瓶）</w:t>
      </w:r>
    </w:p>
    <w:p w:rsidR="00936E41" w:rsidRDefault="00661CC9">
      <w:pPr>
        <w:spacing w:line="440" w:lineRule="exact"/>
        <w:ind w:left="426" w:rightChars="-27" w:right="-57"/>
        <w:jc w:val="left"/>
        <w:rPr>
          <w:rFonts w:ascii="宋体" w:hAnsi="宋体"/>
          <w:sz w:val="24"/>
          <w:szCs w:val="24"/>
        </w:rPr>
      </w:pPr>
      <w:r>
        <w:rPr>
          <w:rFonts w:ascii="宋体" w:hAnsi="宋体" w:hint="eastAsia"/>
          <w:sz w:val="24"/>
          <w:szCs w:val="24"/>
        </w:rPr>
        <w:t>成人8-10 ml（8ml以上最好），儿童3-5 ml为宜，骨髓1-2ml,量少直接接种。</w:t>
      </w:r>
    </w:p>
    <w:p w:rsidR="00936E41" w:rsidRDefault="00661CC9">
      <w:pPr>
        <w:numPr>
          <w:ilvl w:val="1"/>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血培养采集数量和采血时间：</w:t>
      </w:r>
    </w:p>
    <w:p w:rsidR="00936E41" w:rsidRDefault="00661CC9">
      <w:pPr>
        <w:tabs>
          <w:tab w:val="left" w:pos="-284"/>
        </w:tabs>
        <w:spacing w:line="440" w:lineRule="exact"/>
        <w:ind w:left="426" w:rightChars="-27" w:right="-57"/>
        <w:jc w:val="left"/>
        <w:rPr>
          <w:rFonts w:ascii="宋体" w:hAnsi="宋体"/>
          <w:sz w:val="24"/>
          <w:szCs w:val="24"/>
        </w:rPr>
      </w:pPr>
      <w:r>
        <w:rPr>
          <w:rFonts w:ascii="宋体" w:hAnsi="宋体" w:hint="eastAsia"/>
          <w:sz w:val="24"/>
          <w:szCs w:val="24"/>
        </w:rPr>
        <w:t>采血培养应尽量在使用抗菌药之前进行，在24小时内采集2-3套血培养（一套包括需氧、厌氧各一瓶），一个静脉采血点采集的血标本注入到多个培养瓶中应视为一套培养。对于间歇性寒颤或发热应在寒颤或体温高峰到来之前0.5-1小时采集血液，或于寒颤或发热后1小时进行。特殊的全身性和局部感染患者采血培养的建议：</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可疑急性原发性菌血症、真菌菌血症、脑膜炎、骨髓炎、关节炎或肺炎应在不同部位采集2-3份血标本（2-3个静脉采血点采集）。</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不明原因发热，如隐性脓肿、伤寒热和波浪热，先采集2-3份血标本（2-3个静脉采血点采集），24-36小时候后估计体温升高之前（通常在下午）再采集2份以上（2个静脉采血点采集）。</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可疑菌血症或真菌菌血症，但血培养持续阴性，改变血培养方法，已获得罕见的或苛养的微生物。</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可疑细菌性心内膜炎在1-2小时内采集3份血标本（3个静脉采血点采集），如果24小时后阴性，再采集3份以上的血标本（3个以上静脉采血点采集）。入院前两周内接受抗菌药物治疗的患者，连续3天，每天采集2份（2个静脉采血点采集）。可选用中和或吸附抗菌药物技术的培养基。</w:t>
      </w:r>
    </w:p>
    <w:p w:rsidR="00936E41" w:rsidRDefault="00661CC9">
      <w:pPr>
        <w:numPr>
          <w:ilvl w:val="1"/>
          <w:numId w:val="16"/>
        </w:numPr>
        <w:spacing w:line="440" w:lineRule="exact"/>
        <w:ind w:left="426" w:rightChars="-27" w:right="-57" w:hanging="426"/>
        <w:jc w:val="left"/>
        <w:rPr>
          <w:rFonts w:ascii="宋体" w:hAnsi="宋体"/>
          <w:sz w:val="24"/>
          <w:szCs w:val="24"/>
        </w:rPr>
      </w:pPr>
      <w:r>
        <w:rPr>
          <w:rFonts w:ascii="宋体" w:hAnsi="宋体" w:hint="eastAsia"/>
          <w:sz w:val="24"/>
          <w:szCs w:val="24"/>
        </w:rPr>
        <w:t>标本运送：采血后立即送检，否则室温保存或置35-37℃孵箱中，切勿冷藏。</w:t>
      </w:r>
    </w:p>
    <w:p w:rsidR="00936E41" w:rsidRDefault="00661CC9">
      <w:pPr>
        <w:numPr>
          <w:ilvl w:val="1"/>
          <w:numId w:val="16"/>
        </w:numPr>
        <w:spacing w:line="440" w:lineRule="exact"/>
        <w:ind w:left="426" w:rightChars="-27" w:right="-57" w:hanging="426"/>
        <w:jc w:val="left"/>
        <w:rPr>
          <w:rFonts w:ascii="宋体" w:hAnsi="宋体"/>
          <w:sz w:val="24"/>
          <w:szCs w:val="24"/>
        </w:rPr>
      </w:pPr>
      <w:r>
        <w:rPr>
          <w:rFonts w:ascii="宋体" w:hAnsi="宋体" w:hint="eastAsia"/>
          <w:sz w:val="24"/>
          <w:szCs w:val="24"/>
        </w:rPr>
        <w:t>标本验收</w:t>
      </w:r>
    </w:p>
    <w:p w:rsidR="00936E41" w:rsidRDefault="00661CC9">
      <w:pPr>
        <w:numPr>
          <w:ilvl w:val="2"/>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血培养瓶验收：检查培养瓶是否有渗漏、破损或明显污染；检查瓶子上的条码信息是否完整；检查血液标本是否适量，对于延迟送检的血培养瓶应注意肉眼观察微生物生长可视信号，如发现可视信号提示有微生物生长，应该立即直接涂片镜检和划线转种。</w:t>
      </w:r>
    </w:p>
    <w:p w:rsidR="00936E41" w:rsidRDefault="00661CC9">
      <w:pPr>
        <w:numPr>
          <w:ilvl w:val="2"/>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不合格血培养标本处理：血培养瓶条码信息部全，培养瓶破损或明显污染，立即与临床医生联系，报告拒检的具体理由。</w:t>
      </w:r>
    </w:p>
    <w:p w:rsidR="00936E41" w:rsidRDefault="00661CC9">
      <w:pPr>
        <w:numPr>
          <w:ilvl w:val="0"/>
          <w:numId w:val="16"/>
        </w:numPr>
        <w:spacing w:line="440" w:lineRule="exact"/>
        <w:ind w:left="426" w:rightChars="-27" w:right="-57" w:hanging="426"/>
        <w:jc w:val="left"/>
        <w:rPr>
          <w:rFonts w:ascii="宋体" w:hAnsi="宋体"/>
          <w:b/>
          <w:sz w:val="24"/>
          <w:szCs w:val="24"/>
        </w:rPr>
      </w:pPr>
      <w:r>
        <w:rPr>
          <w:rFonts w:ascii="宋体" w:hAnsi="宋体" w:hint="eastAsia"/>
          <w:b/>
          <w:sz w:val="24"/>
          <w:szCs w:val="24"/>
        </w:rPr>
        <w:lastRenderedPageBreak/>
        <w:t>粪便标本</w:t>
      </w:r>
    </w:p>
    <w:p w:rsidR="00936E41" w:rsidRDefault="00661CC9">
      <w:pPr>
        <w:numPr>
          <w:ilvl w:val="1"/>
          <w:numId w:val="16"/>
        </w:numPr>
        <w:spacing w:line="440" w:lineRule="exact"/>
        <w:ind w:left="426" w:rightChars="-27" w:right="-57" w:hanging="426"/>
        <w:jc w:val="left"/>
        <w:rPr>
          <w:rFonts w:ascii="宋体" w:hAnsi="宋体"/>
          <w:sz w:val="24"/>
          <w:szCs w:val="24"/>
        </w:rPr>
      </w:pPr>
      <w:r>
        <w:rPr>
          <w:rFonts w:ascii="宋体" w:hAnsi="宋体" w:hint="eastAsia"/>
          <w:sz w:val="24"/>
          <w:szCs w:val="24"/>
        </w:rPr>
        <w:t>送检指征</w:t>
      </w:r>
    </w:p>
    <w:p w:rsidR="00936E41" w:rsidRDefault="00661CC9">
      <w:pPr>
        <w:spacing w:line="440" w:lineRule="exact"/>
        <w:ind w:left="426" w:rightChars="-27" w:right="-57"/>
        <w:jc w:val="left"/>
        <w:rPr>
          <w:rFonts w:ascii="宋体" w:hAnsi="宋体"/>
          <w:sz w:val="24"/>
          <w:szCs w:val="24"/>
        </w:rPr>
      </w:pPr>
      <w:r>
        <w:rPr>
          <w:rFonts w:ascii="宋体" w:hAnsi="宋体" w:hint="eastAsia"/>
          <w:sz w:val="24"/>
          <w:szCs w:val="24"/>
        </w:rPr>
        <w:t>当腹泻患者出现以下任何一种情况时建议采集粪便标本，进行细菌培养</w:t>
      </w:r>
    </w:p>
    <w:p w:rsidR="00936E41" w:rsidRDefault="00661CC9">
      <w:pPr>
        <w:numPr>
          <w:ilvl w:val="2"/>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t>粪便涂片镜检白细胞＞5个/高倍镜</w:t>
      </w:r>
    </w:p>
    <w:p w:rsidR="00936E41" w:rsidRDefault="00661CC9">
      <w:pPr>
        <w:numPr>
          <w:ilvl w:val="2"/>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t>重症腹泻</w:t>
      </w:r>
    </w:p>
    <w:p w:rsidR="00936E41" w:rsidRDefault="00661CC9">
      <w:pPr>
        <w:numPr>
          <w:ilvl w:val="2"/>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t>体温大于38.5℃</w:t>
      </w:r>
    </w:p>
    <w:p w:rsidR="00936E41" w:rsidRDefault="00661CC9">
      <w:pPr>
        <w:numPr>
          <w:ilvl w:val="2"/>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t>血便</w:t>
      </w:r>
    </w:p>
    <w:p w:rsidR="00936E41" w:rsidRDefault="00661CC9">
      <w:pPr>
        <w:numPr>
          <w:ilvl w:val="2"/>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t>便中有脓</w:t>
      </w:r>
    </w:p>
    <w:p w:rsidR="00936E41" w:rsidRDefault="00661CC9">
      <w:pPr>
        <w:numPr>
          <w:ilvl w:val="2"/>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t>未经抗菌药物治疗的持续性腹泻患者</w:t>
      </w:r>
    </w:p>
    <w:p w:rsidR="00936E41" w:rsidRDefault="00661CC9">
      <w:pPr>
        <w:numPr>
          <w:ilvl w:val="2"/>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t>来自疫区的患者</w:t>
      </w:r>
    </w:p>
    <w:p w:rsidR="00936E41" w:rsidRDefault="00661CC9">
      <w:pPr>
        <w:numPr>
          <w:ilvl w:val="1"/>
          <w:numId w:val="16"/>
        </w:numPr>
        <w:spacing w:line="440" w:lineRule="exact"/>
        <w:ind w:left="426" w:rightChars="-27" w:right="-57" w:hanging="426"/>
        <w:jc w:val="left"/>
        <w:rPr>
          <w:rFonts w:ascii="宋体" w:hAnsi="宋体"/>
          <w:sz w:val="24"/>
          <w:szCs w:val="24"/>
        </w:rPr>
      </w:pPr>
      <w:r>
        <w:rPr>
          <w:rFonts w:ascii="宋体" w:hAnsi="宋体" w:hint="eastAsia"/>
          <w:sz w:val="24"/>
          <w:szCs w:val="24"/>
        </w:rPr>
        <w:t>标本采集</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自然排便采集标本时，取有脓血、粘液、组织碎片部分的粪便1-3g</w:t>
      </w:r>
      <w:r w:rsidR="003300C4">
        <w:rPr>
          <w:rFonts w:ascii="宋体" w:hAnsi="宋体" w:hint="eastAsia"/>
          <w:sz w:val="24"/>
          <w:szCs w:val="24"/>
        </w:rPr>
        <w:t>。液体粪便择取絮状</w:t>
      </w:r>
      <w:r w:rsidR="003300C4" w:rsidRPr="003300C4">
        <w:rPr>
          <w:rFonts w:ascii="宋体" w:hAnsi="宋体" w:hint="eastAsia"/>
          <w:color w:val="FF0000"/>
          <w:sz w:val="24"/>
          <w:szCs w:val="24"/>
        </w:rPr>
        <w:t>物</w:t>
      </w:r>
      <w:r w:rsidRPr="003300C4">
        <w:rPr>
          <w:rFonts w:ascii="宋体" w:hAnsi="宋体" w:hint="eastAsia"/>
          <w:color w:val="FF0000"/>
          <w:sz w:val="24"/>
          <w:szCs w:val="24"/>
        </w:rPr>
        <w:t>1-3ml，</w:t>
      </w:r>
      <w:r>
        <w:rPr>
          <w:rFonts w:ascii="宋体" w:hAnsi="宋体" w:hint="eastAsia"/>
          <w:sz w:val="24"/>
          <w:szCs w:val="24"/>
        </w:rPr>
        <w:t>直接装入粪便容器或保存液或运送培养基中送检。</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直肠拭子采集标本：适于排便困难者或婴幼儿。可用肥皂水将肛门周围洗净，用无菌盐水保存液或增菌液润湿的棉拭子插入肛门，成人4-5cm,儿童2-3 cm,与直肠粘膜表面接触，轻轻旋转，必须将拭子置于适当的运送培养基内送检。</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容器应清洁、带盖、广口（不宜使用纸盒），送检的标本中不能加入防腐剂。</w:t>
      </w:r>
    </w:p>
    <w:p w:rsidR="00936E41" w:rsidRDefault="00661CC9">
      <w:pPr>
        <w:numPr>
          <w:ilvl w:val="1"/>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标本的运送</w:t>
      </w:r>
    </w:p>
    <w:p w:rsidR="00936E41" w:rsidRDefault="00661CC9">
      <w:pPr>
        <w:numPr>
          <w:ilvl w:val="2"/>
          <w:numId w:val="16"/>
        </w:numPr>
        <w:tabs>
          <w:tab w:val="left" w:pos="-142"/>
        </w:tabs>
        <w:spacing w:line="440" w:lineRule="exact"/>
        <w:ind w:left="426" w:rightChars="-27" w:right="-57" w:hanging="426"/>
        <w:jc w:val="left"/>
        <w:rPr>
          <w:rFonts w:ascii="宋体" w:hAnsi="宋体"/>
          <w:sz w:val="24"/>
          <w:szCs w:val="24"/>
        </w:rPr>
      </w:pPr>
      <w:r w:rsidRPr="003300C4">
        <w:rPr>
          <w:rFonts w:ascii="宋体" w:hAnsi="宋体" w:hint="eastAsia"/>
          <w:color w:val="FF0000"/>
          <w:sz w:val="24"/>
          <w:szCs w:val="24"/>
        </w:rPr>
        <w:t>粪便标本应尽快送检，室温条件下不超过</w:t>
      </w:r>
      <w:r w:rsidR="00434D46">
        <w:rPr>
          <w:rFonts w:ascii="宋体" w:hAnsi="宋体" w:hint="eastAsia"/>
          <w:color w:val="FF0000"/>
          <w:sz w:val="24"/>
          <w:szCs w:val="24"/>
        </w:rPr>
        <w:t>1</w:t>
      </w:r>
      <w:r w:rsidRPr="003300C4">
        <w:rPr>
          <w:rFonts w:ascii="宋体" w:hAnsi="宋体" w:hint="eastAsia"/>
          <w:color w:val="FF0000"/>
          <w:sz w:val="24"/>
          <w:szCs w:val="24"/>
        </w:rPr>
        <w:t>小时</w:t>
      </w:r>
      <w:r>
        <w:rPr>
          <w:rFonts w:ascii="宋体" w:hAnsi="宋体" w:hint="eastAsia"/>
          <w:sz w:val="24"/>
          <w:szCs w:val="24"/>
        </w:rPr>
        <w:t>。如不能及时送检可加入PH7.0的磷酸盐甘油或转运培养基，但不宜超过24小时。使用改良Cary—Blair培养基时，不能运送培养志贺氏菌的标本。</w:t>
      </w:r>
    </w:p>
    <w:p w:rsidR="00936E41" w:rsidRPr="003300C4" w:rsidRDefault="00661CC9">
      <w:pPr>
        <w:numPr>
          <w:ilvl w:val="2"/>
          <w:numId w:val="16"/>
        </w:numPr>
        <w:tabs>
          <w:tab w:val="left" w:pos="-142"/>
        </w:tabs>
        <w:spacing w:line="440" w:lineRule="exact"/>
        <w:ind w:left="426" w:rightChars="-27" w:right="-57" w:hanging="426"/>
        <w:jc w:val="left"/>
        <w:rPr>
          <w:rFonts w:ascii="宋体" w:hAnsi="宋体"/>
          <w:color w:val="000000" w:themeColor="text1"/>
          <w:sz w:val="24"/>
          <w:szCs w:val="24"/>
        </w:rPr>
      </w:pPr>
      <w:r>
        <w:rPr>
          <w:rFonts w:ascii="宋体" w:hAnsi="宋体" w:hint="eastAsia"/>
          <w:sz w:val="24"/>
          <w:szCs w:val="24"/>
        </w:rPr>
        <w:t>直肠拭子采集的标本必须置入运送培养基送检，转运时间</w:t>
      </w:r>
      <w:r w:rsidRPr="003300C4">
        <w:rPr>
          <w:rFonts w:ascii="宋体" w:hAnsi="宋体" w:hint="eastAsia"/>
          <w:color w:val="000000" w:themeColor="text1"/>
          <w:sz w:val="24"/>
          <w:szCs w:val="24"/>
        </w:rPr>
        <w:t>不宜超过2小时。</w:t>
      </w:r>
    </w:p>
    <w:p w:rsidR="00936E41" w:rsidRDefault="00661CC9">
      <w:pPr>
        <w:numPr>
          <w:ilvl w:val="2"/>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t>高度怀疑霍乱弧菌感染的标本运送必须符合特殊标本的安全要求。</w:t>
      </w:r>
    </w:p>
    <w:p w:rsidR="00936E41" w:rsidRDefault="00661CC9">
      <w:pPr>
        <w:numPr>
          <w:ilvl w:val="2"/>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t>直肠活检标本用粪便容器送检，内盛少量无菌蒸馏水以防标本干燥。</w:t>
      </w:r>
    </w:p>
    <w:p w:rsidR="00936E41" w:rsidRDefault="00661CC9">
      <w:pPr>
        <w:numPr>
          <w:ilvl w:val="1"/>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标本验收</w:t>
      </w:r>
    </w:p>
    <w:p w:rsidR="00936E41" w:rsidRDefault="00661CC9">
      <w:pPr>
        <w:numPr>
          <w:ilvl w:val="2"/>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t>核对标本与条码信息是否一致，不一致的予以退回，并联系临床科室。</w:t>
      </w:r>
    </w:p>
    <w:p w:rsidR="00936E41" w:rsidRDefault="00661CC9">
      <w:pPr>
        <w:numPr>
          <w:ilvl w:val="2"/>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t>粪便标本放置</w:t>
      </w:r>
      <w:r w:rsidRPr="003300C4">
        <w:rPr>
          <w:rFonts w:ascii="宋体" w:hAnsi="宋体" w:hint="eastAsia"/>
          <w:color w:val="FF0000"/>
          <w:sz w:val="24"/>
          <w:szCs w:val="24"/>
        </w:rPr>
        <w:t>时间＞</w:t>
      </w:r>
      <w:r w:rsidR="00434D46">
        <w:rPr>
          <w:rFonts w:ascii="宋体" w:hAnsi="宋体" w:hint="eastAsia"/>
          <w:color w:val="FF0000"/>
          <w:sz w:val="24"/>
          <w:szCs w:val="24"/>
        </w:rPr>
        <w:t>1</w:t>
      </w:r>
      <w:r w:rsidRPr="003300C4">
        <w:rPr>
          <w:rFonts w:ascii="宋体" w:hAnsi="宋体" w:hint="eastAsia"/>
          <w:color w:val="FF0000"/>
          <w:sz w:val="24"/>
          <w:szCs w:val="24"/>
        </w:rPr>
        <w:t>小时</w:t>
      </w:r>
      <w:r>
        <w:rPr>
          <w:rFonts w:ascii="宋体" w:hAnsi="宋体" w:hint="eastAsia"/>
          <w:sz w:val="24"/>
          <w:szCs w:val="24"/>
        </w:rPr>
        <w:t>、直肠拭子或活检标本干燥、粪便标本中混有尿液、均拒检并立即与临床医生联系报告具体理由。</w:t>
      </w:r>
    </w:p>
    <w:p w:rsidR="00936E41" w:rsidRDefault="00661CC9">
      <w:pPr>
        <w:numPr>
          <w:ilvl w:val="1"/>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不能及时检验的标本通常4-6℃保存,培养艰难梭菌的标本应保存在-20℃以下.用磷酸缓</w:t>
      </w:r>
      <w:r>
        <w:rPr>
          <w:rFonts w:ascii="宋体" w:hAnsi="宋体" w:hint="eastAsia"/>
          <w:sz w:val="24"/>
          <w:szCs w:val="24"/>
        </w:rPr>
        <w:lastRenderedPageBreak/>
        <w:t>冲盐溶液保存培养沙门氏菌和志贺氏标本,保存培养弯曲杆菌和弧菌的标本,需Cacl2(100mg/L)。</w:t>
      </w:r>
    </w:p>
    <w:p w:rsidR="00936E41" w:rsidRDefault="00661CC9">
      <w:pPr>
        <w:numPr>
          <w:ilvl w:val="0"/>
          <w:numId w:val="16"/>
        </w:numPr>
        <w:tabs>
          <w:tab w:val="left" w:pos="-426"/>
        </w:tabs>
        <w:spacing w:line="440" w:lineRule="exact"/>
        <w:ind w:left="426" w:rightChars="-27" w:right="-57" w:hanging="426"/>
        <w:jc w:val="left"/>
        <w:rPr>
          <w:rFonts w:ascii="宋体" w:hAnsi="宋体"/>
          <w:b/>
          <w:sz w:val="24"/>
          <w:szCs w:val="24"/>
        </w:rPr>
      </w:pPr>
      <w:r>
        <w:rPr>
          <w:rFonts w:ascii="宋体" w:hAnsi="宋体" w:hint="eastAsia"/>
          <w:b/>
          <w:sz w:val="24"/>
          <w:szCs w:val="24"/>
        </w:rPr>
        <w:t>脓液、病灶分泌物及生殖道分泌物标本</w:t>
      </w:r>
    </w:p>
    <w:p w:rsidR="00936E41" w:rsidRDefault="00661CC9">
      <w:pPr>
        <w:numPr>
          <w:ilvl w:val="1"/>
          <w:numId w:val="16"/>
        </w:numPr>
        <w:spacing w:line="440" w:lineRule="exact"/>
        <w:ind w:left="426" w:rightChars="-27" w:right="-57" w:hanging="426"/>
        <w:jc w:val="left"/>
        <w:rPr>
          <w:rFonts w:ascii="宋体" w:hAnsi="宋体"/>
          <w:sz w:val="24"/>
          <w:szCs w:val="24"/>
        </w:rPr>
      </w:pPr>
      <w:r>
        <w:rPr>
          <w:rFonts w:ascii="宋体" w:hAnsi="宋体" w:hint="eastAsia"/>
          <w:sz w:val="24"/>
          <w:szCs w:val="24"/>
        </w:rPr>
        <w:t>送检指征</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患者病灶部位有局部疼痛或皮肤黏膜的损害或压痛、红、肿或热等临床症状。</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病灶部位有脓样分泌物。</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在以下标本中可能含有厌氧菌的特征：</w:t>
      </w:r>
    </w:p>
    <w:p w:rsidR="00936E41" w:rsidRDefault="00661CC9">
      <w:pPr>
        <w:numPr>
          <w:ilvl w:val="3"/>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深部创伤或脓肿吸取脓，尤其是带有恶臭味或含有“硫颗粒”的脓，可能为放线菌感染。</w:t>
      </w:r>
    </w:p>
    <w:p w:rsidR="00936E41" w:rsidRDefault="00661CC9">
      <w:pPr>
        <w:numPr>
          <w:ilvl w:val="3"/>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含有气体的标本，溃疡组织或气疽患部的碎屑物。</w:t>
      </w:r>
    </w:p>
    <w:p w:rsidR="00936E41" w:rsidRDefault="00661CC9">
      <w:pPr>
        <w:numPr>
          <w:ilvl w:val="3"/>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近粘膜感染部位（粘膜表面）取出的标本。</w:t>
      </w:r>
    </w:p>
    <w:p w:rsidR="00936E41" w:rsidRDefault="00661CC9">
      <w:pPr>
        <w:numPr>
          <w:ilvl w:val="3"/>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流产后败血症患者的子宫内含物。</w:t>
      </w:r>
    </w:p>
    <w:p w:rsidR="00936E41" w:rsidRDefault="00661CC9">
      <w:pPr>
        <w:numPr>
          <w:ilvl w:val="3"/>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脑、肺或肝脓肿的吸取液与腹内、肛周、隔小或其它部位取出的标本。</w:t>
      </w:r>
    </w:p>
    <w:p w:rsidR="00936E41" w:rsidRDefault="00661CC9">
      <w:pPr>
        <w:numPr>
          <w:ilvl w:val="3"/>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人类或动物咬伤部位的标本；从使用过氨基糖甙类抗生素当作治疗剂的患者采取标本。</w:t>
      </w:r>
    </w:p>
    <w:p w:rsidR="00936E41" w:rsidRDefault="00661CC9">
      <w:pPr>
        <w:numPr>
          <w:ilvl w:val="3"/>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带有血的渗出液呈黑色时。</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男性泌尿系统表现：</w:t>
      </w:r>
    </w:p>
    <w:p w:rsidR="00936E41" w:rsidRDefault="00661CC9">
      <w:pPr>
        <w:numPr>
          <w:ilvl w:val="3"/>
          <w:numId w:val="16"/>
        </w:numPr>
        <w:spacing w:line="440" w:lineRule="exact"/>
        <w:ind w:left="426" w:rightChars="-27" w:right="-57" w:hanging="426"/>
        <w:jc w:val="left"/>
        <w:rPr>
          <w:rFonts w:ascii="宋体" w:hAnsi="宋体"/>
          <w:sz w:val="24"/>
          <w:szCs w:val="24"/>
        </w:rPr>
      </w:pPr>
      <w:r>
        <w:rPr>
          <w:rFonts w:ascii="宋体" w:hAnsi="宋体" w:hint="eastAsia"/>
          <w:sz w:val="24"/>
          <w:szCs w:val="24"/>
        </w:rPr>
        <w:t>尿急、尿频、尿痛。</w:t>
      </w:r>
    </w:p>
    <w:p w:rsidR="00936E41" w:rsidRDefault="00661CC9">
      <w:pPr>
        <w:numPr>
          <w:ilvl w:val="3"/>
          <w:numId w:val="16"/>
        </w:numPr>
        <w:spacing w:line="440" w:lineRule="exact"/>
        <w:ind w:left="426" w:rightChars="-27" w:right="-57" w:hanging="426"/>
        <w:jc w:val="left"/>
        <w:rPr>
          <w:rFonts w:ascii="宋体" w:hAnsi="宋体"/>
          <w:sz w:val="24"/>
          <w:szCs w:val="24"/>
        </w:rPr>
      </w:pPr>
      <w:r>
        <w:rPr>
          <w:rFonts w:ascii="宋体" w:hAnsi="宋体" w:hint="eastAsia"/>
          <w:sz w:val="24"/>
          <w:szCs w:val="24"/>
        </w:rPr>
        <w:t>尿道分泌物增多。</w:t>
      </w:r>
    </w:p>
    <w:p w:rsidR="00936E41" w:rsidRDefault="00661CC9">
      <w:pPr>
        <w:numPr>
          <w:ilvl w:val="3"/>
          <w:numId w:val="16"/>
        </w:numPr>
        <w:spacing w:line="440" w:lineRule="exact"/>
        <w:ind w:left="426" w:rightChars="-27" w:right="-57" w:hanging="426"/>
        <w:jc w:val="left"/>
        <w:rPr>
          <w:rFonts w:ascii="宋体" w:hAnsi="宋体"/>
          <w:sz w:val="24"/>
          <w:szCs w:val="24"/>
        </w:rPr>
      </w:pPr>
      <w:r>
        <w:rPr>
          <w:rFonts w:ascii="宋体" w:hAnsi="宋体" w:hint="eastAsia"/>
          <w:sz w:val="24"/>
          <w:szCs w:val="24"/>
        </w:rPr>
        <w:t>会阴部疼痛及阴囊疼痛。</w:t>
      </w:r>
    </w:p>
    <w:p w:rsidR="00936E41" w:rsidRDefault="00661CC9">
      <w:pPr>
        <w:numPr>
          <w:ilvl w:val="3"/>
          <w:numId w:val="16"/>
        </w:numPr>
        <w:spacing w:line="440" w:lineRule="exact"/>
        <w:ind w:left="426" w:rightChars="-27" w:right="-57" w:hanging="426"/>
        <w:jc w:val="left"/>
        <w:rPr>
          <w:rFonts w:ascii="宋体" w:hAnsi="宋体"/>
          <w:sz w:val="24"/>
          <w:szCs w:val="24"/>
        </w:rPr>
      </w:pPr>
      <w:r>
        <w:rPr>
          <w:rFonts w:ascii="宋体" w:hAnsi="宋体" w:hint="eastAsia"/>
          <w:sz w:val="24"/>
          <w:szCs w:val="24"/>
        </w:rPr>
        <w:t>性功能障碍。</w:t>
      </w:r>
    </w:p>
    <w:p w:rsidR="00936E41" w:rsidRDefault="00661CC9">
      <w:pPr>
        <w:numPr>
          <w:ilvl w:val="3"/>
          <w:numId w:val="16"/>
        </w:numPr>
        <w:spacing w:line="440" w:lineRule="exact"/>
        <w:ind w:left="426" w:rightChars="-27" w:right="-57" w:hanging="426"/>
        <w:jc w:val="left"/>
        <w:rPr>
          <w:rFonts w:ascii="宋体" w:hAnsi="宋体"/>
          <w:sz w:val="24"/>
          <w:szCs w:val="24"/>
        </w:rPr>
      </w:pPr>
      <w:r>
        <w:rPr>
          <w:rFonts w:ascii="宋体" w:hAnsi="宋体" w:hint="eastAsia"/>
          <w:sz w:val="24"/>
          <w:szCs w:val="24"/>
        </w:rPr>
        <w:t>泌尿生殖畸形或缺损。</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女性泌尿系统表现</w:t>
      </w:r>
    </w:p>
    <w:p w:rsidR="00936E41" w:rsidRDefault="00661CC9">
      <w:pPr>
        <w:numPr>
          <w:ilvl w:val="3"/>
          <w:numId w:val="16"/>
        </w:numPr>
        <w:spacing w:line="440" w:lineRule="exact"/>
        <w:ind w:left="426" w:rightChars="-27" w:right="-57" w:hanging="426"/>
        <w:jc w:val="left"/>
        <w:rPr>
          <w:rFonts w:ascii="宋体" w:hAnsi="宋体"/>
          <w:sz w:val="24"/>
          <w:szCs w:val="24"/>
        </w:rPr>
      </w:pPr>
      <w:r>
        <w:rPr>
          <w:rFonts w:ascii="宋体" w:hAnsi="宋体" w:hint="eastAsia"/>
          <w:sz w:val="24"/>
          <w:szCs w:val="24"/>
        </w:rPr>
        <w:t>分泌物增多及性状异常。</w:t>
      </w:r>
    </w:p>
    <w:p w:rsidR="00936E41" w:rsidRDefault="00661CC9">
      <w:pPr>
        <w:numPr>
          <w:ilvl w:val="3"/>
          <w:numId w:val="16"/>
        </w:numPr>
        <w:spacing w:line="440" w:lineRule="exact"/>
        <w:ind w:left="426" w:rightChars="-27" w:right="-57" w:hanging="426"/>
        <w:jc w:val="left"/>
        <w:rPr>
          <w:rFonts w:ascii="宋体" w:hAnsi="宋体"/>
          <w:sz w:val="24"/>
          <w:szCs w:val="24"/>
        </w:rPr>
      </w:pPr>
      <w:r>
        <w:rPr>
          <w:rFonts w:ascii="宋体" w:hAnsi="宋体" w:hint="eastAsia"/>
          <w:sz w:val="24"/>
          <w:szCs w:val="24"/>
        </w:rPr>
        <w:t>尿道口瘙痒及脓性分泌物流出。</w:t>
      </w:r>
    </w:p>
    <w:p w:rsidR="00936E41" w:rsidRDefault="00661CC9">
      <w:pPr>
        <w:numPr>
          <w:ilvl w:val="3"/>
          <w:numId w:val="16"/>
        </w:numPr>
        <w:spacing w:line="440" w:lineRule="exact"/>
        <w:ind w:left="426" w:rightChars="-27" w:right="-57" w:hanging="426"/>
        <w:jc w:val="left"/>
        <w:rPr>
          <w:rFonts w:ascii="宋体" w:hAnsi="宋体"/>
          <w:sz w:val="24"/>
          <w:szCs w:val="24"/>
        </w:rPr>
      </w:pPr>
      <w:r>
        <w:rPr>
          <w:rFonts w:ascii="宋体" w:hAnsi="宋体" w:hint="eastAsia"/>
          <w:sz w:val="24"/>
          <w:szCs w:val="24"/>
        </w:rPr>
        <w:t>下腹疼痛。</w:t>
      </w:r>
    </w:p>
    <w:p w:rsidR="00936E41" w:rsidRDefault="00661CC9">
      <w:pPr>
        <w:numPr>
          <w:ilvl w:val="3"/>
          <w:numId w:val="16"/>
        </w:numPr>
        <w:spacing w:line="440" w:lineRule="exact"/>
        <w:ind w:left="426" w:rightChars="-27" w:right="-57" w:hanging="426"/>
        <w:jc w:val="left"/>
        <w:rPr>
          <w:rFonts w:ascii="宋体" w:hAnsi="宋体"/>
          <w:sz w:val="24"/>
          <w:szCs w:val="24"/>
        </w:rPr>
      </w:pPr>
      <w:r>
        <w:rPr>
          <w:rFonts w:ascii="宋体" w:hAnsi="宋体" w:hint="eastAsia"/>
          <w:sz w:val="24"/>
          <w:szCs w:val="24"/>
        </w:rPr>
        <w:t>月经失调。</w:t>
      </w:r>
    </w:p>
    <w:p w:rsidR="00936E41" w:rsidRDefault="00661CC9">
      <w:pPr>
        <w:numPr>
          <w:ilvl w:val="3"/>
          <w:numId w:val="16"/>
        </w:numPr>
        <w:spacing w:line="440" w:lineRule="exact"/>
        <w:ind w:left="426" w:rightChars="-27" w:right="-57" w:hanging="426"/>
        <w:jc w:val="left"/>
        <w:rPr>
          <w:rFonts w:ascii="宋体" w:hAnsi="宋体"/>
          <w:sz w:val="24"/>
          <w:szCs w:val="24"/>
        </w:rPr>
      </w:pPr>
      <w:r>
        <w:rPr>
          <w:rFonts w:ascii="宋体" w:hAnsi="宋体" w:hint="eastAsia"/>
          <w:sz w:val="24"/>
          <w:szCs w:val="24"/>
        </w:rPr>
        <w:t>阴道出血。</w:t>
      </w:r>
    </w:p>
    <w:p w:rsidR="00936E41" w:rsidRDefault="00661CC9">
      <w:pPr>
        <w:numPr>
          <w:ilvl w:val="3"/>
          <w:numId w:val="16"/>
        </w:numPr>
        <w:spacing w:line="440" w:lineRule="exact"/>
        <w:ind w:left="426" w:rightChars="-27" w:right="-57" w:hanging="426"/>
        <w:jc w:val="left"/>
        <w:rPr>
          <w:rFonts w:ascii="宋体" w:hAnsi="宋体"/>
          <w:sz w:val="24"/>
          <w:szCs w:val="24"/>
        </w:rPr>
      </w:pPr>
      <w:r>
        <w:rPr>
          <w:rFonts w:ascii="宋体" w:hAnsi="宋体" w:hint="eastAsia"/>
          <w:sz w:val="24"/>
          <w:szCs w:val="24"/>
        </w:rPr>
        <w:t>外阴瘙痒。</w:t>
      </w:r>
    </w:p>
    <w:p w:rsidR="00936E41" w:rsidRDefault="00661CC9">
      <w:pPr>
        <w:numPr>
          <w:ilvl w:val="3"/>
          <w:numId w:val="16"/>
        </w:numPr>
        <w:spacing w:line="440" w:lineRule="exact"/>
        <w:ind w:left="426" w:rightChars="-27" w:right="-57" w:hanging="426"/>
        <w:jc w:val="left"/>
        <w:rPr>
          <w:rFonts w:ascii="宋体" w:hAnsi="宋体"/>
          <w:sz w:val="24"/>
          <w:szCs w:val="24"/>
        </w:rPr>
      </w:pPr>
      <w:r>
        <w:rPr>
          <w:rFonts w:ascii="宋体" w:hAnsi="宋体" w:hint="eastAsia"/>
          <w:sz w:val="24"/>
          <w:szCs w:val="24"/>
        </w:rPr>
        <w:t>外阴或阴道疼痛。</w:t>
      </w:r>
    </w:p>
    <w:p w:rsidR="00936E41" w:rsidRDefault="00661CC9">
      <w:pPr>
        <w:numPr>
          <w:ilvl w:val="3"/>
          <w:numId w:val="16"/>
        </w:numPr>
        <w:spacing w:line="440" w:lineRule="exact"/>
        <w:ind w:left="426" w:rightChars="-27" w:right="-57" w:hanging="426"/>
        <w:jc w:val="left"/>
        <w:rPr>
          <w:rFonts w:ascii="宋体" w:hAnsi="宋体"/>
          <w:sz w:val="24"/>
          <w:szCs w:val="24"/>
        </w:rPr>
      </w:pPr>
      <w:r>
        <w:rPr>
          <w:rFonts w:ascii="宋体" w:hAnsi="宋体" w:hint="eastAsia"/>
          <w:sz w:val="24"/>
          <w:szCs w:val="24"/>
        </w:rPr>
        <w:lastRenderedPageBreak/>
        <w:t>性功能障碍。</w:t>
      </w:r>
    </w:p>
    <w:p w:rsidR="00936E41" w:rsidRDefault="00661CC9">
      <w:pPr>
        <w:numPr>
          <w:ilvl w:val="1"/>
          <w:numId w:val="16"/>
        </w:numPr>
        <w:spacing w:line="440" w:lineRule="exact"/>
        <w:ind w:left="426" w:rightChars="-27" w:right="-57" w:hanging="426"/>
        <w:jc w:val="left"/>
        <w:rPr>
          <w:rFonts w:ascii="宋体" w:hAnsi="宋体"/>
          <w:sz w:val="24"/>
          <w:szCs w:val="24"/>
        </w:rPr>
      </w:pPr>
      <w:r>
        <w:rPr>
          <w:rFonts w:ascii="宋体" w:hAnsi="宋体" w:hint="eastAsia"/>
          <w:sz w:val="24"/>
          <w:szCs w:val="24"/>
        </w:rPr>
        <w:t>标本的采集</w:t>
      </w:r>
    </w:p>
    <w:p w:rsidR="00936E41" w:rsidRDefault="00661CC9">
      <w:pPr>
        <w:numPr>
          <w:ilvl w:val="2"/>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对采集标本的部位，应先用灭菌生理盐水洗净病灶表面的污染菌。对皮肤、粘膜应充分消毒，对所使用的器械，均应灭菌。</w:t>
      </w:r>
    </w:p>
    <w:p w:rsidR="00936E41" w:rsidRDefault="00661CC9">
      <w:pPr>
        <w:numPr>
          <w:ilvl w:val="2"/>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检查对干燥极为敏感的细菌，如淋病奈瑟氏菌或标本只能采集少量时，可用两支灭菌棉拭子，另一支加少量液体培养基；采集时，先用棉拭采集，然后放在含有液体培养基的试管内。</w:t>
      </w:r>
    </w:p>
    <w:p w:rsidR="00936E41" w:rsidRDefault="00661CC9">
      <w:pPr>
        <w:numPr>
          <w:ilvl w:val="2"/>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疑为厌氧菌感染时，用注射器取标本后立即排空注射器内空气，同时将针头插入灭菌橡皮塞内，以防空气进入，立即送检。</w:t>
      </w:r>
    </w:p>
    <w:p w:rsidR="00936E41" w:rsidRDefault="00661CC9">
      <w:pPr>
        <w:numPr>
          <w:ilvl w:val="2"/>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 xml:space="preserve">常见各种标本采集方法： </w:t>
      </w:r>
    </w:p>
    <w:p w:rsidR="00936E41" w:rsidRDefault="00661CC9">
      <w:pPr>
        <w:numPr>
          <w:ilvl w:val="3"/>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闭锁性脓肿的采集：在患者的皮肤或粘膜表面，</w:t>
      </w:r>
      <w:r w:rsidR="00E455F5">
        <w:rPr>
          <w:rFonts w:ascii="宋体" w:hAnsi="宋体" w:hint="eastAsia"/>
          <w:sz w:val="24"/>
          <w:szCs w:val="24"/>
        </w:rPr>
        <w:t>先用碘伏消毒</w:t>
      </w:r>
      <w:r>
        <w:rPr>
          <w:rFonts w:ascii="宋体" w:hAnsi="宋体" w:hint="eastAsia"/>
          <w:sz w:val="24"/>
          <w:szCs w:val="24"/>
        </w:rPr>
        <w:t>，再用灭菌干燥注射器穿刺抽取，将采集的脓汁注入灭菌试管中;</w:t>
      </w:r>
    </w:p>
    <w:p w:rsidR="00936E41" w:rsidRDefault="00661CC9">
      <w:pPr>
        <w:numPr>
          <w:ilvl w:val="3"/>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开放性脓肿、脓性分泌物的采集：在患部附近的皮肤或粘膜周围用</w:t>
      </w:r>
      <w:r w:rsidR="00E455F5">
        <w:rPr>
          <w:rFonts w:ascii="宋体" w:hAnsi="宋体" w:hint="eastAsia"/>
          <w:sz w:val="24"/>
          <w:szCs w:val="24"/>
        </w:rPr>
        <w:t>碘伏消毒，</w:t>
      </w:r>
      <w:r>
        <w:rPr>
          <w:rFonts w:ascii="宋体" w:hAnsi="宋体" w:hint="eastAsia"/>
          <w:sz w:val="24"/>
          <w:szCs w:val="24"/>
        </w:rPr>
        <w:t>再用0.9%生理盐水擦拭两遍，用0.9%生理盐水浸湿的棉球取供培养用的标本，尽可能从深部里流出，如为瘘管亦可在无菌操作下取组织碎片；</w:t>
      </w:r>
    </w:p>
    <w:p w:rsidR="00936E41" w:rsidRDefault="00661CC9">
      <w:pPr>
        <w:numPr>
          <w:ilvl w:val="3"/>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大面积烧伤的创面分泌物采集：由于创面的部位不同，细菌种类也不尽相同，要用灭菌拭子采集多个部位标本；</w:t>
      </w:r>
    </w:p>
    <w:p w:rsidR="00936E41" w:rsidRDefault="00661CC9">
      <w:pPr>
        <w:numPr>
          <w:ilvl w:val="3"/>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男性尿道、生殖道分泌物采集：采取前用灭菌纱布或棉球仔细檫拭尿道口，然后采取从尿道口溢出的脓性分泌物。如无脓汁溢出，可以从阴茎的腹面向龟头方向按摩，促进分泌物溢出。采集前列腺液时，先将尿道、膀胱冲洗，然后从肛门手指按摩前列腺，促进前列腺液溢出；</w:t>
      </w:r>
    </w:p>
    <w:p w:rsidR="00936E41" w:rsidRDefault="00661CC9">
      <w:pPr>
        <w:numPr>
          <w:ilvl w:val="3"/>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女性尿道口分泌物采集法：先用灭菌的纱布或棉拭子仔细檫拭和清洗尿道口，然后从阴道内压迫尿道，或从尿道的后面向前按摩，使分泌物溢出;</w:t>
      </w:r>
    </w:p>
    <w:p w:rsidR="00936E41" w:rsidRDefault="00661CC9">
      <w:pPr>
        <w:numPr>
          <w:ilvl w:val="3"/>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取子宫颈分泌物，先用窥阴镜扩张阴道，然后从宫颈口用灭菌棉拭子采取分泌物，同时用尽量避免被阴道宫颈附近正常菌群污染;</w:t>
      </w:r>
    </w:p>
    <w:p w:rsidR="00936E41" w:rsidRDefault="00661CC9">
      <w:pPr>
        <w:numPr>
          <w:ilvl w:val="3"/>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巴氏腺、尿道旁腺的标本，先局部消毒，然后压迫腺体，使腺体分泌物溢出而采取;</w:t>
      </w:r>
    </w:p>
    <w:p w:rsidR="00936E41" w:rsidRDefault="00661CC9">
      <w:pPr>
        <w:numPr>
          <w:ilvl w:val="3"/>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切除组织或脏器内的脓汁采集：通常组织或脏器表面有细菌污染，对较大组织的表面可采用烧灼，然后用灭菌刀剪切开，取其中的脓汁及分泌物。小块组织可用灭菌盐水冲洗。活体组织采取的微量标本，可直接接种于培养基内。</w:t>
      </w:r>
    </w:p>
    <w:p w:rsidR="00936E41" w:rsidRDefault="00661CC9">
      <w:pPr>
        <w:numPr>
          <w:ilvl w:val="1"/>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lastRenderedPageBreak/>
        <w:t>标本的运送</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标本应尽快运送到实验室，室温下不超过2小时。</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标本运送中应保持湿润且注意保温，勿冷藏。</w:t>
      </w:r>
    </w:p>
    <w:p w:rsidR="00936E41" w:rsidRDefault="00661CC9">
      <w:pPr>
        <w:numPr>
          <w:ilvl w:val="1"/>
          <w:numId w:val="16"/>
        </w:numPr>
        <w:spacing w:line="440" w:lineRule="exact"/>
        <w:ind w:left="426" w:rightChars="-27" w:right="-57" w:hanging="426"/>
        <w:jc w:val="left"/>
        <w:rPr>
          <w:rFonts w:ascii="宋体" w:hAnsi="宋体"/>
          <w:sz w:val="24"/>
          <w:szCs w:val="24"/>
        </w:rPr>
      </w:pPr>
      <w:r>
        <w:rPr>
          <w:rFonts w:ascii="宋体" w:hAnsi="宋体" w:hint="eastAsia"/>
          <w:sz w:val="24"/>
          <w:szCs w:val="24"/>
        </w:rPr>
        <w:t>标本的验收</w:t>
      </w:r>
    </w:p>
    <w:p w:rsidR="00936E41" w:rsidRDefault="00661CC9">
      <w:pPr>
        <w:numPr>
          <w:ilvl w:val="2"/>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t>标本验收：检查标本与条码信息是否一致，有无标本外泄。</w:t>
      </w:r>
    </w:p>
    <w:p w:rsidR="00936E41" w:rsidRDefault="00661CC9">
      <w:pPr>
        <w:numPr>
          <w:ilvl w:val="2"/>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t>拒检标本：标本外泄，标本与条码信息不一致，标本盒破裂。</w:t>
      </w:r>
    </w:p>
    <w:p w:rsidR="00936E41" w:rsidRDefault="00661CC9">
      <w:pPr>
        <w:numPr>
          <w:ilvl w:val="2"/>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t>处理方法：立即联系医师，报告标本不合格的具体理由，建议重留标本并作记录。</w:t>
      </w:r>
    </w:p>
    <w:p w:rsidR="00936E41" w:rsidRDefault="00661CC9">
      <w:pPr>
        <w:numPr>
          <w:ilvl w:val="0"/>
          <w:numId w:val="16"/>
        </w:numPr>
        <w:spacing w:line="440" w:lineRule="exact"/>
        <w:ind w:left="426" w:rightChars="-27" w:right="-57" w:hanging="426"/>
        <w:jc w:val="left"/>
        <w:rPr>
          <w:rFonts w:ascii="宋体" w:hAnsi="宋体"/>
          <w:b/>
          <w:sz w:val="24"/>
          <w:szCs w:val="24"/>
        </w:rPr>
      </w:pPr>
      <w:r>
        <w:rPr>
          <w:rFonts w:ascii="宋体" w:hAnsi="宋体" w:hint="eastAsia"/>
          <w:b/>
          <w:sz w:val="24"/>
          <w:szCs w:val="24"/>
        </w:rPr>
        <w:t>穿刺液标本：包括胸水、腹水、心包液、关节液、胆汁及鞘膜液</w:t>
      </w:r>
    </w:p>
    <w:p w:rsidR="00936E41" w:rsidRDefault="00661CC9">
      <w:pPr>
        <w:numPr>
          <w:ilvl w:val="1"/>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送检指征</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由可疑病原微生物所致胸腔脏器疾病引起的胸水。</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由腹膜炎、横膈膜下脓疡等疾病引起的腹水。</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关节炎、心脏的炎症病变引起的积液。</w:t>
      </w:r>
    </w:p>
    <w:p w:rsidR="00936E41" w:rsidRDefault="00661CC9">
      <w:pPr>
        <w:numPr>
          <w:ilvl w:val="1"/>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标本采集及运送</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各种穿刺液标本，一般由临床医生以无菌穿刺术抽取。</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胸水及腹水一般抽取8-10ml,可注入血培养瓶内做增菌培养，以提高阳性检出率。心包液、关节液抽取1-5ml,盛于无菌容器立即送检。</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送厌氧菌培养的标本应将采集标本的注射器迅速排出气泡，用无菌橡皮塞将针头封闭，防止与氧气接触，立即送检。</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胆汁标本的采集方法有三种，即十二指肠引流法，胆囊穿刺法及手术直接采取法</w:t>
      </w:r>
    </w:p>
    <w:p w:rsidR="00936E41" w:rsidRDefault="00661CC9">
      <w:pPr>
        <w:numPr>
          <w:ilvl w:val="3"/>
          <w:numId w:val="16"/>
        </w:numPr>
        <w:spacing w:line="440" w:lineRule="exact"/>
        <w:ind w:left="426" w:rightChars="-27" w:right="-57" w:hanging="426"/>
        <w:jc w:val="left"/>
        <w:rPr>
          <w:rFonts w:ascii="宋体" w:hAnsi="宋体"/>
          <w:sz w:val="24"/>
          <w:szCs w:val="24"/>
        </w:rPr>
      </w:pPr>
      <w:r>
        <w:rPr>
          <w:rFonts w:ascii="宋体" w:hAnsi="宋体" w:hint="eastAsia"/>
          <w:sz w:val="24"/>
          <w:szCs w:val="24"/>
        </w:rPr>
        <w:t>十二指肠引流法：在无菌操作下用导管作十二指肠引流胆汁，分为A、B、C三部分。A液来自胆管，为橙黄或金黄；B液来自胆囊，为棕黄绿色；C液来自肝胆道，为柠檬色。一般认为B液做细菌培养意义较大。</w:t>
      </w:r>
    </w:p>
    <w:p w:rsidR="00936E41" w:rsidRDefault="00661CC9">
      <w:pPr>
        <w:numPr>
          <w:ilvl w:val="3"/>
          <w:numId w:val="16"/>
        </w:numPr>
        <w:spacing w:line="440" w:lineRule="exact"/>
        <w:ind w:left="426" w:rightChars="-27" w:right="-57" w:hanging="426"/>
        <w:jc w:val="left"/>
        <w:rPr>
          <w:rFonts w:ascii="宋体" w:hAnsi="宋体"/>
          <w:sz w:val="24"/>
          <w:szCs w:val="24"/>
        </w:rPr>
      </w:pPr>
      <w:r>
        <w:rPr>
          <w:rFonts w:ascii="宋体" w:hAnsi="宋体" w:hint="eastAsia"/>
          <w:sz w:val="24"/>
          <w:szCs w:val="24"/>
        </w:rPr>
        <w:t>胆囊穿刺法：进行胆囊造影时同时采取胆汁。本法所采取的胆汁不易被污染，适宜做细菌培养。</w:t>
      </w:r>
    </w:p>
    <w:p w:rsidR="00936E41" w:rsidRDefault="00661CC9">
      <w:pPr>
        <w:numPr>
          <w:ilvl w:val="3"/>
          <w:numId w:val="16"/>
        </w:numPr>
        <w:spacing w:line="440" w:lineRule="exact"/>
        <w:ind w:left="426" w:rightChars="-27" w:right="-57" w:hanging="426"/>
        <w:jc w:val="left"/>
        <w:rPr>
          <w:rFonts w:ascii="宋体" w:hAnsi="宋体"/>
          <w:sz w:val="24"/>
          <w:szCs w:val="24"/>
        </w:rPr>
      </w:pPr>
      <w:r>
        <w:rPr>
          <w:rFonts w:ascii="宋体" w:hAnsi="宋体" w:hint="eastAsia"/>
          <w:sz w:val="24"/>
          <w:szCs w:val="24"/>
        </w:rPr>
        <w:t>手术采取法：在进行胆部外科手术时直接采取胆汁送检。</w:t>
      </w:r>
    </w:p>
    <w:p w:rsidR="00936E41" w:rsidRDefault="00661CC9">
      <w:pPr>
        <w:numPr>
          <w:ilvl w:val="1"/>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标本验收</w:t>
      </w:r>
    </w:p>
    <w:p w:rsidR="00936E41" w:rsidRDefault="00661CC9">
      <w:pPr>
        <w:numPr>
          <w:ilvl w:val="2"/>
          <w:numId w:val="16"/>
        </w:numPr>
        <w:tabs>
          <w:tab w:val="left" w:pos="-567"/>
        </w:tabs>
        <w:spacing w:line="440" w:lineRule="exact"/>
        <w:ind w:left="426" w:rightChars="-27" w:right="-57" w:hanging="426"/>
        <w:jc w:val="left"/>
        <w:rPr>
          <w:rFonts w:ascii="宋体" w:hAnsi="宋体"/>
          <w:sz w:val="24"/>
          <w:szCs w:val="24"/>
        </w:rPr>
      </w:pPr>
      <w:r>
        <w:rPr>
          <w:rFonts w:ascii="宋体" w:hAnsi="宋体" w:hint="eastAsia"/>
          <w:sz w:val="24"/>
          <w:szCs w:val="24"/>
        </w:rPr>
        <w:t>检查标本是否与条码信息一致。</w:t>
      </w:r>
    </w:p>
    <w:p w:rsidR="00936E41" w:rsidRDefault="00661CC9">
      <w:pPr>
        <w:numPr>
          <w:ilvl w:val="2"/>
          <w:numId w:val="16"/>
        </w:numPr>
        <w:tabs>
          <w:tab w:val="left" w:pos="-567"/>
        </w:tabs>
        <w:spacing w:line="440" w:lineRule="exact"/>
        <w:ind w:left="426" w:rightChars="-27" w:right="-57" w:hanging="426"/>
        <w:jc w:val="left"/>
        <w:rPr>
          <w:rFonts w:ascii="宋体" w:hAnsi="宋体"/>
          <w:sz w:val="24"/>
          <w:szCs w:val="24"/>
        </w:rPr>
      </w:pPr>
      <w:r>
        <w:rPr>
          <w:rFonts w:ascii="宋体" w:hAnsi="宋体" w:hint="eastAsia"/>
          <w:sz w:val="24"/>
          <w:szCs w:val="24"/>
        </w:rPr>
        <w:t>拒检标本：拒检与条码信息不符的标本，并与医师联系，报告标本不合格的理由。</w:t>
      </w:r>
    </w:p>
    <w:p w:rsidR="00936E41" w:rsidRDefault="00661CC9">
      <w:pPr>
        <w:numPr>
          <w:ilvl w:val="2"/>
          <w:numId w:val="16"/>
        </w:numPr>
        <w:tabs>
          <w:tab w:val="left" w:pos="-567"/>
        </w:tabs>
        <w:spacing w:line="440" w:lineRule="exact"/>
        <w:ind w:left="426" w:rightChars="-27" w:right="-57" w:hanging="426"/>
        <w:jc w:val="left"/>
        <w:rPr>
          <w:rFonts w:ascii="宋体" w:hAnsi="宋体"/>
          <w:sz w:val="24"/>
          <w:szCs w:val="24"/>
        </w:rPr>
      </w:pPr>
      <w:r>
        <w:rPr>
          <w:rFonts w:ascii="宋体" w:hAnsi="宋体" w:hint="eastAsia"/>
          <w:sz w:val="24"/>
          <w:szCs w:val="24"/>
        </w:rPr>
        <w:t>处理方法：立即联系医师，报告标本不合格的具体理由，建议重留标本并作记录。</w:t>
      </w:r>
    </w:p>
    <w:p w:rsidR="00936E41" w:rsidRDefault="00661CC9">
      <w:pPr>
        <w:numPr>
          <w:ilvl w:val="0"/>
          <w:numId w:val="16"/>
        </w:numPr>
        <w:tabs>
          <w:tab w:val="left" w:pos="-709"/>
        </w:tabs>
        <w:spacing w:line="440" w:lineRule="exact"/>
        <w:ind w:left="426" w:rightChars="-27" w:right="-57" w:hanging="426"/>
        <w:jc w:val="left"/>
        <w:rPr>
          <w:rFonts w:ascii="宋体" w:hAnsi="宋体"/>
          <w:b/>
          <w:sz w:val="24"/>
          <w:szCs w:val="24"/>
        </w:rPr>
      </w:pPr>
      <w:r>
        <w:rPr>
          <w:rFonts w:ascii="宋体" w:hAnsi="宋体" w:hint="eastAsia"/>
          <w:b/>
          <w:sz w:val="24"/>
          <w:szCs w:val="24"/>
        </w:rPr>
        <w:lastRenderedPageBreak/>
        <w:t>脑脊液标本</w:t>
      </w:r>
    </w:p>
    <w:p w:rsidR="00936E41" w:rsidRDefault="00661CC9">
      <w:pPr>
        <w:numPr>
          <w:ilvl w:val="1"/>
          <w:numId w:val="16"/>
        </w:numPr>
        <w:spacing w:line="440" w:lineRule="exact"/>
        <w:ind w:left="426" w:rightChars="-27" w:right="-57" w:hanging="426"/>
        <w:jc w:val="left"/>
        <w:rPr>
          <w:rFonts w:ascii="宋体" w:hAnsi="宋体"/>
          <w:sz w:val="24"/>
          <w:szCs w:val="24"/>
        </w:rPr>
      </w:pPr>
      <w:r>
        <w:rPr>
          <w:rFonts w:ascii="宋体" w:hAnsi="宋体" w:hint="eastAsia"/>
          <w:sz w:val="24"/>
          <w:szCs w:val="24"/>
        </w:rPr>
        <w:t>送检指征</w:t>
      </w:r>
    </w:p>
    <w:p w:rsidR="00936E41" w:rsidRDefault="00661CC9">
      <w:pPr>
        <w:numPr>
          <w:ilvl w:val="2"/>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疑似脑膜炎患者，常具有非其它已认识的原因所引起的头痛、颈部僵直、脑神经征象、脑膜征象、发热、易受刺激等临床症状。</w:t>
      </w:r>
    </w:p>
    <w:p w:rsidR="00936E41" w:rsidRDefault="00661CC9">
      <w:pPr>
        <w:numPr>
          <w:ilvl w:val="2"/>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一岁以下的婴儿常具有非其它已认识的原因所引起的发热、体温过低、呼吸中止、心跳徐缓、脑部神经症象、脑膜症象、颈部僵直或易受刺激等临床症状。</w:t>
      </w:r>
    </w:p>
    <w:p w:rsidR="00936E41" w:rsidRDefault="00661CC9">
      <w:pPr>
        <w:numPr>
          <w:ilvl w:val="1"/>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t>标本采集及运送</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以无菌程序，由腰椎穿刺采集脑脊液2-10ml注入血培养（需氧+厌氧）瓶内增菌培养，立即送检。</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脑膜炎奈瑟氏菌能产生自溶酶，离体后迅速自溶；肺炎链球菌及流感嗜血杆菌亦易死亡。因此，脑脊液无论做涂片检查或培养检查，必须于采集后立即送检或作床旁接种，否则影响检出率。</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天冷时宜将标本置于35℃的条件下保温送检，以免病原菌死亡。</w:t>
      </w:r>
    </w:p>
    <w:p w:rsidR="00936E41" w:rsidRDefault="00661CC9">
      <w:pPr>
        <w:numPr>
          <w:ilvl w:val="1"/>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标本验收</w:t>
      </w:r>
    </w:p>
    <w:p w:rsidR="00936E41" w:rsidRDefault="00661CC9">
      <w:pPr>
        <w:numPr>
          <w:ilvl w:val="2"/>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标本验收：检查标本与条码信息是否一致条码信息是否完整。</w:t>
      </w:r>
    </w:p>
    <w:p w:rsidR="00936E41" w:rsidRDefault="00661CC9">
      <w:pPr>
        <w:numPr>
          <w:ilvl w:val="2"/>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拒检标本：标本外泄，标本盒破裂等。</w:t>
      </w:r>
      <w:r>
        <w:rPr>
          <w:rFonts w:ascii="宋体" w:hAnsi="宋体" w:hint="eastAsia"/>
          <w:sz w:val="24"/>
          <w:szCs w:val="24"/>
        </w:rPr>
        <w:tab/>
      </w:r>
    </w:p>
    <w:p w:rsidR="00936E41" w:rsidRDefault="00661CC9">
      <w:pPr>
        <w:numPr>
          <w:ilvl w:val="2"/>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在验收过程中出现不清楚问题立刻与医生联系并作记录。</w:t>
      </w:r>
    </w:p>
    <w:p w:rsidR="00936E41" w:rsidRDefault="00661CC9">
      <w:pPr>
        <w:numPr>
          <w:ilvl w:val="0"/>
          <w:numId w:val="16"/>
        </w:numPr>
        <w:tabs>
          <w:tab w:val="left" w:pos="-426"/>
        </w:tabs>
        <w:spacing w:line="440" w:lineRule="exact"/>
        <w:ind w:left="426" w:rightChars="-27" w:right="-57" w:hanging="426"/>
        <w:jc w:val="left"/>
        <w:rPr>
          <w:rFonts w:ascii="宋体" w:hAnsi="宋体"/>
          <w:b/>
          <w:sz w:val="24"/>
          <w:szCs w:val="24"/>
        </w:rPr>
      </w:pPr>
      <w:r>
        <w:rPr>
          <w:rFonts w:ascii="宋体" w:hAnsi="宋体" w:hint="eastAsia"/>
          <w:b/>
          <w:sz w:val="24"/>
          <w:szCs w:val="24"/>
        </w:rPr>
        <w:t>眼部、耳部、鼻部、喉部标本</w:t>
      </w:r>
    </w:p>
    <w:p w:rsidR="00936E41" w:rsidRDefault="00661CC9">
      <w:pPr>
        <w:numPr>
          <w:ilvl w:val="1"/>
          <w:numId w:val="16"/>
        </w:numPr>
        <w:tabs>
          <w:tab w:val="left" w:pos="-284"/>
        </w:tabs>
        <w:spacing w:line="440" w:lineRule="exact"/>
        <w:ind w:left="426" w:rightChars="-27" w:right="-57" w:hanging="426"/>
        <w:jc w:val="left"/>
        <w:rPr>
          <w:rFonts w:ascii="宋体" w:hAnsi="宋体"/>
          <w:sz w:val="24"/>
          <w:szCs w:val="24"/>
        </w:rPr>
      </w:pPr>
      <w:r>
        <w:rPr>
          <w:rFonts w:ascii="宋体" w:hAnsi="宋体" w:hint="eastAsia"/>
          <w:sz w:val="24"/>
          <w:szCs w:val="24"/>
        </w:rPr>
        <w:t>送检指征</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由结膜或其邻近组织（如眼睑、角膜、睑板腺、泪腺）排除脓样渗出物。</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结膜或其眼睛周围有疼痛、红肿症状。</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具有其他非已认识的原因所引起的眼睛疼痛、视力障碍或前房积脓等临床症状。</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口咽部有溃疡或创伤浅表有分泌物；</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患者有外耳炎；</w:t>
      </w:r>
    </w:p>
    <w:p w:rsidR="00936E41" w:rsidRDefault="00661CC9">
      <w:pPr>
        <w:numPr>
          <w:ilvl w:val="2"/>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患者鼻腔黏膜有创伤或有脓性分泌物。</w:t>
      </w:r>
    </w:p>
    <w:p w:rsidR="00936E41" w:rsidRDefault="00661CC9">
      <w:pPr>
        <w:numPr>
          <w:ilvl w:val="1"/>
          <w:numId w:val="16"/>
        </w:numPr>
        <w:spacing w:line="440" w:lineRule="exact"/>
        <w:ind w:left="426" w:rightChars="-27" w:right="-57" w:hanging="426"/>
        <w:jc w:val="left"/>
        <w:rPr>
          <w:rFonts w:ascii="宋体" w:hAnsi="宋体"/>
          <w:sz w:val="24"/>
          <w:szCs w:val="24"/>
        </w:rPr>
      </w:pPr>
      <w:r>
        <w:rPr>
          <w:rFonts w:ascii="宋体" w:hAnsi="宋体" w:hint="eastAsia"/>
          <w:sz w:val="24"/>
          <w:szCs w:val="24"/>
        </w:rPr>
        <w:t>标本采集</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标本采集前，应先用0.9%生理盐水及灭菌纱布拭除眼部表浅分泌物，然后再采取组织表面分泌物置于灭菌容器。</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如需在组织较深处采取标本，则可以4%可卡因溶液先行局部麻醉，然后用灭菌刮刀在结</w:t>
      </w:r>
      <w:r>
        <w:rPr>
          <w:rFonts w:ascii="宋体" w:hAnsi="宋体" w:hint="eastAsia"/>
          <w:sz w:val="24"/>
          <w:szCs w:val="24"/>
        </w:rPr>
        <w:lastRenderedPageBreak/>
        <w:t>膜或角膜上细心刮取标本。</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标本留取后均应注明标本来源。如：左眼或右眼，结膜或角膜。</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泪囊炎、睑腺炎时，可采取局部挤压使脓汁流出的方法，用棉拭子收集于灭菌容器。</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口腔咽部：先用一个拭子揩去溃疡或创面浅表分泌物，第二个拭子采集溃疡边缘或底部，常规培养≤2h运送实验室。</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患者有外耳炎患者，需要深部耳拭子，因为浅表拭子可能有遗漏链球菌引起的蜂窝织炎。</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鼻标本：用一根无菌的棉拭子，伸进一侧鼻孔约2.5cm，与鼻黏膜接触，轻轻地旋转拭子，蘸取黏膜上分泌物，缓慢抽出，置于无菌瓶直接送检。</w:t>
      </w:r>
    </w:p>
    <w:p w:rsidR="00936E41" w:rsidRDefault="00661CC9">
      <w:pPr>
        <w:numPr>
          <w:ilvl w:val="1"/>
          <w:numId w:val="16"/>
        </w:numPr>
        <w:tabs>
          <w:tab w:val="left" w:pos="-426"/>
        </w:tabs>
        <w:spacing w:line="440" w:lineRule="exact"/>
        <w:ind w:left="426" w:rightChars="-27" w:right="-57" w:hanging="426"/>
        <w:jc w:val="left"/>
        <w:rPr>
          <w:rFonts w:ascii="宋体" w:hAnsi="宋体"/>
          <w:sz w:val="24"/>
          <w:szCs w:val="24"/>
        </w:rPr>
      </w:pPr>
      <w:r>
        <w:rPr>
          <w:rFonts w:ascii="宋体" w:hAnsi="宋体" w:hint="eastAsia"/>
          <w:sz w:val="24"/>
          <w:szCs w:val="24"/>
        </w:rPr>
        <w:t>标本运送</w:t>
      </w:r>
    </w:p>
    <w:p w:rsidR="00936E41" w:rsidRDefault="00661CC9">
      <w:pPr>
        <w:tabs>
          <w:tab w:val="left" w:pos="-426"/>
        </w:tabs>
        <w:spacing w:line="440" w:lineRule="exact"/>
        <w:ind w:left="426" w:rightChars="-27" w:right="-57"/>
        <w:jc w:val="left"/>
        <w:rPr>
          <w:rFonts w:ascii="宋体" w:hAnsi="宋体"/>
          <w:sz w:val="24"/>
          <w:szCs w:val="24"/>
        </w:rPr>
      </w:pPr>
      <w:r>
        <w:rPr>
          <w:rFonts w:ascii="宋体" w:hAnsi="宋体" w:hint="eastAsia"/>
          <w:sz w:val="24"/>
          <w:szCs w:val="24"/>
        </w:rPr>
        <w:t>采集标本后立即送检，如不能及时送检，应置4℃保存不超过48小时（疑为淋病奈瑟氏菌除外）。</w:t>
      </w:r>
    </w:p>
    <w:p w:rsidR="00936E41" w:rsidRDefault="00661CC9">
      <w:pPr>
        <w:numPr>
          <w:ilvl w:val="1"/>
          <w:numId w:val="16"/>
        </w:numPr>
        <w:tabs>
          <w:tab w:val="left" w:pos="-142"/>
        </w:tabs>
        <w:spacing w:line="440" w:lineRule="exact"/>
        <w:ind w:left="426" w:rightChars="-27" w:right="-57" w:hanging="426"/>
        <w:jc w:val="left"/>
        <w:rPr>
          <w:rFonts w:ascii="宋体" w:hAnsi="宋体"/>
          <w:sz w:val="24"/>
          <w:szCs w:val="24"/>
        </w:rPr>
      </w:pPr>
      <w:r>
        <w:rPr>
          <w:rFonts w:ascii="宋体" w:hAnsi="宋体" w:hint="eastAsia"/>
          <w:sz w:val="24"/>
          <w:szCs w:val="24"/>
        </w:rPr>
        <w:t>标本验收：</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核对条码信息与标本是否一致。</w:t>
      </w:r>
    </w:p>
    <w:p w:rsidR="00936E41" w:rsidRDefault="00661CC9">
      <w:pPr>
        <w:numPr>
          <w:ilvl w:val="2"/>
          <w:numId w:val="16"/>
        </w:numPr>
        <w:spacing w:line="440" w:lineRule="exact"/>
        <w:ind w:left="426" w:rightChars="-27" w:right="-57" w:hanging="426"/>
        <w:jc w:val="left"/>
        <w:rPr>
          <w:rFonts w:ascii="宋体" w:hAnsi="宋体"/>
          <w:sz w:val="24"/>
          <w:szCs w:val="24"/>
        </w:rPr>
      </w:pPr>
      <w:r>
        <w:rPr>
          <w:rFonts w:ascii="宋体" w:hAnsi="宋体" w:hint="eastAsia"/>
          <w:sz w:val="24"/>
          <w:szCs w:val="24"/>
        </w:rPr>
        <w:t xml:space="preserve">标本采集应使用规定的专用拭子与容器。                        </w:t>
      </w: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jc w:val="center"/>
        <w:rPr>
          <w:rFonts w:ascii="宋体" w:hAnsi="宋体"/>
          <w:b/>
          <w:bCs/>
          <w:sz w:val="24"/>
          <w:szCs w:val="24"/>
        </w:rPr>
      </w:pPr>
    </w:p>
    <w:p w:rsidR="00936E41" w:rsidRDefault="00936E41">
      <w:pPr>
        <w:spacing w:line="440" w:lineRule="exact"/>
        <w:ind w:rightChars="-27" w:right="-57"/>
        <w:jc w:val="center"/>
        <w:rPr>
          <w:rFonts w:ascii="宋体" w:hAnsi="宋体"/>
          <w:b/>
          <w:bCs/>
          <w:sz w:val="24"/>
          <w:szCs w:val="24"/>
        </w:rPr>
      </w:pPr>
    </w:p>
    <w:p w:rsidR="00936E41" w:rsidRDefault="00936E41">
      <w:pPr>
        <w:ind w:rightChars="-27" w:right="-57"/>
        <w:rPr>
          <w:rFonts w:ascii="宋体" w:hAnsi="宋体"/>
          <w:b/>
          <w:bCs/>
          <w:sz w:val="24"/>
          <w:szCs w:val="24"/>
        </w:rPr>
      </w:pPr>
    </w:p>
    <w:p w:rsidR="00936E41" w:rsidRDefault="00936E41">
      <w:pPr>
        <w:ind w:rightChars="-27" w:right="-57"/>
        <w:rPr>
          <w:rFonts w:ascii="宋体" w:hAnsi="宋体"/>
          <w:b/>
          <w:bCs/>
          <w:sz w:val="24"/>
          <w:szCs w:val="24"/>
        </w:rPr>
      </w:pPr>
    </w:p>
    <w:p w:rsidR="00936E41" w:rsidRDefault="00936E41">
      <w:pPr>
        <w:ind w:rightChars="-27" w:right="-57"/>
        <w:rPr>
          <w:rFonts w:ascii="宋体" w:hAnsi="宋体"/>
          <w:b/>
          <w:bCs/>
          <w:sz w:val="24"/>
          <w:szCs w:val="24"/>
        </w:rPr>
      </w:pPr>
    </w:p>
    <w:p w:rsidR="00936E41" w:rsidRDefault="00936E41">
      <w:pPr>
        <w:ind w:rightChars="-27" w:right="-57"/>
        <w:rPr>
          <w:rFonts w:ascii="宋体" w:hAnsi="宋体"/>
          <w:b/>
          <w:bCs/>
          <w:sz w:val="24"/>
          <w:szCs w:val="24"/>
        </w:rPr>
      </w:pPr>
    </w:p>
    <w:p w:rsidR="00936E41" w:rsidRDefault="00936E41">
      <w:pPr>
        <w:ind w:rightChars="-27" w:right="-57"/>
        <w:rPr>
          <w:rFonts w:ascii="宋体" w:hAnsi="宋体"/>
          <w:b/>
          <w:bCs/>
          <w:sz w:val="24"/>
          <w:szCs w:val="24"/>
        </w:rPr>
      </w:pPr>
    </w:p>
    <w:p w:rsidR="00936E41" w:rsidRDefault="00936E41">
      <w:pPr>
        <w:ind w:rightChars="-27" w:right="-57"/>
        <w:rPr>
          <w:rFonts w:ascii="宋体" w:hAnsi="宋体"/>
          <w:b/>
          <w:bCs/>
          <w:sz w:val="24"/>
          <w:szCs w:val="24"/>
        </w:rPr>
      </w:pPr>
    </w:p>
    <w:p w:rsidR="00936E41" w:rsidRDefault="00936E41">
      <w:pPr>
        <w:ind w:rightChars="-27" w:right="-57"/>
        <w:rPr>
          <w:rFonts w:ascii="宋体" w:hAnsi="宋体"/>
          <w:b/>
          <w:bCs/>
          <w:sz w:val="24"/>
          <w:szCs w:val="24"/>
        </w:rPr>
      </w:pPr>
    </w:p>
    <w:p w:rsidR="00936E41" w:rsidRDefault="00936E41">
      <w:pPr>
        <w:ind w:rightChars="-27" w:right="-57"/>
        <w:rPr>
          <w:rFonts w:ascii="宋体" w:hAnsi="宋体"/>
          <w:b/>
          <w:bCs/>
          <w:sz w:val="24"/>
          <w:szCs w:val="24"/>
        </w:rPr>
      </w:pPr>
    </w:p>
    <w:p w:rsidR="00936E41" w:rsidRDefault="00936E41">
      <w:pPr>
        <w:ind w:rightChars="-27" w:right="-57"/>
        <w:rPr>
          <w:rFonts w:ascii="宋体" w:hAnsi="宋体"/>
          <w:b/>
          <w:bCs/>
          <w:sz w:val="24"/>
          <w:szCs w:val="24"/>
        </w:rPr>
      </w:pPr>
    </w:p>
    <w:p w:rsidR="00936E41" w:rsidRDefault="00936E41">
      <w:pPr>
        <w:ind w:rightChars="-27" w:right="-57"/>
        <w:rPr>
          <w:rFonts w:ascii="宋体" w:hAnsi="宋体"/>
          <w:b/>
          <w:bCs/>
          <w:sz w:val="24"/>
          <w:szCs w:val="24"/>
        </w:rPr>
      </w:pPr>
    </w:p>
    <w:p w:rsidR="00936E41" w:rsidRDefault="00936E41">
      <w:pPr>
        <w:ind w:rightChars="-27" w:right="-57"/>
        <w:rPr>
          <w:rFonts w:ascii="宋体" w:hAnsi="宋体"/>
          <w:b/>
          <w:bCs/>
          <w:sz w:val="24"/>
          <w:szCs w:val="24"/>
        </w:rPr>
      </w:pPr>
    </w:p>
    <w:p w:rsidR="00936E41" w:rsidRDefault="00936E41">
      <w:pPr>
        <w:ind w:rightChars="-27" w:right="-57"/>
        <w:rPr>
          <w:rFonts w:ascii="宋体" w:hAnsi="宋体"/>
          <w:b/>
          <w:bCs/>
          <w:sz w:val="24"/>
          <w:szCs w:val="24"/>
        </w:rPr>
      </w:pPr>
    </w:p>
    <w:p w:rsidR="00936E41" w:rsidRDefault="00936E41">
      <w:pPr>
        <w:ind w:rightChars="-27" w:right="-57"/>
        <w:rPr>
          <w:rFonts w:ascii="宋体" w:hAnsi="宋体"/>
          <w:b/>
          <w:bCs/>
          <w:sz w:val="24"/>
          <w:szCs w:val="24"/>
        </w:rPr>
      </w:pPr>
    </w:p>
    <w:p w:rsidR="00936E41" w:rsidRDefault="00936E41">
      <w:pPr>
        <w:ind w:rightChars="-27" w:right="-57"/>
        <w:rPr>
          <w:rFonts w:ascii="宋体" w:hAnsi="宋体"/>
          <w:b/>
          <w:bCs/>
          <w:sz w:val="24"/>
          <w:szCs w:val="24"/>
        </w:rPr>
      </w:pPr>
    </w:p>
    <w:p w:rsidR="00936E41" w:rsidRDefault="00936E41">
      <w:pPr>
        <w:ind w:rightChars="-27" w:right="-57"/>
        <w:rPr>
          <w:rFonts w:ascii="宋体" w:hAnsi="宋体"/>
          <w:b/>
          <w:bCs/>
          <w:sz w:val="24"/>
          <w:szCs w:val="24"/>
        </w:rPr>
      </w:pPr>
    </w:p>
    <w:p w:rsidR="00936E41" w:rsidRDefault="00661CC9">
      <w:pPr>
        <w:ind w:rightChars="-27" w:right="-57"/>
        <w:jc w:val="left"/>
        <w:rPr>
          <w:rFonts w:ascii="宋体" w:hAnsi="宋体"/>
          <w:bCs/>
          <w:sz w:val="24"/>
          <w:szCs w:val="24"/>
        </w:rPr>
        <w:sectPr w:rsidR="00936E41">
          <w:headerReference w:type="default" r:id="rId28"/>
          <w:pgSz w:w="11906" w:h="16838"/>
          <w:pgMar w:top="1440" w:right="1080" w:bottom="1440" w:left="1080" w:header="851" w:footer="992" w:gutter="0"/>
          <w:cols w:space="720"/>
          <w:docGrid w:type="lines" w:linePitch="312"/>
        </w:sectPr>
      </w:pPr>
      <w:r>
        <w:rPr>
          <w:rFonts w:ascii="宋体" w:hAnsi="宋体" w:hint="eastAsia"/>
          <w:bCs/>
          <w:sz w:val="24"/>
          <w:szCs w:val="24"/>
        </w:rPr>
        <w:t>编制：王永强                        审核：周静                        批准：段业芬</w:t>
      </w:r>
    </w:p>
    <w:p w:rsidR="00936E41" w:rsidRDefault="00661CC9">
      <w:pPr>
        <w:ind w:rightChars="-27" w:right="-57"/>
        <w:jc w:val="center"/>
        <w:rPr>
          <w:rFonts w:ascii="宋体" w:hAnsi="宋体"/>
          <w:bCs/>
          <w:sz w:val="24"/>
          <w:szCs w:val="24"/>
        </w:rPr>
      </w:pPr>
      <w:r>
        <w:rPr>
          <w:rFonts w:ascii="宋体" w:hAnsi="宋体" w:hint="eastAsia"/>
          <w:b/>
          <w:sz w:val="32"/>
          <w:szCs w:val="32"/>
        </w:rPr>
        <w:lastRenderedPageBreak/>
        <w:t>输血样本管理程序</w:t>
      </w:r>
    </w:p>
    <w:p w:rsidR="00936E41" w:rsidRDefault="00661CC9">
      <w:pPr>
        <w:numPr>
          <w:ilvl w:val="0"/>
          <w:numId w:val="17"/>
        </w:numPr>
        <w:spacing w:line="440" w:lineRule="exact"/>
        <w:ind w:left="426" w:rightChars="-27" w:right="-57" w:hanging="426"/>
        <w:rPr>
          <w:rFonts w:ascii="宋体" w:hAnsi="宋体"/>
          <w:b/>
          <w:sz w:val="24"/>
          <w:szCs w:val="24"/>
        </w:rPr>
      </w:pPr>
      <w:r>
        <w:rPr>
          <w:rFonts w:ascii="宋体" w:hAnsi="宋体" w:hint="eastAsia"/>
          <w:b/>
          <w:sz w:val="24"/>
          <w:szCs w:val="24"/>
        </w:rPr>
        <w:t>目的</w:t>
      </w:r>
    </w:p>
    <w:p w:rsidR="00936E41" w:rsidRDefault="00661CC9">
      <w:pPr>
        <w:spacing w:line="440" w:lineRule="exact"/>
        <w:ind w:left="426" w:rightChars="-27" w:right="-57"/>
        <w:rPr>
          <w:rFonts w:ascii="宋体" w:hAnsi="宋体"/>
          <w:sz w:val="24"/>
          <w:szCs w:val="24"/>
        </w:rPr>
      </w:pPr>
      <w:r>
        <w:rPr>
          <w:rFonts w:ascii="宋体" w:hAnsi="宋体" w:hint="eastAsia"/>
          <w:sz w:val="24"/>
          <w:szCs w:val="24"/>
        </w:rPr>
        <w:t>为规范对输血样本的采集(或留取)、标识、运输、交接、检测、保存和销毁等工作环节的管理，保证血样本的质量，特制定本程序。</w:t>
      </w:r>
    </w:p>
    <w:p w:rsidR="00936E41" w:rsidRDefault="00661CC9">
      <w:pPr>
        <w:numPr>
          <w:ilvl w:val="0"/>
          <w:numId w:val="17"/>
        </w:numPr>
        <w:spacing w:line="440" w:lineRule="exact"/>
        <w:ind w:left="426" w:rightChars="-27" w:right="-57" w:hanging="426"/>
        <w:rPr>
          <w:rFonts w:ascii="宋体" w:hAnsi="宋体"/>
          <w:b/>
          <w:sz w:val="24"/>
          <w:szCs w:val="24"/>
        </w:rPr>
      </w:pPr>
      <w:r>
        <w:rPr>
          <w:rFonts w:ascii="宋体" w:hAnsi="宋体" w:hint="eastAsia"/>
          <w:b/>
          <w:sz w:val="24"/>
          <w:szCs w:val="24"/>
        </w:rPr>
        <w:t>适用范围</w:t>
      </w:r>
    </w:p>
    <w:p w:rsidR="00936E41" w:rsidRDefault="00661CC9">
      <w:pPr>
        <w:spacing w:line="440" w:lineRule="exact"/>
        <w:ind w:left="426" w:rightChars="-27" w:right="-57"/>
        <w:rPr>
          <w:rFonts w:ascii="宋体" w:hAnsi="宋体"/>
          <w:sz w:val="24"/>
          <w:szCs w:val="24"/>
        </w:rPr>
      </w:pPr>
      <w:r>
        <w:rPr>
          <w:rFonts w:ascii="宋体" w:hAnsi="宋体" w:hint="eastAsia"/>
          <w:sz w:val="24"/>
          <w:szCs w:val="24"/>
        </w:rPr>
        <w:t>适用于临床输血工作中血样本的采集(或留取)、标识、运输、交接、检测、保存和销毁等工作环节的管理。</w:t>
      </w:r>
    </w:p>
    <w:p w:rsidR="00936E41" w:rsidRDefault="00661CC9">
      <w:pPr>
        <w:numPr>
          <w:ilvl w:val="0"/>
          <w:numId w:val="17"/>
        </w:numPr>
        <w:spacing w:line="440" w:lineRule="exact"/>
        <w:ind w:left="426" w:rightChars="-27" w:right="-57" w:hanging="426"/>
        <w:rPr>
          <w:rFonts w:ascii="宋体" w:hAnsi="宋体"/>
          <w:b/>
          <w:sz w:val="24"/>
          <w:szCs w:val="24"/>
        </w:rPr>
      </w:pPr>
      <w:r>
        <w:rPr>
          <w:rFonts w:ascii="宋体" w:hAnsi="宋体" w:hint="eastAsia"/>
          <w:b/>
          <w:sz w:val="24"/>
          <w:szCs w:val="24"/>
        </w:rPr>
        <w:t>职责</w:t>
      </w:r>
    </w:p>
    <w:p w:rsidR="00936E41" w:rsidRDefault="00661CC9">
      <w:pPr>
        <w:numPr>
          <w:ilvl w:val="1"/>
          <w:numId w:val="17"/>
        </w:numPr>
        <w:spacing w:line="440" w:lineRule="exact"/>
        <w:ind w:left="426" w:rightChars="-27" w:right="-57" w:hanging="426"/>
        <w:rPr>
          <w:rFonts w:ascii="宋体" w:hAnsi="宋体"/>
          <w:sz w:val="24"/>
          <w:szCs w:val="24"/>
        </w:rPr>
      </w:pPr>
      <w:r>
        <w:rPr>
          <w:rFonts w:ascii="宋体" w:hAnsi="宋体" w:hint="eastAsia"/>
          <w:sz w:val="24"/>
          <w:szCs w:val="24"/>
        </w:rPr>
        <w:t>护理部门</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负责护士血样本采集相关知识及技能的培训。</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输血样本采集前环境、设备、材料的准备。</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输血样本采集前对受血者身份的核对确认。</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负责输血样本的采集、标识、运输和与输血科的交接。</w:t>
      </w:r>
    </w:p>
    <w:p w:rsidR="00936E41" w:rsidRDefault="00661CC9">
      <w:pPr>
        <w:numPr>
          <w:ilvl w:val="1"/>
          <w:numId w:val="17"/>
        </w:numPr>
        <w:spacing w:line="440" w:lineRule="exact"/>
        <w:ind w:left="426" w:rightChars="-27" w:right="-57" w:hanging="426"/>
        <w:rPr>
          <w:rFonts w:ascii="宋体" w:hAnsi="宋体"/>
          <w:sz w:val="24"/>
          <w:szCs w:val="24"/>
        </w:rPr>
      </w:pPr>
      <w:r>
        <w:rPr>
          <w:rFonts w:ascii="宋体" w:hAnsi="宋体" w:hint="eastAsia"/>
          <w:sz w:val="24"/>
          <w:szCs w:val="24"/>
        </w:rPr>
        <w:t>输血科</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输血样本的核对验收。</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输血样本的检测。</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特殊输血样本的对外送检。</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检测后输血样本的保存和处理。</w:t>
      </w:r>
    </w:p>
    <w:p w:rsidR="00936E41" w:rsidRDefault="00936E41">
      <w:pPr>
        <w:spacing w:line="440" w:lineRule="exact"/>
        <w:ind w:rightChars="-27" w:right="-57"/>
        <w:rPr>
          <w:rFonts w:ascii="宋体" w:hAnsi="宋体"/>
          <w:sz w:val="24"/>
          <w:szCs w:val="24"/>
        </w:rPr>
      </w:pPr>
    </w:p>
    <w:p w:rsidR="00936E41" w:rsidRDefault="00661CC9">
      <w:pPr>
        <w:numPr>
          <w:ilvl w:val="0"/>
          <w:numId w:val="17"/>
        </w:numPr>
        <w:spacing w:line="440" w:lineRule="exact"/>
        <w:ind w:left="426" w:rightChars="-27" w:right="-57" w:hanging="426"/>
        <w:rPr>
          <w:rFonts w:ascii="宋体" w:hAnsi="宋体"/>
          <w:b/>
          <w:sz w:val="24"/>
          <w:szCs w:val="24"/>
        </w:rPr>
      </w:pPr>
      <w:r>
        <w:rPr>
          <w:rFonts w:ascii="宋体" w:hAnsi="宋体" w:hint="eastAsia"/>
          <w:b/>
          <w:sz w:val="24"/>
          <w:szCs w:val="24"/>
        </w:rPr>
        <w:t>管理程序</w:t>
      </w:r>
    </w:p>
    <w:p w:rsidR="00936E41" w:rsidRDefault="00661CC9">
      <w:pPr>
        <w:numPr>
          <w:ilvl w:val="1"/>
          <w:numId w:val="17"/>
        </w:numPr>
        <w:spacing w:line="440" w:lineRule="exact"/>
        <w:ind w:left="426" w:rightChars="-27" w:right="-57" w:hanging="426"/>
        <w:rPr>
          <w:rFonts w:ascii="宋体" w:hAnsi="宋体"/>
          <w:sz w:val="24"/>
          <w:szCs w:val="24"/>
        </w:rPr>
      </w:pPr>
      <w:r>
        <w:rPr>
          <w:rFonts w:ascii="宋体" w:hAnsi="宋体" w:hint="eastAsia"/>
          <w:sz w:val="24"/>
          <w:szCs w:val="24"/>
        </w:rPr>
        <w:t>输血样本采集人员要求：接受过输血样本采集的培训，考核合格。</w:t>
      </w:r>
    </w:p>
    <w:p w:rsidR="00936E41" w:rsidRDefault="00661CC9">
      <w:pPr>
        <w:numPr>
          <w:ilvl w:val="1"/>
          <w:numId w:val="17"/>
        </w:numPr>
        <w:spacing w:line="440" w:lineRule="exact"/>
        <w:ind w:left="426" w:rightChars="-27" w:right="-57" w:hanging="426"/>
        <w:rPr>
          <w:rFonts w:ascii="宋体" w:hAnsi="宋体"/>
          <w:sz w:val="24"/>
          <w:szCs w:val="24"/>
        </w:rPr>
      </w:pPr>
      <w:r>
        <w:rPr>
          <w:rFonts w:ascii="宋体" w:hAnsi="宋体" w:hint="eastAsia"/>
          <w:sz w:val="24"/>
          <w:szCs w:val="24"/>
        </w:rPr>
        <w:t>输血样本的要求</w:t>
      </w:r>
    </w:p>
    <w:p w:rsidR="00936E41" w:rsidRDefault="00661CC9" w:rsidP="00E04876">
      <w:pPr>
        <w:numPr>
          <w:ilvl w:val="2"/>
          <w:numId w:val="17"/>
        </w:numPr>
        <w:spacing w:line="440" w:lineRule="exact"/>
        <w:ind w:left="425" w:rightChars="-27" w:right="-57" w:hangingChars="177" w:hanging="425"/>
        <w:rPr>
          <w:rFonts w:ascii="宋体" w:hAnsi="宋体"/>
          <w:sz w:val="24"/>
          <w:szCs w:val="24"/>
        </w:rPr>
      </w:pPr>
      <w:r>
        <w:rPr>
          <w:rFonts w:ascii="宋体" w:hAnsi="宋体" w:hint="eastAsia"/>
          <w:sz w:val="24"/>
          <w:szCs w:val="24"/>
        </w:rPr>
        <w:t>ABO及RhD血型鉴定、交叉配血、不规则抗体筛查、直接抗人球蛋白试验输血样本EDTA·K2抗凝，血量不少于2ml；</w:t>
      </w:r>
    </w:p>
    <w:p w:rsidR="00936E41" w:rsidRDefault="00661CC9" w:rsidP="00E04876">
      <w:pPr>
        <w:numPr>
          <w:ilvl w:val="2"/>
          <w:numId w:val="17"/>
        </w:numPr>
        <w:spacing w:line="440" w:lineRule="exact"/>
        <w:ind w:left="425" w:rightChars="-27" w:right="-57" w:hangingChars="177" w:hanging="425"/>
        <w:rPr>
          <w:rFonts w:ascii="宋体" w:hAnsi="宋体"/>
          <w:sz w:val="24"/>
          <w:szCs w:val="24"/>
        </w:rPr>
      </w:pPr>
      <w:r>
        <w:rPr>
          <w:rFonts w:ascii="宋体" w:hAnsi="宋体" w:hint="eastAsia"/>
          <w:sz w:val="24"/>
          <w:szCs w:val="24"/>
        </w:rPr>
        <w:t>交叉配血用输血样本EDTA·K2抗凝，血量不少于2ml。应在输血前3天内采集；超过3天必须重新采集。配血试验标本和血型鉴定标本必须是不同时间点两次采集的不同管血，最好是不同时间段由不同人员分次采集。若急诊同时采集，取血时再采集一管立即进行血型复核。</w:t>
      </w:r>
    </w:p>
    <w:p w:rsidR="00936E41" w:rsidRDefault="00661CC9">
      <w:pPr>
        <w:spacing w:line="440" w:lineRule="exact"/>
        <w:ind w:rightChars="-27" w:right="-57" w:firstLineChars="150" w:firstLine="360"/>
        <w:rPr>
          <w:rFonts w:ascii="宋体" w:hAnsi="宋体"/>
          <w:sz w:val="24"/>
          <w:szCs w:val="24"/>
        </w:rPr>
      </w:pPr>
      <w:r>
        <w:rPr>
          <w:rFonts w:ascii="宋体" w:hAnsi="宋体" w:hint="eastAsia"/>
          <w:sz w:val="24"/>
          <w:szCs w:val="24"/>
        </w:rPr>
        <w:t>对下列之一者交叉配血试验血样必须是输血前24小时的：</w:t>
      </w:r>
    </w:p>
    <w:p w:rsidR="00936E41" w:rsidRDefault="00661CC9">
      <w:pPr>
        <w:numPr>
          <w:ilvl w:val="3"/>
          <w:numId w:val="17"/>
        </w:numPr>
        <w:spacing w:line="440" w:lineRule="exact"/>
        <w:ind w:left="426" w:rightChars="-27" w:right="-57" w:hanging="426"/>
        <w:rPr>
          <w:rFonts w:ascii="宋体" w:hAnsi="宋体"/>
          <w:sz w:val="24"/>
          <w:szCs w:val="24"/>
        </w:rPr>
      </w:pPr>
      <w:r>
        <w:rPr>
          <w:rFonts w:ascii="宋体" w:hAnsi="宋体" w:hint="eastAsia"/>
          <w:sz w:val="24"/>
          <w:szCs w:val="24"/>
        </w:rPr>
        <w:lastRenderedPageBreak/>
        <w:t>近期有输血，最后一次输注红细胞已经间隔了24小时</w:t>
      </w:r>
    </w:p>
    <w:p w:rsidR="00936E41" w:rsidRDefault="00661CC9">
      <w:pPr>
        <w:numPr>
          <w:ilvl w:val="3"/>
          <w:numId w:val="17"/>
        </w:numPr>
        <w:spacing w:line="440" w:lineRule="exact"/>
        <w:ind w:left="426" w:rightChars="-27" w:right="-57" w:hanging="426"/>
        <w:rPr>
          <w:rFonts w:ascii="宋体" w:hAnsi="宋体"/>
          <w:sz w:val="24"/>
          <w:szCs w:val="24"/>
        </w:rPr>
      </w:pPr>
      <w:r>
        <w:rPr>
          <w:rFonts w:ascii="宋体" w:hAnsi="宋体" w:hint="eastAsia"/>
          <w:sz w:val="24"/>
          <w:szCs w:val="24"/>
        </w:rPr>
        <w:t>抗体筛选与鉴定阳性</w:t>
      </w:r>
    </w:p>
    <w:p w:rsidR="00936E41" w:rsidRDefault="00661CC9">
      <w:pPr>
        <w:numPr>
          <w:ilvl w:val="3"/>
          <w:numId w:val="17"/>
        </w:numPr>
        <w:spacing w:line="440" w:lineRule="exact"/>
        <w:ind w:left="426" w:rightChars="-27" w:right="-57" w:hanging="426"/>
        <w:rPr>
          <w:rFonts w:ascii="宋体" w:hAnsi="宋体"/>
          <w:sz w:val="24"/>
          <w:szCs w:val="24"/>
        </w:rPr>
      </w:pPr>
      <w:r>
        <w:rPr>
          <w:rFonts w:ascii="宋体" w:hAnsi="宋体" w:hint="eastAsia"/>
          <w:sz w:val="24"/>
          <w:szCs w:val="24"/>
        </w:rPr>
        <w:t>大量输血的病人</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疑难交叉配血的输血样本要求送检2管，1管EDTA·K2抗凝，另1管不抗凝，血量均不少于2m1。</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产前新生儿溶血病检测必须有夫妻二人的输血样本，EDTA·K2抗凝静脉血各至少2m1。</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产后新生儿溶血病检测需新生儿EDTA·K2抗凝静脉血4-5ml，同时尽可能采集其母亲不抗凝静脉血4-5ml。</w:t>
      </w:r>
    </w:p>
    <w:p w:rsidR="00936E41" w:rsidRDefault="00661CC9">
      <w:pPr>
        <w:numPr>
          <w:ilvl w:val="1"/>
          <w:numId w:val="17"/>
        </w:numPr>
        <w:spacing w:line="440" w:lineRule="exact"/>
        <w:ind w:left="426" w:rightChars="-27" w:right="-57" w:hanging="426"/>
        <w:rPr>
          <w:rFonts w:ascii="宋体" w:hAnsi="宋体"/>
          <w:sz w:val="24"/>
          <w:szCs w:val="24"/>
        </w:rPr>
      </w:pPr>
      <w:r>
        <w:rPr>
          <w:rFonts w:ascii="宋体" w:hAnsi="宋体" w:hint="eastAsia"/>
          <w:sz w:val="24"/>
          <w:szCs w:val="24"/>
        </w:rPr>
        <w:t>受血者输血样本采集</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输血样本采集前的核对</w:t>
      </w:r>
    </w:p>
    <w:p w:rsidR="00936E41" w:rsidRDefault="00661CC9">
      <w:pPr>
        <w:numPr>
          <w:ilvl w:val="3"/>
          <w:numId w:val="17"/>
        </w:numPr>
        <w:spacing w:line="440" w:lineRule="exact"/>
        <w:ind w:left="426" w:rightChars="-27" w:right="-57" w:hanging="426"/>
        <w:rPr>
          <w:rFonts w:ascii="宋体" w:hAnsi="宋体"/>
          <w:sz w:val="24"/>
          <w:szCs w:val="24"/>
        </w:rPr>
      </w:pPr>
      <w:r>
        <w:rPr>
          <w:rFonts w:ascii="宋体" w:hAnsi="宋体" w:hint="eastAsia"/>
          <w:sz w:val="24"/>
          <w:szCs w:val="24"/>
        </w:rPr>
        <w:t>输血样本采集前应征得受血者知情同意。</w:t>
      </w:r>
    </w:p>
    <w:p w:rsidR="00936E41" w:rsidRDefault="00661CC9">
      <w:pPr>
        <w:numPr>
          <w:ilvl w:val="3"/>
          <w:numId w:val="17"/>
        </w:numPr>
        <w:spacing w:line="440" w:lineRule="exact"/>
        <w:ind w:left="426" w:rightChars="-27" w:right="-57" w:hanging="426"/>
        <w:rPr>
          <w:rFonts w:ascii="宋体" w:hAnsi="宋体"/>
          <w:sz w:val="24"/>
          <w:szCs w:val="24"/>
        </w:rPr>
      </w:pPr>
      <w:r>
        <w:rPr>
          <w:rFonts w:ascii="宋体" w:hAnsi="宋体" w:hint="eastAsia"/>
          <w:sz w:val="24"/>
          <w:szCs w:val="24"/>
        </w:rPr>
        <w:t>核对《临床输血申请单》的内容和信息，如果填写不全或有误应提醒经治医师立即完善相关内容的填写。</w:t>
      </w:r>
    </w:p>
    <w:p w:rsidR="00936E41" w:rsidRDefault="00661CC9">
      <w:pPr>
        <w:numPr>
          <w:ilvl w:val="3"/>
          <w:numId w:val="17"/>
        </w:numPr>
        <w:spacing w:line="440" w:lineRule="exact"/>
        <w:ind w:left="426" w:rightChars="-27" w:right="-57" w:hanging="426"/>
        <w:rPr>
          <w:rFonts w:ascii="宋体" w:hAnsi="宋体"/>
          <w:sz w:val="24"/>
          <w:szCs w:val="24"/>
        </w:rPr>
      </w:pPr>
      <w:r>
        <w:rPr>
          <w:rFonts w:ascii="宋体" w:hAnsi="宋体" w:hint="eastAsia"/>
          <w:sz w:val="24"/>
          <w:szCs w:val="24"/>
        </w:rPr>
        <w:t>采血人员持《临床输血申请单》认真核对受血者身份。若患者是清醒的，应要求患者回答自己的姓名；若患者意识不清，通过询问患者的亲属核对患者身份或核对其他病人唯一的标识（如腕带）。采集完后必须再次核对病人与标本的标识信息是否一致。</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输血样本的采集</w:t>
      </w:r>
    </w:p>
    <w:p w:rsidR="00936E41" w:rsidRDefault="00661CC9">
      <w:pPr>
        <w:numPr>
          <w:ilvl w:val="3"/>
          <w:numId w:val="17"/>
        </w:numPr>
        <w:spacing w:line="440" w:lineRule="exact"/>
        <w:ind w:left="426" w:rightChars="-27" w:right="-57" w:hanging="426"/>
        <w:rPr>
          <w:rFonts w:ascii="宋体" w:hAnsi="宋体"/>
          <w:sz w:val="24"/>
          <w:szCs w:val="24"/>
        </w:rPr>
      </w:pPr>
      <w:r>
        <w:rPr>
          <w:rFonts w:ascii="宋体" w:hAnsi="宋体" w:hint="eastAsia"/>
          <w:sz w:val="24"/>
          <w:szCs w:val="24"/>
        </w:rPr>
        <w:t>《临床输血申请单》的相关信息与受血者腕带的资料完全一致时方可采集输血样本，二者不一致时不得采集输血样本。</w:t>
      </w:r>
    </w:p>
    <w:p w:rsidR="00936E41" w:rsidRDefault="00661CC9" w:rsidP="00E04876">
      <w:pPr>
        <w:numPr>
          <w:ilvl w:val="3"/>
          <w:numId w:val="17"/>
        </w:numPr>
        <w:spacing w:line="440" w:lineRule="exact"/>
        <w:ind w:left="425" w:rightChars="-27" w:right="-57" w:hangingChars="177" w:hanging="425"/>
        <w:rPr>
          <w:rFonts w:ascii="宋体" w:hAnsi="宋体"/>
          <w:sz w:val="24"/>
          <w:szCs w:val="24"/>
        </w:rPr>
      </w:pPr>
      <w:r>
        <w:rPr>
          <w:rFonts w:ascii="宋体" w:hAnsi="宋体" w:hint="eastAsia"/>
          <w:sz w:val="24"/>
          <w:szCs w:val="24"/>
        </w:rPr>
        <w:t>采集输血样本时严格执行无菌操作和正确穿刺。</w:t>
      </w:r>
    </w:p>
    <w:p w:rsidR="00936E41" w:rsidRDefault="00661CC9">
      <w:pPr>
        <w:numPr>
          <w:ilvl w:val="3"/>
          <w:numId w:val="17"/>
        </w:numPr>
        <w:spacing w:line="440" w:lineRule="exact"/>
        <w:ind w:left="426" w:rightChars="-27" w:right="-57" w:hanging="426"/>
        <w:rPr>
          <w:rFonts w:ascii="宋体" w:hAnsi="宋体"/>
          <w:sz w:val="24"/>
          <w:szCs w:val="24"/>
        </w:rPr>
      </w:pPr>
      <w:r>
        <w:rPr>
          <w:rFonts w:ascii="宋体" w:hAnsi="宋体" w:hint="eastAsia"/>
          <w:sz w:val="24"/>
          <w:szCs w:val="24"/>
        </w:rPr>
        <w:t>采血人员不得同时采集两位以上患者的输血样本，基本原则：一人一次一管。</w:t>
      </w:r>
    </w:p>
    <w:p w:rsidR="00936E41" w:rsidRDefault="00661CC9" w:rsidP="00E04876">
      <w:pPr>
        <w:numPr>
          <w:ilvl w:val="2"/>
          <w:numId w:val="17"/>
        </w:numPr>
        <w:spacing w:line="440" w:lineRule="exact"/>
        <w:ind w:left="425" w:rightChars="-27" w:right="-57" w:hangingChars="177" w:hanging="425"/>
        <w:rPr>
          <w:rFonts w:ascii="宋体" w:hAnsi="宋体"/>
          <w:sz w:val="24"/>
          <w:szCs w:val="24"/>
        </w:rPr>
      </w:pPr>
      <w:r>
        <w:rPr>
          <w:rFonts w:ascii="宋体" w:hAnsi="宋体" w:hint="eastAsia"/>
          <w:sz w:val="24"/>
          <w:szCs w:val="24"/>
        </w:rPr>
        <w:t>输血样本的标识：采血人员应在输血样本采集后立即将包含有患者姓名、性别、年龄、病案号、检测项目等信息的条形码贴在采血试管上，并与患者腕带资料、《临床输血申请单》仔细核对。采血人员在《临床输血申请单》上签名并注明采血时间。</w:t>
      </w:r>
    </w:p>
    <w:p w:rsidR="00936E41" w:rsidRDefault="00661CC9" w:rsidP="00E04876">
      <w:pPr>
        <w:numPr>
          <w:ilvl w:val="2"/>
          <w:numId w:val="17"/>
        </w:numPr>
        <w:spacing w:line="440" w:lineRule="exact"/>
        <w:ind w:left="425" w:rightChars="-27" w:right="-57" w:hangingChars="177" w:hanging="425"/>
        <w:rPr>
          <w:rFonts w:ascii="宋体" w:hAnsi="宋体"/>
          <w:sz w:val="24"/>
          <w:szCs w:val="24"/>
        </w:rPr>
      </w:pPr>
      <w:r>
        <w:rPr>
          <w:rFonts w:ascii="宋体" w:hAnsi="宋体" w:hint="eastAsia"/>
          <w:sz w:val="24"/>
          <w:szCs w:val="24"/>
        </w:rPr>
        <w:t>采集部位应避开注射及输液部位，防止血液被稀释及混入药物，干扰检测结果。</w:t>
      </w:r>
    </w:p>
    <w:p w:rsidR="00936E41" w:rsidRDefault="00661CC9">
      <w:pPr>
        <w:spacing w:line="440" w:lineRule="exact"/>
        <w:ind w:rightChars="-27" w:right="-57"/>
        <w:rPr>
          <w:rFonts w:ascii="宋体" w:hAnsi="宋体"/>
          <w:sz w:val="24"/>
          <w:szCs w:val="24"/>
        </w:rPr>
      </w:pPr>
      <w:r>
        <w:rPr>
          <w:rFonts w:ascii="宋体" w:hAnsi="宋体" w:hint="eastAsia"/>
          <w:sz w:val="24"/>
          <w:szCs w:val="24"/>
        </w:rPr>
        <w:t xml:space="preserve"> </w:t>
      </w:r>
    </w:p>
    <w:p w:rsidR="00936E41" w:rsidRDefault="00661CC9">
      <w:pPr>
        <w:numPr>
          <w:ilvl w:val="0"/>
          <w:numId w:val="17"/>
        </w:numPr>
        <w:spacing w:line="440" w:lineRule="exact"/>
        <w:ind w:left="426" w:rightChars="-27" w:right="-57" w:hanging="426"/>
        <w:rPr>
          <w:rFonts w:ascii="宋体" w:hAnsi="宋体"/>
          <w:b/>
          <w:sz w:val="24"/>
          <w:szCs w:val="24"/>
        </w:rPr>
      </w:pPr>
      <w:r>
        <w:rPr>
          <w:rFonts w:ascii="宋体" w:hAnsi="宋体" w:hint="eastAsia"/>
          <w:b/>
          <w:sz w:val="24"/>
          <w:szCs w:val="24"/>
        </w:rPr>
        <w:t>受血者输血样本的运输</w:t>
      </w:r>
    </w:p>
    <w:p w:rsidR="00936E41" w:rsidRDefault="00661CC9">
      <w:pPr>
        <w:numPr>
          <w:ilvl w:val="1"/>
          <w:numId w:val="17"/>
        </w:numPr>
        <w:spacing w:line="440" w:lineRule="exact"/>
        <w:ind w:left="426" w:rightChars="-27" w:right="-57" w:hanging="426"/>
        <w:rPr>
          <w:rFonts w:ascii="宋体" w:hAnsi="宋体"/>
          <w:b/>
          <w:sz w:val="24"/>
          <w:szCs w:val="24"/>
        </w:rPr>
      </w:pPr>
      <w:r>
        <w:rPr>
          <w:rFonts w:ascii="宋体" w:hAnsi="宋体" w:hint="eastAsia"/>
          <w:sz w:val="24"/>
          <w:szCs w:val="24"/>
        </w:rPr>
        <w:t>标识好的输血样本连同《临床输血申请单》，由医护人员送往输血科，严禁家属送血。</w:t>
      </w:r>
    </w:p>
    <w:p w:rsidR="00936E41" w:rsidRDefault="00661CC9">
      <w:pPr>
        <w:numPr>
          <w:ilvl w:val="1"/>
          <w:numId w:val="17"/>
        </w:numPr>
        <w:spacing w:line="440" w:lineRule="exact"/>
        <w:ind w:left="426" w:rightChars="-27" w:right="-57" w:hanging="426"/>
        <w:rPr>
          <w:rFonts w:ascii="宋体" w:hAnsi="宋体"/>
          <w:b/>
          <w:sz w:val="24"/>
          <w:szCs w:val="24"/>
        </w:rPr>
      </w:pPr>
      <w:r>
        <w:rPr>
          <w:rFonts w:ascii="宋体" w:hAnsi="宋体" w:hint="eastAsia"/>
          <w:sz w:val="24"/>
          <w:szCs w:val="24"/>
        </w:rPr>
        <w:t>紧急送检输血样本应符合输血科紧急检测项目的相关要求，并在申请单上写上“火急”或</w:t>
      </w:r>
      <w:r>
        <w:rPr>
          <w:rFonts w:ascii="宋体" w:hAnsi="宋体" w:hint="eastAsia"/>
          <w:sz w:val="24"/>
          <w:szCs w:val="24"/>
        </w:rPr>
        <w:lastRenderedPageBreak/>
        <w:t>者“紧急”字样。</w:t>
      </w:r>
    </w:p>
    <w:p w:rsidR="00936E41" w:rsidRDefault="00661CC9">
      <w:pPr>
        <w:numPr>
          <w:ilvl w:val="1"/>
          <w:numId w:val="17"/>
        </w:numPr>
        <w:spacing w:line="440" w:lineRule="exact"/>
        <w:ind w:left="426" w:rightChars="-27" w:right="-57" w:hanging="426"/>
        <w:rPr>
          <w:rFonts w:ascii="宋体" w:hAnsi="宋体"/>
          <w:b/>
          <w:sz w:val="24"/>
          <w:szCs w:val="24"/>
        </w:rPr>
      </w:pPr>
      <w:r>
        <w:rPr>
          <w:rFonts w:ascii="宋体" w:hAnsi="宋体" w:hint="eastAsia"/>
          <w:sz w:val="24"/>
          <w:szCs w:val="24"/>
        </w:rPr>
        <w:t>送外单位检测的输血样本应用试管盖封口，放入标本袋并密封，观察无血液渗漏后方能送检；采取4℃条件送检，应避免该输血样本与冰盒等直接接触发生溶血。</w:t>
      </w:r>
    </w:p>
    <w:p w:rsidR="00936E41" w:rsidRDefault="00936E41">
      <w:pPr>
        <w:spacing w:line="440" w:lineRule="exact"/>
        <w:ind w:rightChars="-27" w:right="-57"/>
        <w:rPr>
          <w:rFonts w:ascii="宋体" w:hAnsi="宋体"/>
          <w:b/>
          <w:sz w:val="24"/>
          <w:szCs w:val="24"/>
        </w:rPr>
      </w:pPr>
    </w:p>
    <w:p w:rsidR="00936E41" w:rsidRDefault="00661CC9">
      <w:pPr>
        <w:numPr>
          <w:ilvl w:val="0"/>
          <w:numId w:val="17"/>
        </w:numPr>
        <w:spacing w:line="440" w:lineRule="exact"/>
        <w:ind w:rightChars="-27" w:right="-57"/>
        <w:rPr>
          <w:rFonts w:ascii="宋体" w:hAnsi="宋体"/>
          <w:b/>
          <w:sz w:val="24"/>
          <w:szCs w:val="24"/>
        </w:rPr>
      </w:pPr>
      <w:r>
        <w:rPr>
          <w:rFonts w:ascii="宋体" w:hAnsi="宋体" w:hint="eastAsia"/>
          <w:b/>
          <w:sz w:val="24"/>
          <w:szCs w:val="24"/>
        </w:rPr>
        <w:t>受血者输血样本的交接</w:t>
      </w:r>
    </w:p>
    <w:p w:rsidR="00936E41" w:rsidRDefault="00661CC9">
      <w:pPr>
        <w:numPr>
          <w:ilvl w:val="1"/>
          <w:numId w:val="17"/>
        </w:numPr>
        <w:spacing w:line="440" w:lineRule="exact"/>
        <w:ind w:left="426" w:rightChars="-27" w:right="-57" w:hanging="426"/>
        <w:rPr>
          <w:rFonts w:ascii="宋体" w:hAnsi="宋体"/>
          <w:sz w:val="24"/>
          <w:szCs w:val="24"/>
        </w:rPr>
      </w:pPr>
      <w:r>
        <w:rPr>
          <w:rFonts w:ascii="宋体" w:hAnsi="宋体" w:hint="eastAsia"/>
          <w:sz w:val="24"/>
          <w:szCs w:val="24"/>
        </w:rPr>
        <w:t>输血样本送交人员与输血科人员交接输血样本时按照“输血样本的要求”对输血样本进行检查，并仔细核对输血样本信息与《临床输血申请单》是否一致等。</w:t>
      </w:r>
    </w:p>
    <w:p w:rsidR="00936E41" w:rsidRDefault="00661CC9">
      <w:pPr>
        <w:numPr>
          <w:ilvl w:val="1"/>
          <w:numId w:val="17"/>
        </w:numPr>
        <w:spacing w:line="440" w:lineRule="exact"/>
        <w:ind w:left="426" w:rightChars="-27" w:right="-57" w:hanging="426"/>
        <w:rPr>
          <w:rFonts w:ascii="宋体" w:hAnsi="宋体"/>
          <w:sz w:val="24"/>
          <w:szCs w:val="24"/>
        </w:rPr>
      </w:pPr>
      <w:r>
        <w:rPr>
          <w:rFonts w:ascii="宋体" w:hAnsi="宋体" w:hint="eastAsia"/>
          <w:sz w:val="24"/>
          <w:szCs w:val="24"/>
        </w:rPr>
        <w:t>确认无误后，交接双方应在记录本上签字确认，输血科人员尽快应用实验室信息管理系统对输血样本条形码扫描签收。</w:t>
      </w:r>
    </w:p>
    <w:p w:rsidR="00936E41" w:rsidRDefault="00661CC9">
      <w:pPr>
        <w:numPr>
          <w:ilvl w:val="1"/>
          <w:numId w:val="17"/>
        </w:numPr>
        <w:spacing w:line="440" w:lineRule="exact"/>
        <w:ind w:left="426" w:rightChars="-27" w:right="-57" w:hanging="426"/>
        <w:rPr>
          <w:rFonts w:ascii="宋体" w:hAnsi="宋体"/>
          <w:sz w:val="24"/>
          <w:szCs w:val="24"/>
        </w:rPr>
      </w:pPr>
      <w:r>
        <w:rPr>
          <w:rFonts w:ascii="宋体" w:hAnsi="宋体" w:hint="eastAsia"/>
          <w:sz w:val="24"/>
          <w:szCs w:val="24"/>
        </w:rPr>
        <w:t>输血科的输血样本执行“十不”接收原则：</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输血样本无标签或填写不清或有更改痕迹不收；</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输血样本与《临床输血申请单》所填项目不符不收，</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输血样本量少于2ml不收；</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输血样本被稀释不收；</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输血样本溶血不收(溶血性疾病除外)；</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用肝素治疗者的输血样本未标记说明不收；</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抗凝标本有凝块者不收；</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用绿色帽或蓝色帽试管采集的标本不收；</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非医护或未授权人员送输血样本不收；</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用右旋糖酐、聚乙酰吡咯酮、羟乙基淀粉类等大分于物质治疗后采集的输血样本未作标记说明不收。有干扰交叉配血实验结果的治疗时，应在该治疗前采集输血样本备用。</w:t>
      </w:r>
    </w:p>
    <w:p w:rsidR="00936E41" w:rsidRDefault="00661CC9">
      <w:pPr>
        <w:numPr>
          <w:ilvl w:val="1"/>
          <w:numId w:val="17"/>
        </w:numPr>
        <w:spacing w:line="440" w:lineRule="exact"/>
        <w:ind w:left="426" w:rightChars="-27" w:right="-57" w:hanging="426"/>
        <w:rPr>
          <w:rFonts w:ascii="宋体" w:hAnsi="宋体"/>
          <w:sz w:val="24"/>
          <w:szCs w:val="24"/>
        </w:rPr>
      </w:pPr>
      <w:r>
        <w:rPr>
          <w:rFonts w:ascii="宋体" w:hAnsi="宋体" w:hint="eastAsia"/>
          <w:sz w:val="24"/>
          <w:szCs w:val="24"/>
        </w:rPr>
        <w:t>对认定不符合要求的输血样本，输血科应进行记录，判断不合格性质，根据影响检测结果的程度采取让步接收或拒收输血样本，并通知送检科室及时纠正或重新采集，不合格情况记录在《不合格输血样本登记表》中，不合格标本应做“不合格”标识后放冰箱单独保存。</w:t>
      </w:r>
    </w:p>
    <w:p w:rsidR="00936E41" w:rsidRDefault="00661CC9">
      <w:pPr>
        <w:numPr>
          <w:ilvl w:val="1"/>
          <w:numId w:val="17"/>
        </w:numPr>
        <w:spacing w:line="440" w:lineRule="exact"/>
        <w:ind w:left="426" w:rightChars="-27" w:right="-57" w:hanging="426"/>
        <w:rPr>
          <w:rFonts w:ascii="宋体" w:hAnsi="宋体"/>
          <w:sz w:val="24"/>
          <w:szCs w:val="24"/>
        </w:rPr>
      </w:pPr>
      <w:r>
        <w:rPr>
          <w:rFonts w:ascii="宋体" w:hAnsi="宋体" w:hint="eastAsia"/>
          <w:sz w:val="24"/>
          <w:szCs w:val="24"/>
        </w:rPr>
        <w:t>献血者输血样本的留取：交叉配血时，献血者输血样本应从与血袋相连的留样辫子中获得，留样时要注意保持输血样本试管与血袋标识的一致性。</w:t>
      </w:r>
    </w:p>
    <w:p w:rsidR="00936E41" w:rsidRDefault="00661CC9">
      <w:pPr>
        <w:numPr>
          <w:ilvl w:val="1"/>
          <w:numId w:val="17"/>
        </w:numPr>
        <w:spacing w:line="440" w:lineRule="exact"/>
        <w:ind w:left="426" w:rightChars="-27" w:right="-57" w:hanging="426"/>
        <w:rPr>
          <w:rFonts w:ascii="宋体" w:hAnsi="宋体"/>
          <w:sz w:val="24"/>
          <w:szCs w:val="24"/>
        </w:rPr>
      </w:pPr>
      <w:r>
        <w:rPr>
          <w:rFonts w:ascii="宋体" w:hAnsi="宋体" w:hint="eastAsia"/>
          <w:sz w:val="24"/>
          <w:szCs w:val="24"/>
        </w:rPr>
        <w:t>输血样本的离心及检测：具体执行各试验项目的标准操作规程。</w:t>
      </w:r>
    </w:p>
    <w:p w:rsidR="00936E41" w:rsidRDefault="00661CC9">
      <w:pPr>
        <w:numPr>
          <w:ilvl w:val="1"/>
          <w:numId w:val="17"/>
        </w:numPr>
        <w:spacing w:line="440" w:lineRule="exact"/>
        <w:ind w:left="426" w:rightChars="-27" w:right="-57" w:hanging="426"/>
        <w:rPr>
          <w:rFonts w:ascii="宋体" w:hAnsi="宋体"/>
          <w:sz w:val="24"/>
          <w:szCs w:val="24"/>
        </w:rPr>
      </w:pPr>
      <w:r>
        <w:rPr>
          <w:rFonts w:ascii="宋体" w:hAnsi="宋体" w:hint="eastAsia"/>
          <w:sz w:val="24"/>
          <w:szCs w:val="24"/>
        </w:rPr>
        <w:t>输血样本的保存和销毁</w:t>
      </w:r>
    </w:p>
    <w:p w:rsidR="00936E41" w:rsidRDefault="00661CC9">
      <w:pPr>
        <w:numPr>
          <w:ilvl w:val="2"/>
          <w:numId w:val="17"/>
        </w:numPr>
        <w:spacing w:line="440" w:lineRule="exact"/>
        <w:ind w:left="426" w:rightChars="-27" w:right="-57" w:hanging="437"/>
        <w:rPr>
          <w:rFonts w:ascii="宋体" w:hAnsi="宋体"/>
          <w:sz w:val="24"/>
          <w:szCs w:val="24"/>
        </w:rPr>
      </w:pPr>
      <w:r>
        <w:rPr>
          <w:rFonts w:ascii="宋体" w:hAnsi="宋体" w:hint="eastAsia"/>
          <w:sz w:val="24"/>
          <w:szCs w:val="24"/>
        </w:rPr>
        <w:t>接收到的输血样本不能及时检测时，应将输血样本连同《临床输血申请单》放置于2～6℃</w:t>
      </w:r>
      <w:r>
        <w:rPr>
          <w:rFonts w:ascii="宋体" w:hAnsi="宋体" w:hint="eastAsia"/>
          <w:sz w:val="24"/>
          <w:szCs w:val="24"/>
        </w:rPr>
        <w:lastRenderedPageBreak/>
        <w:t>冰箱内，并有“待检输血样本”的明显标识。</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输血样本检测完毕后，受血者和献血者输血样本必须保存于2～6℃冰箱至少7天，以便发生输血不良反应时追查原困。</w:t>
      </w:r>
    </w:p>
    <w:p w:rsidR="00936E41" w:rsidRDefault="00661CC9">
      <w:pPr>
        <w:numPr>
          <w:ilvl w:val="2"/>
          <w:numId w:val="17"/>
        </w:numPr>
        <w:spacing w:line="440" w:lineRule="exact"/>
        <w:ind w:left="426" w:rightChars="-27" w:right="-57" w:hanging="426"/>
        <w:rPr>
          <w:rFonts w:ascii="宋体" w:hAnsi="宋体"/>
          <w:sz w:val="24"/>
          <w:szCs w:val="24"/>
        </w:rPr>
      </w:pPr>
      <w:r>
        <w:rPr>
          <w:rFonts w:ascii="宋体" w:hAnsi="宋体" w:hint="eastAsia"/>
          <w:sz w:val="24"/>
          <w:szCs w:val="24"/>
        </w:rPr>
        <w:t>输血样本按要求保存期满后，按医疗废物进行处理，具体执行《医疗废物管理规程》。</w:t>
      </w: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spacing w:line="440" w:lineRule="exact"/>
        <w:ind w:rightChars="-27" w:right="-57" w:firstLineChars="200" w:firstLine="480"/>
        <w:rPr>
          <w:rFonts w:ascii="宋体" w:hAnsi="宋体"/>
          <w:sz w:val="24"/>
          <w:szCs w:val="24"/>
        </w:rPr>
      </w:pPr>
    </w:p>
    <w:p w:rsidR="00936E41" w:rsidRDefault="00936E41">
      <w:pPr>
        <w:ind w:rightChars="-27" w:right="-57"/>
        <w:rPr>
          <w:rFonts w:ascii="宋体" w:hAnsi="宋体"/>
          <w:bCs/>
          <w:sz w:val="24"/>
          <w:szCs w:val="24"/>
        </w:rPr>
      </w:pPr>
    </w:p>
    <w:p w:rsidR="00936E41" w:rsidRDefault="00661CC9">
      <w:pPr>
        <w:ind w:rightChars="-27" w:right="-57"/>
        <w:rPr>
          <w:rFonts w:ascii="宋体" w:hAnsi="宋体"/>
          <w:bCs/>
          <w:sz w:val="24"/>
          <w:szCs w:val="24"/>
        </w:rPr>
        <w:sectPr w:rsidR="00936E41">
          <w:headerReference w:type="default" r:id="rId29"/>
          <w:pgSz w:w="11906" w:h="16838"/>
          <w:pgMar w:top="1440" w:right="1080" w:bottom="1440" w:left="1080" w:header="851" w:footer="992" w:gutter="0"/>
          <w:cols w:space="720"/>
          <w:docGrid w:type="lines" w:linePitch="312"/>
        </w:sectPr>
      </w:pPr>
      <w:r>
        <w:rPr>
          <w:rFonts w:ascii="宋体" w:hAnsi="宋体" w:hint="eastAsia"/>
          <w:bCs/>
          <w:sz w:val="24"/>
          <w:szCs w:val="24"/>
        </w:rPr>
        <w:t>编制：王永强                        审核：周静                        批准：段业芬</w:t>
      </w:r>
    </w:p>
    <w:p w:rsidR="00936E41" w:rsidRDefault="00661CC9">
      <w:pPr>
        <w:ind w:rightChars="-27" w:right="-57"/>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标本采集运输流程</w:t>
      </w:r>
    </w:p>
    <w:p w:rsidR="00936E41" w:rsidRDefault="00936E41">
      <w:pPr>
        <w:ind w:rightChars="-27" w:right="-57"/>
        <w:rPr>
          <w:rFonts w:ascii="宋体" w:hAnsi="宋体"/>
          <w:b/>
          <w:bCs/>
          <w:color w:val="000000" w:themeColor="text1"/>
          <w:sz w:val="32"/>
          <w:szCs w:val="32"/>
        </w:rPr>
      </w:pPr>
    </w:p>
    <w:p w:rsidR="00936E41" w:rsidRDefault="0039373D">
      <w:pPr>
        <w:ind w:rightChars="-27" w:right="-57"/>
        <w:rPr>
          <w:rFonts w:ascii="宋体" w:hAnsi="宋体"/>
          <w:b/>
          <w:bCs/>
          <w:color w:val="000000" w:themeColor="text1"/>
          <w:sz w:val="32"/>
          <w:szCs w:val="32"/>
        </w:rPr>
      </w:pPr>
      <w:r w:rsidRPr="0039373D">
        <w:rPr>
          <w:color w:val="000000" w:themeColor="text1"/>
          <w:sz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9" o:spid="_x0000_s1028" type="#_x0000_t176" style="position:absolute;left:0;text-align:left;margin-left:180.25pt;margin-top:17.95pt;width:129.35pt;height:39.4pt;z-index:-251671552"/>
        </w:pict>
      </w:r>
    </w:p>
    <w:p w:rsidR="00936E41" w:rsidRDefault="00661CC9">
      <w:pPr>
        <w:ind w:rightChars="-27" w:right="-57"/>
        <w:jc w:val="center"/>
        <w:rPr>
          <w:b/>
          <w:bCs/>
          <w:color w:val="000000" w:themeColor="text1"/>
          <w:sz w:val="32"/>
          <w:szCs w:val="32"/>
        </w:rPr>
      </w:pPr>
      <w:r>
        <w:rPr>
          <w:rFonts w:ascii="宋体" w:hAnsi="宋体" w:hint="eastAsia"/>
          <w:color w:val="000000" w:themeColor="text1"/>
        </w:rPr>
        <w:t>医师下达医嘱</w:t>
      </w:r>
    </w:p>
    <w:p w:rsidR="00936E41" w:rsidRDefault="0039373D">
      <w:pPr>
        <w:tabs>
          <w:tab w:val="center" w:pos="4901"/>
        </w:tabs>
        <w:ind w:rightChars="-27" w:right="-57"/>
        <w:rPr>
          <w:rFonts w:ascii="宋体" w:hAnsi="宋体"/>
          <w:color w:val="000000" w:themeColor="text1"/>
        </w:rPr>
      </w:pPr>
      <w:r w:rsidRPr="0039373D">
        <w:rPr>
          <w:color w:val="000000" w:themeColor="text1"/>
          <w:sz w:val="28"/>
        </w:rPr>
        <w:pict>
          <v:line id="直线 3" o:spid="_x0000_s1029" style="position:absolute;left:0;text-align:left;flip:x;z-index:251656192" from="244.2pt,10.55pt" to="244.25pt,26.65pt">
            <v:stroke endarrow="open"/>
          </v:line>
        </w:pict>
      </w:r>
    </w:p>
    <w:p w:rsidR="00936E41" w:rsidRDefault="0039373D">
      <w:pPr>
        <w:tabs>
          <w:tab w:val="center" w:pos="4901"/>
        </w:tabs>
        <w:ind w:rightChars="-27" w:right="-57"/>
        <w:rPr>
          <w:rFonts w:ascii="宋体" w:hAnsi="宋体"/>
          <w:color w:val="000000" w:themeColor="text1"/>
        </w:rPr>
      </w:pPr>
      <w:r w:rsidRPr="0039373D">
        <w:rPr>
          <w:color w:val="000000" w:themeColor="text1"/>
          <w:sz w:val="28"/>
        </w:rPr>
        <w:pict>
          <v:shape id="自选图形 8" o:spid="_x0000_s1030" type="#_x0000_t176" style="position:absolute;left:0;text-align:left;margin-left:176.75pt;margin-top:11.05pt;width:137.5pt;height:41.35pt;z-index:-251672576"/>
        </w:pict>
      </w:r>
      <w:r w:rsidRPr="0039373D">
        <w:rPr>
          <w:color w:val="000000" w:themeColor="text1"/>
          <w:sz w:val="28"/>
        </w:rPr>
        <w:pict>
          <v:line id="直线 16" o:spid="_x0000_s1031" style="position:absolute;left:0;text-align:left;z-index:251653120" from="305.8pt,6.5pt" to="306.4pt,6.55pt"/>
        </w:pict>
      </w:r>
    </w:p>
    <w:p w:rsidR="00936E41" w:rsidRDefault="00661CC9">
      <w:pPr>
        <w:ind w:rightChars="-27" w:right="-57"/>
        <w:jc w:val="center"/>
        <w:rPr>
          <w:rFonts w:ascii="宋体" w:hAnsi="宋体"/>
          <w:color w:val="000000" w:themeColor="text1"/>
        </w:rPr>
      </w:pPr>
      <w:r>
        <w:rPr>
          <w:rFonts w:ascii="宋体" w:hAnsi="宋体" w:hint="eastAsia"/>
          <w:color w:val="000000" w:themeColor="text1"/>
        </w:rPr>
        <w:t>护士执行医嘱，准备容器，</w:t>
      </w:r>
    </w:p>
    <w:p w:rsidR="00936E41" w:rsidRDefault="00661CC9">
      <w:pPr>
        <w:ind w:rightChars="-27" w:right="-57"/>
        <w:jc w:val="center"/>
        <w:rPr>
          <w:color w:val="000000" w:themeColor="text1"/>
          <w:sz w:val="28"/>
          <w:szCs w:val="28"/>
        </w:rPr>
      </w:pPr>
      <w:r>
        <w:rPr>
          <w:rFonts w:ascii="宋体" w:hAnsi="宋体" w:hint="eastAsia"/>
          <w:color w:val="000000" w:themeColor="text1"/>
        </w:rPr>
        <w:t>打印条形码，贴标签</w:t>
      </w:r>
    </w:p>
    <w:p w:rsidR="00936E41" w:rsidRDefault="0039373D">
      <w:pPr>
        <w:ind w:rightChars="-27" w:right="-57"/>
        <w:rPr>
          <w:color w:val="000000" w:themeColor="text1"/>
          <w:sz w:val="28"/>
          <w:szCs w:val="28"/>
        </w:rPr>
      </w:pPr>
      <w:r w:rsidRPr="0039373D">
        <w:rPr>
          <w:color w:val="000000" w:themeColor="text1"/>
          <w:sz w:val="28"/>
        </w:rPr>
        <w:pict>
          <v:line id="直线 29" o:spid="_x0000_s1032" style="position:absolute;left:0;text-align:left;flip:x;z-index:251654144" from="101.45pt,17.2pt" to="102pt,34.8pt">
            <v:stroke endarrow="open"/>
          </v:line>
        </w:pict>
      </w:r>
      <w:r w:rsidRPr="0039373D">
        <w:rPr>
          <w:color w:val="000000" w:themeColor="text1"/>
          <w:sz w:val="28"/>
        </w:rPr>
        <w:pict>
          <v:line id="直线 31" o:spid="_x0000_s1033" style="position:absolute;left:0;text-align:left;z-index:251655168" from="383.15pt,17.2pt" to="383.2pt,35.95pt">
            <v:stroke endarrow="open"/>
          </v:line>
        </w:pict>
      </w:r>
      <w:r w:rsidRPr="0039373D">
        <w:rPr>
          <w:color w:val="000000" w:themeColor="text1"/>
          <w:sz w:val="28"/>
        </w:rPr>
        <w:pict>
          <v:line id="直线 51" o:spid="_x0000_s1034" style="position:absolute;left:0;text-align:left;z-index:251659264" from="244.8pt,17.2pt" to="244.85pt,37.2pt">
            <v:stroke endarrow="open"/>
          </v:line>
        </w:pict>
      </w:r>
      <w:r w:rsidRPr="0039373D">
        <w:rPr>
          <w:color w:val="000000" w:themeColor="text1"/>
          <w:sz w:val="28"/>
        </w:rPr>
        <w:pict>
          <v:line id="直线 18" o:spid="_x0000_s1035" style="position:absolute;left:0;text-align:left;z-index:251657216" from="101.45pt,17.15pt" to="383.3pt,17.2pt"/>
        </w:pict>
      </w:r>
      <w:r w:rsidRPr="0039373D">
        <w:rPr>
          <w:color w:val="000000" w:themeColor="text1"/>
          <w:sz w:val="28"/>
        </w:rPr>
        <w:pict>
          <v:line id="直线 50" o:spid="_x0000_s1036" style="position:absolute;left:0;text-align:left;z-index:251658240" from="244.7pt,5.6pt" to="244.8pt,17.2pt">
            <v:stroke endarrow="open"/>
          </v:line>
        </w:pict>
      </w:r>
    </w:p>
    <w:p w:rsidR="00936E41" w:rsidRDefault="0039373D">
      <w:pPr>
        <w:tabs>
          <w:tab w:val="left" w:pos="1755"/>
        </w:tabs>
        <w:ind w:rightChars="-27" w:right="-57"/>
        <w:rPr>
          <w:color w:val="000000" w:themeColor="text1"/>
          <w:szCs w:val="21"/>
        </w:rPr>
      </w:pPr>
      <w:r w:rsidRPr="0039373D">
        <w:rPr>
          <w:color w:val="000000" w:themeColor="text1"/>
          <w:sz w:val="28"/>
        </w:rPr>
        <w:pict>
          <v:shape id="自选图形 26" o:spid="_x0000_s1037" type="#_x0000_t176" style="position:absolute;left:0;text-align:left;margin-left:325.25pt;margin-top:3.4pt;width:124.25pt;height:73.2pt;z-index:-251668480"/>
        </w:pict>
      </w:r>
      <w:r w:rsidRPr="0039373D">
        <w:rPr>
          <w:color w:val="000000" w:themeColor="text1"/>
          <w:sz w:val="28"/>
        </w:rPr>
        <w:pict>
          <v:shape id="自选图形 24" o:spid="_x0000_s1038" type="#_x0000_t176" style="position:absolute;left:0;text-align:left;margin-left:38.25pt;margin-top:3.4pt;width:129.35pt;height:73.2pt;z-index:-251670528"/>
        </w:pict>
      </w:r>
      <w:r w:rsidRPr="0039373D">
        <w:rPr>
          <w:color w:val="000000" w:themeColor="text1"/>
          <w:sz w:val="28"/>
        </w:rPr>
        <w:pict>
          <v:shape id="自选图形 25" o:spid="_x0000_s1039" type="#_x0000_t176" style="position:absolute;left:0;text-align:left;margin-left:176.75pt;margin-top:3.4pt;width:137.5pt;height:73.2pt;z-index:-251669504"/>
        </w:pict>
      </w:r>
      <w:r w:rsidR="00661CC9">
        <w:rPr>
          <w:rFonts w:ascii="宋体" w:hAnsi="宋体" w:hint="eastAsia"/>
          <w:color w:val="000000" w:themeColor="text1"/>
        </w:rPr>
        <w:t xml:space="preserve">   </w:t>
      </w:r>
      <w:r w:rsidR="00661CC9">
        <w:rPr>
          <w:rFonts w:hint="eastAsia"/>
          <w:color w:val="000000" w:themeColor="text1"/>
          <w:sz w:val="28"/>
          <w:szCs w:val="28"/>
        </w:rPr>
        <w:t xml:space="preserve">                                                   </w:t>
      </w:r>
      <w:r w:rsidR="00661CC9">
        <w:rPr>
          <w:rFonts w:hint="eastAsia"/>
          <w:color w:val="000000" w:themeColor="text1"/>
          <w:szCs w:val="21"/>
        </w:rPr>
        <w:t xml:space="preserve">  </w:t>
      </w:r>
    </w:p>
    <w:p w:rsidR="00936E41" w:rsidRDefault="00661CC9">
      <w:pPr>
        <w:tabs>
          <w:tab w:val="left" w:pos="1755"/>
          <w:tab w:val="left" w:pos="3720"/>
          <w:tab w:val="left" w:pos="7245"/>
        </w:tabs>
        <w:ind w:rightChars="-27" w:right="-57"/>
        <w:rPr>
          <w:color w:val="000000" w:themeColor="text1"/>
          <w:szCs w:val="21"/>
        </w:rPr>
      </w:pPr>
      <w:r>
        <w:rPr>
          <w:rFonts w:hint="eastAsia"/>
          <w:color w:val="000000" w:themeColor="text1"/>
          <w:szCs w:val="21"/>
        </w:rPr>
        <w:t xml:space="preserve">         </w:t>
      </w:r>
      <w:r>
        <w:rPr>
          <w:rFonts w:hint="eastAsia"/>
          <w:color w:val="000000" w:themeColor="text1"/>
          <w:szCs w:val="21"/>
        </w:rPr>
        <w:t>需病人自己留取的标本，</w:t>
      </w:r>
      <w:r>
        <w:rPr>
          <w:color w:val="000000" w:themeColor="text1"/>
          <w:szCs w:val="21"/>
        </w:rPr>
        <w:tab/>
      </w:r>
      <w:r>
        <w:rPr>
          <w:rFonts w:hint="eastAsia"/>
          <w:color w:val="000000" w:themeColor="text1"/>
          <w:szCs w:val="21"/>
        </w:rPr>
        <w:t>需护士抽血的标本，由护士</w:t>
      </w:r>
      <w:r>
        <w:rPr>
          <w:rFonts w:hint="eastAsia"/>
          <w:color w:val="000000" w:themeColor="text1"/>
          <w:szCs w:val="21"/>
        </w:rPr>
        <w:t xml:space="preserve">    </w:t>
      </w:r>
      <w:r>
        <w:rPr>
          <w:rFonts w:hint="eastAsia"/>
          <w:color w:val="000000" w:themeColor="text1"/>
          <w:szCs w:val="21"/>
        </w:rPr>
        <w:t>特殊标本由临床医生采集</w:t>
      </w:r>
    </w:p>
    <w:p w:rsidR="00936E41" w:rsidRDefault="00661CC9">
      <w:pPr>
        <w:tabs>
          <w:tab w:val="left" w:pos="1755"/>
          <w:tab w:val="left" w:pos="3720"/>
        </w:tabs>
        <w:ind w:rightChars="-27" w:right="-57"/>
        <w:rPr>
          <w:color w:val="000000" w:themeColor="text1"/>
          <w:szCs w:val="21"/>
        </w:rPr>
      </w:pPr>
      <w:r>
        <w:rPr>
          <w:rFonts w:hint="eastAsia"/>
          <w:color w:val="000000" w:themeColor="text1"/>
          <w:szCs w:val="21"/>
        </w:rPr>
        <w:t xml:space="preserve">         </w:t>
      </w:r>
      <w:r>
        <w:rPr>
          <w:rFonts w:hint="eastAsia"/>
          <w:color w:val="000000" w:themeColor="text1"/>
          <w:szCs w:val="21"/>
        </w:rPr>
        <w:t>尿液、粪便等，指导病人</w:t>
      </w:r>
      <w:r>
        <w:rPr>
          <w:color w:val="000000" w:themeColor="text1"/>
          <w:szCs w:val="21"/>
        </w:rPr>
        <w:tab/>
      </w:r>
      <w:r>
        <w:rPr>
          <w:rFonts w:hint="eastAsia"/>
          <w:color w:val="000000" w:themeColor="text1"/>
          <w:szCs w:val="21"/>
        </w:rPr>
        <w:t>按照采血要求统一采血。</w:t>
      </w:r>
      <w:r>
        <w:rPr>
          <w:rFonts w:hint="eastAsia"/>
          <w:color w:val="000000" w:themeColor="text1"/>
          <w:szCs w:val="21"/>
        </w:rPr>
        <w:t xml:space="preserve">      </w:t>
      </w:r>
      <w:r>
        <w:rPr>
          <w:rFonts w:hint="eastAsia"/>
          <w:color w:val="000000" w:themeColor="text1"/>
          <w:szCs w:val="21"/>
        </w:rPr>
        <w:t>如脑脊液、胸腹水等。</w:t>
      </w:r>
    </w:p>
    <w:p w:rsidR="00936E41" w:rsidRDefault="00661CC9">
      <w:pPr>
        <w:tabs>
          <w:tab w:val="left" w:pos="1755"/>
        </w:tabs>
        <w:ind w:rightChars="-27" w:right="-57" w:firstLineChars="450" w:firstLine="945"/>
        <w:rPr>
          <w:color w:val="000000" w:themeColor="text1"/>
          <w:szCs w:val="21"/>
        </w:rPr>
      </w:pPr>
      <w:r>
        <w:rPr>
          <w:rFonts w:hint="eastAsia"/>
          <w:color w:val="000000" w:themeColor="text1"/>
          <w:szCs w:val="21"/>
        </w:rPr>
        <w:t>按要求正确留取标本。</w:t>
      </w:r>
    </w:p>
    <w:p w:rsidR="00936E41" w:rsidRDefault="0039373D">
      <w:pPr>
        <w:tabs>
          <w:tab w:val="left" w:pos="1755"/>
        </w:tabs>
        <w:ind w:rightChars="-27" w:right="-57"/>
        <w:rPr>
          <w:color w:val="000000" w:themeColor="text1"/>
          <w:szCs w:val="21"/>
        </w:rPr>
      </w:pPr>
      <w:r w:rsidRPr="0039373D">
        <w:rPr>
          <w:color w:val="000000" w:themeColor="text1"/>
          <w:sz w:val="28"/>
        </w:rPr>
        <w:pict>
          <v:line id="直线 57" o:spid="_x0000_s1040" style="position:absolute;left:0;text-align:left;flip:x;z-index:251663360" from="99.6pt,13.55pt" to="99.65pt,56.65pt"/>
        </w:pict>
      </w:r>
      <w:r w:rsidRPr="0039373D">
        <w:rPr>
          <w:color w:val="000000" w:themeColor="text1"/>
          <w:sz w:val="28"/>
        </w:rPr>
        <w:pict>
          <v:line id="直线 53" o:spid="_x0000_s1041" style="position:absolute;left:0;text-align:left;z-index:251661312" from="383.1pt,13.55pt" to="383.15pt,57.3pt"/>
        </w:pict>
      </w:r>
      <w:r w:rsidRPr="0039373D">
        <w:rPr>
          <w:color w:val="000000" w:themeColor="text1"/>
          <w:sz w:val="28"/>
        </w:rPr>
        <w:pict>
          <v:line id="直线 52" o:spid="_x0000_s1042" style="position:absolute;left:0;text-align:left;flip:x;z-index:251660288" from="244.85pt,14.2pt" to="244.9pt,39.7pt">
            <v:stroke endarrow="open"/>
          </v:line>
        </w:pict>
      </w:r>
      <w:r w:rsidR="00661CC9">
        <w:rPr>
          <w:rFonts w:hint="eastAsia"/>
          <w:color w:val="000000" w:themeColor="text1"/>
          <w:szCs w:val="21"/>
        </w:rPr>
        <w:t xml:space="preserve">              </w:t>
      </w:r>
    </w:p>
    <w:p w:rsidR="00936E41" w:rsidRDefault="00661CC9">
      <w:pPr>
        <w:tabs>
          <w:tab w:val="left" w:pos="7835"/>
        </w:tabs>
        <w:ind w:rightChars="-27" w:right="-57"/>
        <w:rPr>
          <w:color w:val="000000" w:themeColor="text1"/>
          <w:sz w:val="28"/>
          <w:szCs w:val="28"/>
        </w:rPr>
      </w:pPr>
      <w:r>
        <w:rPr>
          <w:rFonts w:ascii="宋体" w:hAnsi="宋体" w:hint="eastAsia"/>
          <w:color w:val="000000" w:themeColor="text1"/>
        </w:rPr>
        <w:t xml:space="preserve">     </w:t>
      </w:r>
      <w:r>
        <w:rPr>
          <w:rFonts w:ascii="宋体" w:hAnsi="宋体"/>
          <w:color w:val="000000" w:themeColor="text1"/>
        </w:rPr>
        <w:tab/>
      </w:r>
      <w:r>
        <w:rPr>
          <w:rFonts w:ascii="宋体" w:hAnsi="宋体" w:hint="eastAsia"/>
          <w:color w:val="000000" w:themeColor="text1"/>
        </w:rPr>
        <w:t xml:space="preserve"> </w:t>
      </w:r>
      <w:r w:rsidR="0039373D" w:rsidRPr="0039373D">
        <w:rPr>
          <w:color w:val="000000" w:themeColor="text1"/>
          <w:sz w:val="28"/>
        </w:rPr>
        <w:pict>
          <v:shape id="自选图形 35" o:spid="_x0000_s1043" type="#_x0000_t176" style="position:absolute;left:0;text-align:left;margin-left:179.9pt;margin-top:24.1pt;width:130.15pt;height:41.75pt;z-index:-251667456;mso-position-horizontal-relative:text;mso-position-vertical-relative:text"/>
        </w:pict>
      </w:r>
    </w:p>
    <w:p w:rsidR="00936E41" w:rsidRDefault="0039373D">
      <w:pPr>
        <w:ind w:rightChars="-27" w:right="-57"/>
        <w:rPr>
          <w:color w:val="000000" w:themeColor="text1"/>
          <w:szCs w:val="21"/>
        </w:rPr>
      </w:pPr>
      <w:r w:rsidRPr="0039373D">
        <w:rPr>
          <w:color w:val="000000" w:themeColor="text1"/>
        </w:rPr>
        <w:pict>
          <v:line id="直线 58" o:spid="_x0000_s1044" style="position:absolute;left:0;text-align:left;flip:y;z-index:251664384" from="99.6pt,10.5pt" to="180.25pt,10.5pt">
            <v:stroke endarrow="open"/>
          </v:line>
        </w:pict>
      </w:r>
      <w:r w:rsidRPr="0039373D">
        <w:rPr>
          <w:color w:val="000000" w:themeColor="text1"/>
        </w:rPr>
        <w:pict>
          <v:line id="直线 56" o:spid="_x0000_s1045" style="position:absolute;left:0;text-align:left;flip:x;z-index:251662336" from="310.05pt,10.5pt" to="383.2pt,11.15pt">
            <v:stroke endarrow="open"/>
          </v:line>
        </w:pict>
      </w:r>
      <w:r w:rsidR="00661CC9">
        <w:rPr>
          <w:rFonts w:hint="eastAsia"/>
          <w:color w:val="000000" w:themeColor="text1"/>
          <w:sz w:val="28"/>
          <w:szCs w:val="28"/>
        </w:rPr>
        <w:t xml:space="preserve">                              </w:t>
      </w:r>
      <w:r w:rsidR="00661CC9">
        <w:rPr>
          <w:rFonts w:hint="eastAsia"/>
          <w:color w:val="000000" w:themeColor="text1"/>
          <w:szCs w:val="21"/>
        </w:rPr>
        <w:t>采集后将标本</w:t>
      </w:r>
    </w:p>
    <w:p w:rsidR="00936E41" w:rsidRDefault="00661CC9">
      <w:pPr>
        <w:ind w:rightChars="-27" w:right="-57"/>
        <w:rPr>
          <w:color w:val="000000" w:themeColor="text1"/>
          <w:szCs w:val="21"/>
        </w:rPr>
      </w:pPr>
      <w:r>
        <w:rPr>
          <w:rFonts w:hint="eastAsia"/>
          <w:color w:val="000000" w:themeColor="text1"/>
          <w:szCs w:val="21"/>
        </w:rPr>
        <w:t xml:space="preserve">                                        </w:t>
      </w:r>
      <w:r>
        <w:rPr>
          <w:rFonts w:hint="eastAsia"/>
          <w:color w:val="000000" w:themeColor="text1"/>
          <w:szCs w:val="21"/>
        </w:rPr>
        <w:t>置于指定区域</w:t>
      </w:r>
    </w:p>
    <w:p w:rsidR="00936E41" w:rsidRDefault="0039373D">
      <w:pPr>
        <w:ind w:rightChars="-27" w:right="-57"/>
        <w:rPr>
          <w:color w:val="000000" w:themeColor="text1"/>
          <w:sz w:val="28"/>
          <w:szCs w:val="28"/>
        </w:rPr>
      </w:pPr>
      <w:r w:rsidRPr="0039373D">
        <w:rPr>
          <w:color w:val="000000" w:themeColor="text1"/>
          <w:sz w:val="28"/>
        </w:rPr>
        <w:pict>
          <v:shape id="自选图形 42" o:spid="_x0000_s1046" type="#_x0000_t176" style="position:absolute;left:0;text-align:left;margin-left:162.7pt;margin-top:23.05pt;width:175.55pt;height:58.1pt;z-index:-251666432"/>
        </w:pict>
      </w:r>
      <w:r w:rsidRPr="0039373D">
        <w:rPr>
          <w:color w:val="000000" w:themeColor="text1"/>
          <w:sz w:val="22"/>
        </w:rPr>
        <w:pict>
          <v:line id="直线 59" o:spid="_x0000_s1047" style="position:absolute;left:0;text-align:left;z-index:251665408" from="244.7pt,3.45pt" to="244.75pt,23.05pt">
            <v:stroke endarrow="open"/>
          </v:line>
        </w:pict>
      </w:r>
      <w:r w:rsidR="00661CC9">
        <w:rPr>
          <w:rFonts w:hint="eastAsia"/>
          <w:color w:val="000000" w:themeColor="text1"/>
          <w:sz w:val="22"/>
        </w:rPr>
        <w:t xml:space="preserve">                         </w:t>
      </w:r>
      <w:r w:rsidR="00661CC9">
        <w:rPr>
          <w:rFonts w:hint="eastAsia"/>
          <w:color w:val="000000" w:themeColor="text1"/>
          <w:sz w:val="28"/>
          <w:szCs w:val="28"/>
        </w:rPr>
        <w:t xml:space="preserve">        </w:t>
      </w:r>
    </w:p>
    <w:p w:rsidR="00936E41" w:rsidRDefault="00661CC9">
      <w:pPr>
        <w:ind w:rightChars="-27" w:right="-57" w:firstLineChars="1600" w:firstLine="3360"/>
        <w:rPr>
          <w:color w:val="000000" w:themeColor="text1"/>
          <w:sz w:val="28"/>
          <w:szCs w:val="28"/>
        </w:rPr>
      </w:pPr>
      <w:r>
        <w:rPr>
          <w:rFonts w:hint="eastAsia"/>
          <w:color w:val="000000" w:themeColor="text1"/>
          <w:szCs w:val="21"/>
        </w:rPr>
        <w:t>由护士核对登记标本信息后，将标</w:t>
      </w:r>
    </w:p>
    <w:p w:rsidR="00936E41" w:rsidRDefault="00661CC9">
      <w:pPr>
        <w:ind w:rightChars="-27" w:right="-57"/>
        <w:rPr>
          <w:color w:val="000000" w:themeColor="text1"/>
          <w:szCs w:val="21"/>
        </w:rPr>
      </w:pPr>
      <w:r>
        <w:rPr>
          <w:rFonts w:hint="eastAsia"/>
          <w:color w:val="000000" w:themeColor="text1"/>
          <w:szCs w:val="21"/>
        </w:rPr>
        <w:t xml:space="preserve">                                </w:t>
      </w:r>
      <w:r>
        <w:rPr>
          <w:rFonts w:hint="eastAsia"/>
          <w:color w:val="000000" w:themeColor="text1"/>
          <w:szCs w:val="21"/>
        </w:rPr>
        <w:t>本交给护工或护理人员送至检验科，</w:t>
      </w:r>
    </w:p>
    <w:p w:rsidR="00936E41" w:rsidRDefault="00661CC9">
      <w:pPr>
        <w:ind w:rightChars="-27" w:right="-57"/>
        <w:rPr>
          <w:color w:val="000000" w:themeColor="text1"/>
          <w:szCs w:val="21"/>
        </w:rPr>
      </w:pPr>
      <w:r>
        <w:rPr>
          <w:rFonts w:hint="eastAsia"/>
          <w:color w:val="000000" w:themeColor="text1"/>
          <w:szCs w:val="21"/>
        </w:rPr>
        <w:t xml:space="preserve">                                </w:t>
      </w:r>
      <w:r>
        <w:rPr>
          <w:rFonts w:hint="eastAsia"/>
          <w:color w:val="000000" w:themeColor="text1"/>
          <w:szCs w:val="21"/>
        </w:rPr>
        <w:t>由检验科工作人员核对标本信息。</w:t>
      </w:r>
    </w:p>
    <w:p w:rsidR="00936E41" w:rsidRDefault="0039373D">
      <w:pPr>
        <w:ind w:rightChars="-27" w:right="-57"/>
        <w:rPr>
          <w:color w:val="000000" w:themeColor="text1"/>
          <w:szCs w:val="21"/>
        </w:rPr>
      </w:pPr>
      <w:r w:rsidRPr="0039373D">
        <w:rPr>
          <w:color w:val="000000" w:themeColor="text1"/>
        </w:rPr>
        <w:pict>
          <v:line id="直线 61" o:spid="_x0000_s1048" style="position:absolute;left:0;text-align:left;z-index:251667456" from="245.8pt,3.15pt" to="245.9pt,30.6pt">
            <v:stroke endarrow="open"/>
          </v:line>
        </w:pict>
      </w:r>
    </w:p>
    <w:p w:rsidR="00936E41" w:rsidRDefault="0039373D">
      <w:pPr>
        <w:ind w:rightChars="-27" w:right="-57"/>
        <w:rPr>
          <w:color w:val="000000" w:themeColor="text1"/>
          <w:szCs w:val="21"/>
        </w:rPr>
      </w:pPr>
      <w:r w:rsidRPr="0039373D">
        <w:rPr>
          <w:color w:val="000000" w:themeColor="text1"/>
        </w:rPr>
        <w:pict>
          <v:line id="直线 63" o:spid="_x0000_s1049" style="position:absolute;left:0;text-align:left;flip:x;z-index:251669504" from="325.25pt,15pt" to="325.3pt,41.55pt">
            <v:stroke endarrow="open"/>
          </v:line>
        </w:pict>
      </w:r>
      <w:r w:rsidRPr="0039373D">
        <w:rPr>
          <w:color w:val="000000" w:themeColor="text1"/>
        </w:rPr>
        <w:pict>
          <v:line id="直线 62" o:spid="_x0000_s1050" style="position:absolute;left:0;text-align:left;flip:x;z-index:251668480" from="167.6pt,15pt" to="167.75pt,40.9pt">
            <v:stroke endarrow="open"/>
          </v:line>
        </w:pict>
      </w:r>
      <w:r w:rsidRPr="0039373D">
        <w:rPr>
          <w:color w:val="000000" w:themeColor="text1"/>
        </w:rPr>
        <w:pict>
          <v:line id="直线 60" o:spid="_x0000_s1051" style="position:absolute;left:0;text-align:left;z-index:251666432" from="167.75pt,14.95pt" to="325.25pt,15pt"/>
        </w:pict>
      </w:r>
    </w:p>
    <w:p w:rsidR="00936E41" w:rsidRDefault="00936E41">
      <w:pPr>
        <w:ind w:rightChars="-27" w:right="-57"/>
        <w:rPr>
          <w:color w:val="000000" w:themeColor="text1"/>
          <w:szCs w:val="21"/>
        </w:rPr>
      </w:pPr>
    </w:p>
    <w:p w:rsidR="00936E41" w:rsidRDefault="0039373D">
      <w:pPr>
        <w:ind w:rightChars="-27" w:right="-57"/>
        <w:rPr>
          <w:color w:val="000000" w:themeColor="text1"/>
          <w:szCs w:val="21"/>
        </w:rPr>
      </w:pPr>
      <w:r w:rsidRPr="0039373D">
        <w:rPr>
          <w:color w:val="000000" w:themeColor="text1"/>
          <w:sz w:val="28"/>
        </w:rPr>
        <w:pict>
          <v:shape id="自选图形 47" o:spid="_x0000_s1052" type="#_x0000_t176" style="position:absolute;left:0;text-align:left;margin-left:108.75pt;margin-top:9.7pt;width:107.25pt;height:45.65pt;z-index:-251665408"/>
        </w:pict>
      </w:r>
      <w:r w:rsidRPr="0039373D">
        <w:rPr>
          <w:color w:val="000000" w:themeColor="text1"/>
          <w:sz w:val="28"/>
        </w:rPr>
        <w:pict>
          <v:shape id="自选图形 48" o:spid="_x0000_s1053" type="#_x0000_t176" style="position:absolute;left:0;text-align:left;margin-left:219.75pt;margin-top:10.35pt;width:207.8pt;height:45pt;z-index:-251664384"/>
        </w:pict>
      </w:r>
    </w:p>
    <w:p w:rsidR="00936E41" w:rsidRDefault="00661CC9">
      <w:pPr>
        <w:ind w:rightChars="-27" w:right="-57"/>
        <w:rPr>
          <w:color w:val="000000" w:themeColor="text1"/>
          <w:szCs w:val="21"/>
        </w:rPr>
      </w:pPr>
      <w:r>
        <w:rPr>
          <w:rFonts w:hint="eastAsia"/>
          <w:color w:val="000000" w:themeColor="text1"/>
          <w:szCs w:val="21"/>
        </w:rPr>
        <w:t xml:space="preserve">                      </w:t>
      </w:r>
      <w:r>
        <w:rPr>
          <w:rFonts w:hint="eastAsia"/>
          <w:color w:val="000000" w:themeColor="text1"/>
          <w:szCs w:val="21"/>
        </w:rPr>
        <w:t>标本合格，接收标本</w:t>
      </w:r>
      <w:r>
        <w:rPr>
          <w:rFonts w:hint="eastAsia"/>
          <w:color w:val="000000" w:themeColor="text1"/>
          <w:szCs w:val="21"/>
        </w:rPr>
        <w:t xml:space="preserve">   </w:t>
      </w:r>
      <w:r>
        <w:rPr>
          <w:rFonts w:hint="eastAsia"/>
          <w:color w:val="000000" w:themeColor="text1"/>
          <w:szCs w:val="21"/>
        </w:rPr>
        <w:t>不合格标本拒收，在《不合格标本登记本》</w:t>
      </w:r>
    </w:p>
    <w:p w:rsidR="00936E41" w:rsidRDefault="00661CC9">
      <w:pPr>
        <w:ind w:rightChars="-27" w:right="-57"/>
        <w:rPr>
          <w:color w:val="000000" w:themeColor="text1"/>
          <w:szCs w:val="21"/>
        </w:rPr>
      </w:pPr>
      <w:r>
        <w:rPr>
          <w:rFonts w:hint="eastAsia"/>
          <w:color w:val="000000" w:themeColor="text1"/>
          <w:szCs w:val="21"/>
        </w:rPr>
        <w:t xml:space="preserve">                                           </w:t>
      </w:r>
      <w:r>
        <w:rPr>
          <w:rFonts w:hint="eastAsia"/>
          <w:color w:val="000000" w:themeColor="text1"/>
          <w:szCs w:val="21"/>
        </w:rPr>
        <w:t>作好登记及通知临床重新送检</w:t>
      </w:r>
    </w:p>
    <w:p w:rsidR="00936E41" w:rsidRDefault="00936E41">
      <w:pPr>
        <w:ind w:rightChars="-27" w:right="-57"/>
        <w:rPr>
          <w:color w:val="000000" w:themeColor="text1"/>
          <w:szCs w:val="21"/>
        </w:rPr>
      </w:pPr>
    </w:p>
    <w:p w:rsidR="00936E41" w:rsidRDefault="00936E41">
      <w:pPr>
        <w:spacing w:line="440" w:lineRule="exact"/>
        <w:ind w:left="426" w:rightChars="-27" w:right="-57"/>
        <w:jc w:val="left"/>
        <w:rPr>
          <w:rFonts w:ascii="宋体" w:hAnsi="宋体"/>
          <w:color w:val="000000" w:themeColor="text1"/>
          <w:sz w:val="24"/>
          <w:szCs w:val="24"/>
        </w:rPr>
      </w:pPr>
    </w:p>
    <w:p w:rsidR="00936E41" w:rsidRDefault="00936E41">
      <w:pPr>
        <w:spacing w:line="440" w:lineRule="exact"/>
        <w:ind w:left="426" w:rightChars="-27" w:right="-57"/>
        <w:jc w:val="left"/>
        <w:rPr>
          <w:rFonts w:ascii="宋体" w:hAnsi="宋体"/>
          <w:color w:val="000000" w:themeColor="text1"/>
          <w:sz w:val="24"/>
          <w:szCs w:val="24"/>
        </w:rPr>
      </w:pPr>
    </w:p>
    <w:p w:rsidR="00936E41" w:rsidRDefault="00936E41">
      <w:pPr>
        <w:spacing w:line="440" w:lineRule="exact"/>
        <w:ind w:rightChars="-27" w:right="-57"/>
        <w:jc w:val="left"/>
        <w:rPr>
          <w:rFonts w:ascii="宋体" w:hAnsi="宋体"/>
          <w:color w:val="000000" w:themeColor="text1"/>
          <w:sz w:val="24"/>
          <w:szCs w:val="24"/>
        </w:rPr>
      </w:pPr>
    </w:p>
    <w:p w:rsidR="00936E41" w:rsidRDefault="00936E41">
      <w:pPr>
        <w:spacing w:line="440" w:lineRule="exact"/>
        <w:ind w:rightChars="-27" w:right="-57"/>
        <w:jc w:val="left"/>
        <w:rPr>
          <w:rFonts w:ascii="宋体" w:hAnsi="宋体"/>
          <w:color w:val="000000" w:themeColor="text1"/>
          <w:sz w:val="24"/>
          <w:szCs w:val="24"/>
        </w:rPr>
      </w:pPr>
    </w:p>
    <w:p w:rsidR="00936E41" w:rsidRDefault="00936E41">
      <w:pPr>
        <w:spacing w:line="440" w:lineRule="exact"/>
        <w:ind w:rightChars="-27" w:right="-57"/>
        <w:jc w:val="left"/>
        <w:rPr>
          <w:rFonts w:ascii="宋体" w:hAnsi="宋体"/>
          <w:color w:val="000000" w:themeColor="text1"/>
          <w:sz w:val="24"/>
          <w:szCs w:val="24"/>
        </w:rPr>
      </w:pPr>
    </w:p>
    <w:p w:rsidR="00936E41" w:rsidRDefault="00661CC9">
      <w:pPr>
        <w:numPr>
          <w:ilvl w:val="0"/>
          <w:numId w:val="18"/>
        </w:numPr>
        <w:spacing w:line="440" w:lineRule="exact"/>
        <w:ind w:left="426" w:rightChars="-27" w:right="-57" w:hanging="426"/>
        <w:jc w:val="left"/>
        <w:rPr>
          <w:rFonts w:ascii="宋体" w:hAnsi="宋体"/>
          <w:color w:val="000000" w:themeColor="text1"/>
          <w:sz w:val="24"/>
          <w:szCs w:val="24"/>
        </w:rPr>
      </w:pPr>
      <w:r>
        <w:rPr>
          <w:rFonts w:ascii="宋体" w:hAnsi="宋体" w:hint="eastAsia"/>
          <w:b/>
          <w:color w:val="000000" w:themeColor="text1"/>
          <w:sz w:val="24"/>
          <w:szCs w:val="24"/>
        </w:rPr>
        <w:lastRenderedPageBreak/>
        <w:t>标本输送流程</w:t>
      </w:r>
    </w:p>
    <w:p w:rsidR="00936E41" w:rsidRDefault="00661CC9">
      <w:pPr>
        <w:numPr>
          <w:ilvl w:val="1"/>
          <w:numId w:val="18"/>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门诊患者的标本于门诊窗口由检验科窗口人员采集、接收、处理。</w:t>
      </w:r>
    </w:p>
    <w:p w:rsidR="00936E41" w:rsidRDefault="00661CC9">
      <w:pPr>
        <w:numPr>
          <w:ilvl w:val="1"/>
          <w:numId w:val="18"/>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急诊标本，请于采集后连同写有“急诊”字样由护士或护工运送到检验科标本接收处。</w:t>
      </w:r>
    </w:p>
    <w:p w:rsidR="00936E41" w:rsidRDefault="00661CC9">
      <w:pPr>
        <w:numPr>
          <w:ilvl w:val="1"/>
          <w:numId w:val="18"/>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住院标本请于采集后由护士或护工运送到检验科标本接收处，微生物、输血相关检查应连同申请单一起送至相应科室。</w:t>
      </w:r>
    </w:p>
    <w:p w:rsidR="00936E41" w:rsidRDefault="00661CC9">
      <w:pPr>
        <w:numPr>
          <w:ilvl w:val="0"/>
          <w:numId w:val="18"/>
        </w:numPr>
        <w:spacing w:line="440" w:lineRule="exact"/>
        <w:ind w:left="426" w:rightChars="-27" w:right="-57" w:hanging="426"/>
        <w:jc w:val="left"/>
        <w:rPr>
          <w:rFonts w:ascii="宋体" w:hAnsi="宋体"/>
          <w:b/>
          <w:color w:val="000000" w:themeColor="text1"/>
          <w:sz w:val="24"/>
          <w:szCs w:val="24"/>
        </w:rPr>
      </w:pPr>
      <w:r>
        <w:rPr>
          <w:rFonts w:ascii="宋体" w:hAnsi="宋体" w:hint="eastAsia"/>
          <w:b/>
          <w:color w:val="000000" w:themeColor="text1"/>
          <w:sz w:val="24"/>
          <w:szCs w:val="24"/>
        </w:rPr>
        <w:t>检验标本运输注意事项：</w:t>
      </w:r>
    </w:p>
    <w:p w:rsidR="00936E41" w:rsidRDefault="00661CC9">
      <w:pPr>
        <w:numPr>
          <w:ilvl w:val="1"/>
          <w:numId w:val="18"/>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标本应直立地装在运输盒内运送。</w:t>
      </w:r>
    </w:p>
    <w:p w:rsidR="00936E41" w:rsidRDefault="00661CC9">
      <w:pPr>
        <w:numPr>
          <w:ilvl w:val="1"/>
          <w:numId w:val="18"/>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常温及时运送。</w:t>
      </w:r>
    </w:p>
    <w:p w:rsidR="00936E41" w:rsidRDefault="00661CC9">
      <w:pPr>
        <w:numPr>
          <w:ilvl w:val="1"/>
          <w:numId w:val="18"/>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尿液常规标本需在留取标本后2小时内送检。</w:t>
      </w:r>
    </w:p>
    <w:p w:rsidR="00936E41" w:rsidRDefault="00936E41">
      <w:pPr>
        <w:spacing w:line="440" w:lineRule="exact"/>
        <w:ind w:rightChars="-27" w:right="-57"/>
        <w:rPr>
          <w:rFonts w:ascii="宋体" w:hAnsi="宋体"/>
          <w:b/>
          <w:bCs/>
          <w:color w:val="000000" w:themeColor="text1"/>
          <w:sz w:val="24"/>
          <w:szCs w:val="24"/>
        </w:rPr>
      </w:pPr>
    </w:p>
    <w:p w:rsidR="00936E41" w:rsidRDefault="00936E41">
      <w:pPr>
        <w:spacing w:line="440" w:lineRule="exact"/>
        <w:ind w:rightChars="-27" w:right="-57"/>
        <w:rPr>
          <w:rFonts w:ascii="宋体" w:hAnsi="宋体"/>
          <w:b/>
          <w:bCs/>
          <w:color w:val="000000" w:themeColor="text1"/>
          <w:sz w:val="24"/>
          <w:szCs w:val="24"/>
        </w:rPr>
      </w:pPr>
    </w:p>
    <w:p w:rsidR="00936E41" w:rsidRDefault="00936E41">
      <w:pPr>
        <w:spacing w:line="440" w:lineRule="exact"/>
        <w:ind w:rightChars="-27" w:right="-57"/>
        <w:rPr>
          <w:rFonts w:ascii="宋体" w:hAnsi="宋体"/>
          <w:b/>
          <w:bCs/>
          <w:color w:val="000000" w:themeColor="text1"/>
          <w:sz w:val="24"/>
          <w:szCs w:val="24"/>
        </w:rPr>
      </w:pPr>
    </w:p>
    <w:p w:rsidR="00936E41" w:rsidRDefault="00936E41">
      <w:pPr>
        <w:spacing w:line="440" w:lineRule="exact"/>
        <w:ind w:rightChars="-27" w:right="-57"/>
        <w:rPr>
          <w:rFonts w:ascii="宋体" w:hAnsi="宋体"/>
          <w:b/>
          <w:bCs/>
          <w:color w:val="000000" w:themeColor="text1"/>
          <w:sz w:val="24"/>
          <w:szCs w:val="24"/>
        </w:rPr>
      </w:pPr>
    </w:p>
    <w:p w:rsidR="00936E41" w:rsidRDefault="00936E41">
      <w:pPr>
        <w:spacing w:line="440" w:lineRule="exact"/>
        <w:ind w:rightChars="-27" w:right="-57"/>
        <w:rPr>
          <w:rFonts w:ascii="宋体" w:hAnsi="宋体"/>
          <w:b/>
          <w:bCs/>
          <w:color w:val="000000" w:themeColor="text1"/>
          <w:sz w:val="24"/>
          <w:szCs w:val="24"/>
        </w:rPr>
      </w:pPr>
    </w:p>
    <w:p w:rsidR="00936E41" w:rsidRDefault="00936E41">
      <w:pPr>
        <w:spacing w:line="440" w:lineRule="exact"/>
        <w:ind w:rightChars="-27" w:right="-57"/>
        <w:rPr>
          <w:rFonts w:ascii="宋体" w:hAnsi="宋体"/>
          <w:b/>
          <w:bCs/>
          <w:color w:val="000000" w:themeColor="text1"/>
          <w:sz w:val="24"/>
          <w:szCs w:val="24"/>
        </w:rPr>
      </w:pPr>
    </w:p>
    <w:p w:rsidR="00936E41" w:rsidRDefault="00936E41">
      <w:pPr>
        <w:spacing w:line="440" w:lineRule="exact"/>
        <w:ind w:rightChars="-27" w:right="-57"/>
        <w:rPr>
          <w:rFonts w:ascii="宋体" w:hAnsi="宋体"/>
          <w:b/>
          <w:bCs/>
          <w:color w:val="000000" w:themeColor="text1"/>
          <w:sz w:val="24"/>
          <w:szCs w:val="24"/>
        </w:rPr>
      </w:pPr>
    </w:p>
    <w:p w:rsidR="00936E41" w:rsidRDefault="00936E41">
      <w:pPr>
        <w:spacing w:line="440" w:lineRule="exact"/>
        <w:ind w:rightChars="-27" w:right="-57"/>
        <w:rPr>
          <w:rFonts w:ascii="宋体" w:hAnsi="宋体"/>
          <w:b/>
          <w:bCs/>
          <w:color w:val="000000" w:themeColor="text1"/>
          <w:sz w:val="24"/>
          <w:szCs w:val="24"/>
        </w:rPr>
      </w:pPr>
    </w:p>
    <w:p w:rsidR="00936E41" w:rsidRDefault="00936E41">
      <w:pPr>
        <w:spacing w:line="440" w:lineRule="exact"/>
        <w:ind w:rightChars="-27" w:right="-57"/>
        <w:rPr>
          <w:rFonts w:ascii="宋体" w:hAnsi="宋体"/>
          <w:b/>
          <w:bCs/>
          <w:color w:val="000000" w:themeColor="text1"/>
          <w:sz w:val="24"/>
          <w:szCs w:val="24"/>
        </w:rPr>
      </w:pPr>
    </w:p>
    <w:p w:rsidR="00936E41" w:rsidRDefault="00936E41">
      <w:pPr>
        <w:spacing w:line="440" w:lineRule="exact"/>
        <w:ind w:rightChars="-27" w:right="-57"/>
        <w:rPr>
          <w:rFonts w:ascii="宋体" w:hAnsi="宋体"/>
          <w:b/>
          <w:bCs/>
          <w:color w:val="000000" w:themeColor="text1"/>
          <w:sz w:val="24"/>
          <w:szCs w:val="24"/>
        </w:rPr>
      </w:pPr>
    </w:p>
    <w:p w:rsidR="00936E41" w:rsidRDefault="00936E41">
      <w:pPr>
        <w:spacing w:line="440" w:lineRule="exact"/>
        <w:ind w:rightChars="-27" w:right="-57"/>
        <w:rPr>
          <w:rFonts w:ascii="宋体" w:hAnsi="宋体"/>
          <w:b/>
          <w:bCs/>
          <w:color w:val="000000" w:themeColor="text1"/>
          <w:sz w:val="24"/>
          <w:szCs w:val="24"/>
        </w:rPr>
      </w:pPr>
    </w:p>
    <w:p w:rsidR="00936E41" w:rsidRDefault="00936E41">
      <w:pPr>
        <w:spacing w:line="440" w:lineRule="exact"/>
        <w:ind w:rightChars="-27" w:right="-57"/>
        <w:rPr>
          <w:rFonts w:ascii="宋体" w:hAnsi="宋体"/>
          <w:b/>
          <w:bCs/>
          <w:color w:val="000000" w:themeColor="text1"/>
          <w:sz w:val="24"/>
          <w:szCs w:val="24"/>
        </w:rPr>
      </w:pPr>
    </w:p>
    <w:p w:rsidR="00936E41" w:rsidRDefault="00936E41">
      <w:pPr>
        <w:spacing w:line="440" w:lineRule="exact"/>
        <w:ind w:rightChars="-27" w:right="-57"/>
        <w:rPr>
          <w:rFonts w:ascii="宋体" w:hAnsi="宋体"/>
          <w:b/>
          <w:bCs/>
          <w:color w:val="000000" w:themeColor="text1"/>
          <w:sz w:val="24"/>
          <w:szCs w:val="24"/>
        </w:rPr>
      </w:pPr>
    </w:p>
    <w:p w:rsidR="00936E41" w:rsidRDefault="00936E41">
      <w:pPr>
        <w:spacing w:line="440" w:lineRule="exact"/>
        <w:ind w:rightChars="-27" w:right="-57"/>
        <w:rPr>
          <w:rFonts w:ascii="宋体" w:hAnsi="宋体"/>
          <w:b/>
          <w:bCs/>
          <w:color w:val="000000" w:themeColor="text1"/>
          <w:sz w:val="24"/>
          <w:szCs w:val="24"/>
        </w:rPr>
      </w:pPr>
    </w:p>
    <w:p w:rsidR="00936E41" w:rsidRDefault="00936E41">
      <w:pPr>
        <w:spacing w:line="440" w:lineRule="exact"/>
        <w:ind w:rightChars="-27" w:right="-57"/>
        <w:rPr>
          <w:rFonts w:ascii="宋体" w:hAnsi="宋体"/>
          <w:b/>
          <w:bCs/>
          <w:color w:val="000000" w:themeColor="text1"/>
          <w:sz w:val="24"/>
          <w:szCs w:val="24"/>
        </w:rPr>
      </w:pPr>
    </w:p>
    <w:p w:rsidR="00936E41" w:rsidRDefault="00936E41">
      <w:pPr>
        <w:spacing w:line="440" w:lineRule="exact"/>
        <w:ind w:rightChars="-27" w:right="-57"/>
        <w:rPr>
          <w:rFonts w:ascii="宋体" w:hAnsi="宋体"/>
          <w:b/>
          <w:bCs/>
          <w:color w:val="000000" w:themeColor="text1"/>
          <w:sz w:val="24"/>
          <w:szCs w:val="24"/>
        </w:rPr>
      </w:pPr>
    </w:p>
    <w:p w:rsidR="00936E41" w:rsidRDefault="00936E41">
      <w:pPr>
        <w:spacing w:line="440" w:lineRule="exact"/>
        <w:ind w:rightChars="-27" w:right="-57"/>
        <w:rPr>
          <w:rFonts w:ascii="宋体" w:hAnsi="宋体"/>
          <w:b/>
          <w:bCs/>
          <w:color w:val="000000" w:themeColor="text1"/>
          <w:sz w:val="24"/>
          <w:szCs w:val="24"/>
        </w:rPr>
      </w:pPr>
    </w:p>
    <w:p w:rsidR="00936E41" w:rsidRDefault="00936E41">
      <w:pPr>
        <w:spacing w:line="440" w:lineRule="exact"/>
        <w:ind w:rightChars="-27" w:right="-57"/>
        <w:rPr>
          <w:rFonts w:ascii="宋体" w:hAnsi="宋体"/>
          <w:b/>
          <w:bCs/>
          <w:color w:val="000000" w:themeColor="text1"/>
          <w:sz w:val="24"/>
          <w:szCs w:val="24"/>
        </w:rPr>
      </w:pPr>
    </w:p>
    <w:p w:rsidR="00936E41" w:rsidRDefault="00661CC9">
      <w:pPr>
        <w:spacing w:line="440" w:lineRule="exact"/>
        <w:ind w:rightChars="-27" w:right="-57"/>
        <w:rPr>
          <w:rFonts w:ascii="宋体" w:hAnsi="宋体"/>
          <w:bCs/>
          <w:color w:val="000000" w:themeColor="text1"/>
          <w:sz w:val="24"/>
          <w:szCs w:val="24"/>
        </w:rPr>
        <w:sectPr w:rsidR="00936E41">
          <w:headerReference w:type="default" r:id="rId30"/>
          <w:pgSz w:w="11906" w:h="16838"/>
          <w:pgMar w:top="1440" w:right="1080" w:bottom="1440" w:left="1080" w:header="851" w:footer="992" w:gutter="0"/>
          <w:cols w:space="720"/>
          <w:docGrid w:type="lines" w:linePitch="312"/>
        </w:sectPr>
      </w:pPr>
      <w:r>
        <w:rPr>
          <w:rFonts w:ascii="宋体" w:hAnsi="宋体" w:hint="eastAsia"/>
          <w:bCs/>
          <w:color w:val="000000" w:themeColor="text1"/>
          <w:sz w:val="24"/>
          <w:szCs w:val="24"/>
        </w:rPr>
        <w:t>编制：王永强                        审核：周静                        批准：段业芬</w:t>
      </w:r>
    </w:p>
    <w:p w:rsidR="00936E41" w:rsidRDefault="00661CC9">
      <w:pPr>
        <w:spacing w:line="440" w:lineRule="exact"/>
        <w:ind w:rightChars="-27" w:right="-57"/>
        <w:jc w:val="center"/>
        <w:rPr>
          <w:rFonts w:ascii="宋体" w:hAnsi="宋体"/>
          <w:color w:val="000000" w:themeColor="text1"/>
          <w:sz w:val="32"/>
          <w:szCs w:val="32"/>
        </w:rPr>
      </w:pPr>
      <w:r>
        <w:rPr>
          <w:rFonts w:ascii="宋体" w:hAnsi="宋体" w:hint="eastAsia"/>
          <w:b/>
          <w:bCs/>
          <w:color w:val="000000" w:themeColor="text1"/>
          <w:sz w:val="32"/>
          <w:szCs w:val="32"/>
        </w:rPr>
        <w:lastRenderedPageBreak/>
        <w:t>检验标本的接收、拒收标准及流程</w:t>
      </w:r>
    </w:p>
    <w:p w:rsidR="00936E41" w:rsidRDefault="00661CC9">
      <w:pPr>
        <w:numPr>
          <w:ilvl w:val="0"/>
          <w:numId w:val="19"/>
        </w:numPr>
        <w:spacing w:line="440" w:lineRule="exact"/>
        <w:ind w:left="426" w:rightChars="-27" w:right="-57" w:hanging="426"/>
        <w:rPr>
          <w:rFonts w:ascii="宋体" w:hAnsi="宋体"/>
          <w:color w:val="000000" w:themeColor="text1"/>
          <w:sz w:val="32"/>
          <w:szCs w:val="32"/>
        </w:rPr>
      </w:pPr>
      <w:r>
        <w:rPr>
          <w:rFonts w:ascii="宋体" w:hAnsi="宋体" w:hint="eastAsia"/>
          <w:b/>
          <w:bCs/>
          <w:color w:val="000000" w:themeColor="text1"/>
          <w:sz w:val="24"/>
          <w:szCs w:val="24"/>
        </w:rPr>
        <w:t>检验标本接收标准：</w:t>
      </w:r>
    </w:p>
    <w:p w:rsidR="00936E41" w:rsidRDefault="00661CC9">
      <w:pPr>
        <w:numPr>
          <w:ilvl w:val="1"/>
          <w:numId w:val="19"/>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标本贴有标本信息条形码，骨髓标本、病理标本、液基标本应附有申请单。</w:t>
      </w:r>
    </w:p>
    <w:p w:rsidR="00936E41" w:rsidRDefault="00661CC9">
      <w:pPr>
        <w:numPr>
          <w:ilvl w:val="1"/>
          <w:numId w:val="19"/>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标</w:t>
      </w:r>
      <w:r>
        <w:rPr>
          <w:rFonts w:ascii="宋体" w:hAnsi="宋体" w:hint="eastAsia"/>
          <w:bCs/>
          <w:color w:val="000000" w:themeColor="text1"/>
          <w:sz w:val="24"/>
          <w:szCs w:val="24"/>
        </w:rPr>
        <w:t>本</w:t>
      </w:r>
      <w:r w:rsidR="00E455F5">
        <w:rPr>
          <w:rFonts w:ascii="宋体" w:hAnsi="宋体" w:hint="eastAsia"/>
          <w:color w:val="000000" w:themeColor="text1"/>
          <w:sz w:val="24"/>
          <w:szCs w:val="24"/>
        </w:rPr>
        <w:t>信息条形码打印清楚和粘贴正确，能通过扫描器扫描接收，</w:t>
      </w:r>
      <w:r w:rsidR="00E455F5">
        <w:rPr>
          <w:rFonts w:ascii="宋体" w:hAnsi="宋体" w:hint="eastAsia"/>
          <w:sz w:val="24"/>
        </w:rPr>
        <w:t>经查对，条码信息上标本的病人姓名、年龄、性别、住院号、床号、检验项目与系统扫码一致。</w:t>
      </w:r>
    </w:p>
    <w:p w:rsidR="00936E41" w:rsidRDefault="00661CC9">
      <w:pPr>
        <w:numPr>
          <w:ilvl w:val="1"/>
          <w:numId w:val="19"/>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标本容器没有损坏。</w:t>
      </w:r>
    </w:p>
    <w:p w:rsidR="00936E41" w:rsidRDefault="00661CC9">
      <w:pPr>
        <w:numPr>
          <w:ilvl w:val="1"/>
          <w:numId w:val="19"/>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标本没有受到污染。</w:t>
      </w:r>
    </w:p>
    <w:p w:rsidR="00936E41" w:rsidRDefault="00661CC9">
      <w:pPr>
        <w:numPr>
          <w:ilvl w:val="1"/>
          <w:numId w:val="19"/>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标本类型与申请检验项目的标本类型相符。</w:t>
      </w:r>
    </w:p>
    <w:p w:rsidR="00936E41" w:rsidRDefault="00661CC9">
      <w:pPr>
        <w:numPr>
          <w:ilvl w:val="1"/>
          <w:numId w:val="19"/>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标本量符合检验需要量的要求。</w:t>
      </w:r>
    </w:p>
    <w:p w:rsidR="00936E41" w:rsidRDefault="00661CC9">
      <w:pPr>
        <w:numPr>
          <w:ilvl w:val="1"/>
          <w:numId w:val="19"/>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选用的标本容器与检验申请项目相符。</w:t>
      </w:r>
    </w:p>
    <w:p w:rsidR="00936E41" w:rsidRDefault="00661CC9">
      <w:pPr>
        <w:numPr>
          <w:ilvl w:val="1"/>
          <w:numId w:val="19"/>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抗凝剂与抽血量的比例符合要求，尤其是凝血项目标本必须严格按要求抽血。</w:t>
      </w:r>
    </w:p>
    <w:p w:rsidR="00936E41" w:rsidRDefault="00661CC9">
      <w:pPr>
        <w:numPr>
          <w:ilvl w:val="1"/>
          <w:numId w:val="19"/>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需抗凝的标本没有出现凝血、凝块。</w:t>
      </w:r>
    </w:p>
    <w:p w:rsidR="00936E41" w:rsidRDefault="00661CC9">
      <w:pPr>
        <w:numPr>
          <w:ilvl w:val="1"/>
          <w:numId w:val="19"/>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采样时间与检验项目要求相符，如空腹血糖和餐后血糖能按要求抽血。</w:t>
      </w:r>
    </w:p>
    <w:p w:rsidR="00936E41" w:rsidRDefault="00661CC9">
      <w:pPr>
        <w:numPr>
          <w:ilvl w:val="1"/>
          <w:numId w:val="19"/>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送检时间符合要求：如血浆氨测定15分钟内、血气测定要求30分钟内送达，大小便标本要求1小时内送达，超过规定时间拒收该标本</w:t>
      </w:r>
    </w:p>
    <w:p w:rsidR="00936E41" w:rsidRDefault="00661CC9">
      <w:pPr>
        <w:numPr>
          <w:ilvl w:val="1"/>
          <w:numId w:val="19"/>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标本离心后若出现溶血视为不合适标本，应执行不合格标本拒收程序。</w:t>
      </w:r>
    </w:p>
    <w:p w:rsidR="00936E41" w:rsidRDefault="00661CC9">
      <w:pPr>
        <w:numPr>
          <w:ilvl w:val="1"/>
          <w:numId w:val="19"/>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要求提供临床数据的标本必须有明确的数据。（如24小时尿蛋白定量需要24小时总尿量）</w:t>
      </w:r>
    </w:p>
    <w:p w:rsidR="00936E41" w:rsidRDefault="00661CC9">
      <w:pPr>
        <w:numPr>
          <w:ilvl w:val="1"/>
          <w:numId w:val="19"/>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需要防腐处理或其它特殊处理的标本必须按要求处理后方可接收。</w:t>
      </w:r>
    </w:p>
    <w:p w:rsidR="00936E41" w:rsidRDefault="00661CC9">
      <w:pPr>
        <w:spacing w:line="440" w:lineRule="exact"/>
        <w:ind w:leftChars="202" w:left="424" w:rightChars="-27" w:right="-57"/>
        <w:jc w:val="left"/>
        <w:rPr>
          <w:rFonts w:ascii="宋体" w:hAnsi="宋体"/>
          <w:color w:val="000000" w:themeColor="text1"/>
          <w:sz w:val="24"/>
          <w:szCs w:val="24"/>
        </w:rPr>
      </w:pPr>
      <w:r>
        <w:rPr>
          <w:rFonts w:ascii="宋体" w:hAnsi="宋体" w:hint="eastAsia"/>
          <w:color w:val="000000" w:themeColor="text1"/>
          <w:sz w:val="24"/>
          <w:szCs w:val="24"/>
        </w:rPr>
        <w:t>检验科接收标本的工作人员按以上标准认真核对标本信息，查看是否符合以上要求，符合要求的标本接收；不符合要求的标本按“不合格标本拒收流程”处理。</w:t>
      </w:r>
    </w:p>
    <w:p w:rsidR="00936E41" w:rsidRDefault="00661CC9">
      <w:pPr>
        <w:numPr>
          <w:ilvl w:val="0"/>
          <w:numId w:val="19"/>
        </w:numPr>
        <w:spacing w:line="440" w:lineRule="exact"/>
        <w:ind w:left="426" w:rightChars="-27" w:right="-57" w:hanging="426"/>
        <w:jc w:val="left"/>
        <w:rPr>
          <w:rFonts w:ascii="宋体" w:hAnsi="宋体"/>
          <w:b/>
          <w:bCs/>
          <w:color w:val="000000" w:themeColor="text1"/>
          <w:sz w:val="24"/>
          <w:szCs w:val="24"/>
        </w:rPr>
      </w:pPr>
      <w:r>
        <w:rPr>
          <w:rFonts w:ascii="宋体" w:hAnsi="宋体" w:hint="eastAsia"/>
          <w:b/>
          <w:bCs/>
          <w:color w:val="000000" w:themeColor="text1"/>
          <w:sz w:val="24"/>
          <w:szCs w:val="24"/>
        </w:rPr>
        <w:t>不合格标本拒收标准</w:t>
      </w:r>
    </w:p>
    <w:p w:rsidR="00936E41" w:rsidRDefault="00661CC9">
      <w:pPr>
        <w:numPr>
          <w:ilvl w:val="1"/>
          <w:numId w:val="19"/>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标本类型错误：申请检验项目与标本类型是否相符，标本类型错误影响检验结果应拒收。如:申请检查大便但在大便盒内装了痰液标本或尿标本，则为不合格标本。</w:t>
      </w:r>
    </w:p>
    <w:p w:rsidR="00936E41" w:rsidRDefault="00661CC9">
      <w:pPr>
        <w:numPr>
          <w:ilvl w:val="1"/>
          <w:numId w:val="19"/>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标本容器错误：标本容器是否正确或有破损，容器使用错误（该用无菌容器但使用有菌容器或真空采血管的误用）或破损导致标本遗漏可拒收。 如：痰液细菌培养要求使用无菌容器盛装标本，若使用小便杯等清洁容器，则为不合格标本;血凝标本应采用蓝头管，若采用其他类型试管则视为不合格标本。</w:t>
      </w:r>
    </w:p>
    <w:p w:rsidR="00936E41" w:rsidRDefault="00661CC9">
      <w:pPr>
        <w:numPr>
          <w:ilvl w:val="1"/>
          <w:numId w:val="19"/>
        </w:numPr>
        <w:spacing w:line="440" w:lineRule="exact"/>
        <w:ind w:left="426" w:rightChars="-27" w:right="-57" w:hanging="426"/>
        <w:jc w:val="left"/>
        <w:rPr>
          <w:rFonts w:ascii="宋体" w:hAnsi="宋体"/>
          <w:color w:val="000000" w:themeColor="text1"/>
          <w:sz w:val="24"/>
          <w:szCs w:val="24"/>
        </w:rPr>
      </w:pPr>
      <w:r>
        <w:rPr>
          <w:rFonts w:ascii="宋体" w:hAnsi="宋体" w:hint="eastAsia"/>
          <w:color w:val="000000" w:themeColor="text1"/>
          <w:sz w:val="24"/>
          <w:szCs w:val="24"/>
        </w:rPr>
        <w:t>标本采集量错误：标本量是否合适，标本量不足或过多影响</w:t>
      </w:r>
      <w:r w:rsidR="0043792A">
        <w:rPr>
          <w:rFonts w:ascii="宋体" w:hAnsi="宋体" w:hint="eastAsia"/>
          <w:color w:val="000000" w:themeColor="text1"/>
          <w:sz w:val="24"/>
          <w:szCs w:val="24"/>
        </w:rPr>
        <w:t>结果可拒收。如：凝血、血沉</w:t>
      </w:r>
      <w:r w:rsidR="0043792A" w:rsidRPr="0043792A">
        <w:rPr>
          <w:rFonts w:ascii="宋体" w:hAnsi="宋体" w:hint="eastAsia"/>
          <w:color w:val="FF0000"/>
          <w:sz w:val="24"/>
          <w:szCs w:val="24"/>
        </w:rPr>
        <w:t>未采集</w:t>
      </w:r>
      <w:r w:rsidR="0043792A">
        <w:rPr>
          <w:rFonts w:ascii="宋体" w:hAnsi="宋体" w:hint="eastAsia"/>
          <w:color w:val="000000" w:themeColor="text1"/>
          <w:sz w:val="24"/>
          <w:szCs w:val="24"/>
        </w:rPr>
        <w:t>至规定刻度线；生化、免疫标本</w:t>
      </w:r>
      <w:r w:rsidRPr="0043792A">
        <w:rPr>
          <w:rFonts w:ascii="宋体" w:hAnsi="宋体" w:hint="eastAsia"/>
          <w:color w:val="FF0000"/>
          <w:sz w:val="24"/>
          <w:szCs w:val="24"/>
        </w:rPr>
        <w:t>少于3ml</w:t>
      </w:r>
      <w:r w:rsidR="0043792A">
        <w:rPr>
          <w:rFonts w:ascii="宋体" w:hAnsi="宋体" w:hint="eastAsia"/>
          <w:color w:val="000000" w:themeColor="text1"/>
          <w:sz w:val="24"/>
          <w:szCs w:val="24"/>
        </w:rPr>
        <w:t>；血气标本</w:t>
      </w:r>
      <w:r w:rsidR="0043792A" w:rsidRPr="0043792A">
        <w:rPr>
          <w:rFonts w:ascii="宋体" w:hAnsi="宋体" w:hint="eastAsia"/>
          <w:color w:val="FF0000"/>
          <w:sz w:val="24"/>
          <w:szCs w:val="24"/>
        </w:rPr>
        <w:t>少</w:t>
      </w:r>
      <w:r w:rsidRPr="0043792A">
        <w:rPr>
          <w:rFonts w:ascii="宋体" w:hAnsi="宋体" w:hint="eastAsia"/>
          <w:color w:val="FF0000"/>
          <w:sz w:val="24"/>
          <w:szCs w:val="24"/>
        </w:rPr>
        <w:t>于1.5ml</w:t>
      </w:r>
      <w:r>
        <w:rPr>
          <w:rFonts w:ascii="宋体" w:hAnsi="宋体" w:hint="eastAsia"/>
          <w:color w:val="000000" w:themeColor="text1"/>
          <w:sz w:val="24"/>
          <w:szCs w:val="24"/>
        </w:rPr>
        <w:t>；尿标本</w:t>
      </w:r>
      <w:r w:rsidRPr="0043792A">
        <w:rPr>
          <w:rFonts w:ascii="宋体" w:hAnsi="宋体" w:hint="eastAsia"/>
          <w:color w:val="FF0000"/>
          <w:sz w:val="24"/>
          <w:szCs w:val="24"/>
        </w:rPr>
        <w:t>少于10ml</w:t>
      </w:r>
      <w:r w:rsidR="0043792A">
        <w:rPr>
          <w:rFonts w:ascii="宋体" w:hAnsi="宋体" w:hint="eastAsia"/>
          <w:color w:val="000000" w:themeColor="text1"/>
          <w:sz w:val="24"/>
          <w:szCs w:val="24"/>
        </w:rPr>
        <w:lastRenderedPageBreak/>
        <w:t>或半杯；血常规</w:t>
      </w:r>
      <w:r w:rsidRPr="0043792A">
        <w:rPr>
          <w:rFonts w:ascii="宋体" w:hAnsi="宋体" w:hint="eastAsia"/>
          <w:color w:val="FF0000"/>
          <w:sz w:val="24"/>
          <w:szCs w:val="24"/>
        </w:rPr>
        <w:t>少于1 ml</w:t>
      </w:r>
      <w:r>
        <w:rPr>
          <w:rFonts w:ascii="宋体" w:hAnsi="宋体" w:hint="eastAsia"/>
          <w:color w:val="000000" w:themeColor="text1"/>
          <w:sz w:val="24"/>
          <w:szCs w:val="24"/>
        </w:rPr>
        <w:t>等都视为不合格标本。</w:t>
      </w:r>
    </w:p>
    <w:p w:rsidR="00936E41" w:rsidRDefault="00661CC9">
      <w:pPr>
        <w:numPr>
          <w:ilvl w:val="1"/>
          <w:numId w:val="19"/>
        </w:numPr>
        <w:spacing w:line="440" w:lineRule="exact"/>
        <w:ind w:left="426" w:rightChars="-27" w:right="-57" w:hanging="426"/>
        <w:jc w:val="left"/>
        <w:rPr>
          <w:rFonts w:ascii="宋体" w:hAnsi="宋体"/>
          <w:sz w:val="24"/>
          <w:szCs w:val="24"/>
        </w:rPr>
      </w:pPr>
      <w:r>
        <w:rPr>
          <w:rFonts w:ascii="宋体" w:hAnsi="宋体" w:hint="eastAsia"/>
          <w:sz w:val="24"/>
          <w:szCs w:val="24"/>
        </w:rPr>
        <w:t>抗凝标本凝集：反映标本采集过程抗凝剂是否正确使用的情况或采集后未及时摇匀标本。如：血沉、血分析</w:t>
      </w:r>
      <w:r w:rsidR="0043792A">
        <w:rPr>
          <w:rFonts w:ascii="宋体" w:hAnsi="宋体" w:hint="eastAsia"/>
          <w:sz w:val="24"/>
          <w:szCs w:val="24"/>
        </w:rPr>
        <w:t>、</w:t>
      </w:r>
      <w:r w:rsidR="0043792A" w:rsidRPr="0043792A">
        <w:rPr>
          <w:rFonts w:ascii="宋体" w:hAnsi="宋体" w:hint="eastAsia"/>
          <w:color w:val="FF0000"/>
          <w:sz w:val="24"/>
          <w:szCs w:val="24"/>
        </w:rPr>
        <w:t>血气等</w:t>
      </w:r>
      <w:r w:rsidRPr="0043792A">
        <w:rPr>
          <w:rFonts w:ascii="宋体" w:hAnsi="宋体" w:hint="eastAsia"/>
          <w:color w:val="FF0000"/>
          <w:sz w:val="24"/>
          <w:szCs w:val="24"/>
        </w:rPr>
        <w:t>标本</w:t>
      </w:r>
      <w:r>
        <w:rPr>
          <w:rFonts w:ascii="宋体" w:hAnsi="宋体" w:hint="eastAsia"/>
          <w:sz w:val="24"/>
          <w:szCs w:val="24"/>
        </w:rPr>
        <w:t>有凝块或未使用正确的抗凝管，则为不合格标本。</w:t>
      </w:r>
    </w:p>
    <w:p w:rsidR="00936E41" w:rsidRDefault="00661CC9">
      <w:pPr>
        <w:numPr>
          <w:ilvl w:val="1"/>
          <w:numId w:val="19"/>
        </w:numPr>
        <w:spacing w:line="440" w:lineRule="exact"/>
        <w:ind w:left="426" w:rightChars="-27" w:right="-57" w:hanging="426"/>
        <w:jc w:val="left"/>
        <w:rPr>
          <w:rFonts w:ascii="宋体" w:hAnsi="宋体"/>
          <w:sz w:val="24"/>
          <w:szCs w:val="24"/>
        </w:rPr>
      </w:pPr>
      <w:r>
        <w:rPr>
          <w:rFonts w:ascii="宋体" w:hAnsi="宋体" w:hint="eastAsia"/>
          <w:sz w:val="24"/>
          <w:szCs w:val="24"/>
        </w:rPr>
        <w:t>标本溶血、脂血：血液标本离心后肉眼观察外观有明显溶血(新生儿、烧伤及血管内溶血患者除外）、脂血、乳糜状等均应根据该标本对本次检测项目结果干扰程度拒收。</w:t>
      </w:r>
    </w:p>
    <w:p w:rsidR="00936E41" w:rsidRDefault="00661CC9">
      <w:pPr>
        <w:numPr>
          <w:ilvl w:val="1"/>
          <w:numId w:val="19"/>
        </w:numPr>
        <w:spacing w:line="440" w:lineRule="exact"/>
        <w:ind w:left="426" w:rightChars="-27" w:right="-57" w:hanging="426"/>
        <w:jc w:val="left"/>
        <w:rPr>
          <w:rFonts w:ascii="宋体" w:hAnsi="宋体"/>
          <w:sz w:val="24"/>
          <w:szCs w:val="24"/>
        </w:rPr>
      </w:pPr>
      <w:r>
        <w:rPr>
          <w:rFonts w:ascii="宋体" w:hAnsi="宋体" w:hint="eastAsia"/>
          <w:sz w:val="24"/>
          <w:szCs w:val="24"/>
        </w:rPr>
        <w:t>口水痰：上皮细胞大于</w:t>
      </w:r>
      <w:r w:rsidR="00E04876">
        <w:rPr>
          <w:rFonts w:ascii="宋体" w:hAnsi="宋体" w:hint="eastAsia"/>
          <w:sz w:val="24"/>
          <w:szCs w:val="24"/>
        </w:rPr>
        <w:t>25</w:t>
      </w:r>
      <w:r>
        <w:rPr>
          <w:rFonts w:ascii="宋体" w:hAnsi="宋体" w:hint="eastAsia"/>
          <w:sz w:val="24"/>
          <w:szCs w:val="24"/>
        </w:rPr>
        <w:t>个/LP,则为不合格标本。</w:t>
      </w:r>
    </w:p>
    <w:p w:rsidR="00936E41" w:rsidRDefault="00661CC9">
      <w:pPr>
        <w:numPr>
          <w:ilvl w:val="1"/>
          <w:numId w:val="19"/>
        </w:numPr>
        <w:spacing w:line="440" w:lineRule="exact"/>
        <w:ind w:left="426" w:rightChars="-27" w:right="-57" w:hanging="426"/>
        <w:jc w:val="left"/>
        <w:rPr>
          <w:rFonts w:ascii="宋体" w:hAnsi="宋体"/>
          <w:sz w:val="24"/>
          <w:szCs w:val="24"/>
        </w:rPr>
      </w:pPr>
      <w:r>
        <w:rPr>
          <w:rFonts w:ascii="宋体" w:hAnsi="宋体" w:hint="eastAsia"/>
          <w:sz w:val="24"/>
          <w:szCs w:val="24"/>
        </w:rPr>
        <w:t>条码识别不清楚、脱落条码、有涂改、条码信息不全、粘贴不正确、扫码器无法扫描接收等</w:t>
      </w:r>
      <w:r w:rsidR="0043792A" w:rsidRPr="0043792A">
        <w:rPr>
          <w:rFonts w:ascii="宋体" w:hAnsi="宋体" w:hint="eastAsia"/>
          <w:color w:val="FF0000"/>
          <w:sz w:val="24"/>
          <w:szCs w:val="24"/>
        </w:rPr>
        <w:t>应</w:t>
      </w:r>
      <w:r>
        <w:rPr>
          <w:rFonts w:ascii="宋体" w:hAnsi="宋体" w:hint="eastAsia"/>
          <w:sz w:val="24"/>
          <w:szCs w:val="24"/>
        </w:rPr>
        <w:t>拒收该标本，不能扫描的应手</w:t>
      </w:r>
      <w:r w:rsidRPr="0043792A">
        <w:rPr>
          <w:rFonts w:ascii="宋体" w:hAnsi="宋体" w:hint="eastAsia"/>
          <w:color w:val="FF0000"/>
          <w:sz w:val="24"/>
          <w:szCs w:val="24"/>
        </w:rPr>
        <w:t>工</w:t>
      </w:r>
      <w:r w:rsidR="0043792A" w:rsidRPr="0043792A">
        <w:rPr>
          <w:rFonts w:ascii="宋体" w:hAnsi="宋体" w:hint="eastAsia"/>
          <w:color w:val="FF0000"/>
          <w:sz w:val="24"/>
          <w:szCs w:val="24"/>
        </w:rPr>
        <w:t>登记</w:t>
      </w:r>
      <w:r>
        <w:rPr>
          <w:rFonts w:ascii="宋体" w:hAnsi="宋体" w:hint="eastAsia"/>
          <w:sz w:val="24"/>
          <w:szCs w:val="24"/>
        </w:rPr>
        <w:t>拒收，电话告知临床。</w:t>
      </w:r>
    </w:p>
    <w:p w:rsidR="00936E41" w:rsidRDefault="00661CC9">
      <w:pPr>
        <w:numPr>
          <w:ilvl w:val="1"/>
          <w:numId w:val="19"/>
        </w:numPr>
        <w:spacing w:line="440" w:lineRule="exact"/>
        <w:ind w:left="426" w:rightChars="-27" w:right="-57" w:hanging="426"/>
        <w:jc w:val="left"/>
        <w:rPr>
          <w:rFonts w:ascii="宋体" w:hAnsi="宋体"/>
          <w:sz w:val="24"/>
          <w:szCs w:val="24"/>
        </w:rPr>
      </w:pPr>
      <w:r>
        <w:rPr>
          <w:rFonts w:ascii="宋体" w:hAnsi="宋体" w:hint="eastAsia"/>
          <w:sz w:val="24"/>
          <w:szCs w:val="24"/>
        </w:rPr>
        <w:t>容器破损、标本外部有严重溢洒、渗漏或其他原因造成的交叉污染；大小便互混的标本等视为不合格标本。</w:t>
      </w:r>
    </w:p>
    <w:p w:rsidR="00936E41" w:rsidRDefault="00661CC9">
      <w:pPr>
        <w:numPr>
          <w:ilvl w:val="1"/>
          <w:numId w:val="19"/>
        </w:numPr>
        <w:spacing w:line="440" w:lineRule="exact"/>
        <w:ind w:left="426" w:rightChars="-27" w:right="-57" w:hanging="426"/>
        <w:jc w:val="left"/>
        <w:rPr>
          <w:rFonts w:ascii="宋体" w:hAnsi="宋体"/>
          <w:sz w:val="24"/>
          <w:szCs w:val="24"/>
        </w:rPr>
      </w:pPr>
      <w:r>
        <w:rPr>
          <w:rFonts w:ascii="宋体" w:hAnsi="宋体" w:hint="eastAsia"/>
          <w:sz w:val="24"/>
          <w:szCs w:val="24"/>
        </w:rPr>
        <w:t>无标记标本是指标本上没有任何标识，如未粘贴条码则视为无效标本。</w:t>
      </w:r>
    </w:p>
    <w:p w:rsidR="00936E41" w:rsidRDefault="00661CC9">
      <w:pPr>
        <w:numPr>
          <w:ilvl w:val="1"/>
          <w:numId w:val="19"/>
        </w:numPr>
        <w:spacing w:line="440" w:lineRule="exact"/>
        <w:ind w:left="426" w:rightChars="-27" w:right="-57" w:hanging="426"/>
        <w:jc w:val="left"/>
        <w:rPr>
          <w:rFonts w:ascii="宋体" w:hAnsi="宋体"/>
          <w:sz w:val="24"/>
          <w:szCs w:val="24"/>
        </w:rPr>
      </w:pPr>
      <w:r>
        <w:rPr>
          <w:rFonts w:ascii="宋体" w:hAnsi="宋体" w:hint="eastAsia"/>
          <w:sz w:val="24"/>
          <w:szCs w:val="24"/>
        </w:rPr>
        <w:t>标本运送时间：检验过程中发现标本采集到接收之间的间隔时间过长对检测结果有影响时拒收该标本。</w:t>
      </w:r>
    </w:p>
    <w:p w:rsidR="00936E41" w:rsidRDefault="00661CC9">
      <w:pPr>
        <w:numPr>
          <w:ilvl w:val="1"/>
          <w:numId w:val="19"/>
        </w:numPr>
        <w:spacing w:line="440" w:lineRule="exact"/>
        <w:ind w:left="426" w:rightChars="-27" w:right="-57" w:hanging="426"/>
        <w:jc w:val="left"/>
        <w:rPr>
          <w:rFonts w:ascii="宋体" w:hAnsi="宋体"/>
          <w:sz w:val="24"/>
          <w:szCs w:val="24"/>
        </w:rPr>
      </w:pPr>
      <w:r>
        <w:rPr>
          <w:rFonts w:ascii="宋体" w:hAnsi="宋体" w:hint="eastAsia"/>
          <w:sz w:val="24"/>
          <w:szCs w:val="24"/>
        </w:rPr>
        <w:t>标本运送条件：不应该与空气接触的标本在运送过程中是否与空气接触，例如：血气检测的标本接触空气后有气泡应予以拒收。</w:t>
      </w:r>
    </w:p>
    <w:p w:rsidR="00936E41" w:rsidRDefault="00661CC9">
      <w:pPr>
        <w:numPr>
          <w:ilvl w:val="1"/>
          <w:numId w:val="19"/>
        </w:numPr>
        <w:spacing w:line="440" w:lineRule="exact"/>
        <w:ind w:left="426" w:rightChars="-27" w:right="-57" w:hanging="426"/>
        <w:jc w:val="left"/>
        <w:rPr>
          <w:rFonts w:ascii="宋体" w:hAnsi="宋体"/>
          <w:sz w:val="24"/>
          <w:szCs w:val="24"/>
        </w:rPr>
      </w:pPr>
      <w:r>
        <w:rPr>
          <w:rFonts w:ascii="宋体" w:hAnsi="宋体" w:hint="eastAsia"/>
          <w:sz w:val="24"/>
          <w:szCs w:val="24"/>
        </w:rPr>
        <w:t>防腐剂的使用：标本是否按要求添加防腐剂，对于未按照要求添加防腐剂的标本应拒收。</w:t>
      </w:r>
    </w:p>
    <w:p w:rsidR="00936E41" w:rsidRDefault="00661CC9">
      <w:pPr>
        <w:numPr>
          <w:ilvl w:val="1"/>
          <w:numId w:val="19"/>
        </w:numPr>
        <w:spacing w:line="440" w:lineRule="exact"/>
        <w:ind w:left="426" w:rightChars="-27" w:right="-57" w:hanging="426"/>
        <w:jc w:val="left"/>
        <w:rPr>
          <w:rFonts w:ascii="宋体" w:hAnsi="宋体"/>
          <w:sz w:val="24"/>
          <w:szCs w:val="24"/>
        </w:rPr>
      </w:pPr>
      <w:r>
        <w:rPr>
          <w:rFonts w:ascii="宋体" w:hAnsi="宋体" w:hint="eastAsia"/>
          <w:sz w:val="24"/>
          <w:szCs w:val="24"/>
        </w:rPr>
        <w:t>容易干燥的标本：如大便、咽拭子、脓液拭子等若标本已干则为不合格标本</w:t>
      </w:r>
      <w:r w:rsidR="0043792A" w:rsidRPr="0043792A">
        <w:rPr>
          <w:rFonts w:ascii="宋体" w:hAnsi="宋体" w:hint="eastAsia"/>
          <w:color w:val="FF0000"/>
          <w:sz w:val="24"/>
          <w:szCs w:val="24"/>
        </w:rPr>
        <w:t>应</w:t>
      </w:r>
      <w:r>
        <w:rPr>
          <w:rFonts w:ascii="宋体" w:hAnsi="宋体" w:hint="eastAsia"/>
          <w:sz w:val="24"/>
          <w:szCs w:val="24"/>
        </w:rPr>
        <w:t>拒收。</w:t>
      </w:r>
    </w:p>
    <w:p w:rsidR="00936E41" w:rsidRDefault="00661CC9">
      <w:pPr>
        <w:numPr>
          <w:ilvl w:val="1"/>
          <w:numId w:val="19"/>
        </w:numPr>
        <w:spacing w:line="440" w:lineRule="exact"/>
        <w:ind w:left="426" w:rightChars="-27" w:right="-57" w:hanging="426"/>
        <w:jc w:val="left"/>
        <w:rPr>
          <w:rFonts w:ascii="宋体" w:hAnsi="宋体"/>
          <w:sz w:val="24"/>
          <w:szCs w:val="24"/>
        </w:rPr>
      </w:pPr>
      <w:r>
        <w:rPr>
          <w:rFonts w:ascii="宋体" w:hAnsi="宋体" w:hint="eastAsia"/>
          <w:sz w:val="24"/>
          <w:szCs w:val="24"/>
        </w:rPr>
        <w:t>采血管应在有效期内，如采血管已过期则应拒收该标本。</w:t>
      </w:r>
    </w:p>
    <w:p w:rsidR="00936E41" w:rsidRDefault="00661CC9">
      <w:pPr>
        <w:numPr>
          <w:ilvl w:val="1"/>
          <w:numId w:val="19"/>
        </w:numPr>
        <w:spacing w:line="440" w:lineRule="exact"/>
        <w:ind w:left="426" w:rightChars="-27" w:right="-57" w:hanging="426"/>
        <w:jc w:val="left"/>
        <w:rPr>
          <w:rFonts w:ascii="宋体" w:hAnsi="宋体"/>
          <w:sz w:val="24"/>
          <w:szCs w:val="24"/>
        </w:rPr>
      </w:pPr>
      <w:r>
        <w:rPr>
          <w:rFonts w:ascii="宋体" w:hAnsi="宋体" w:hint="eastAsia"/>
          <w:sz w:val="24"/>
          <w:szCs w:val="24"/>
        </w:rPr>
        <w:t>疑为输液同侧采集的标本，在与临床沟通后确认为同侧采集标本时，拒收该标本。</w:t>
      </w:r>
    </w:p>
    <w:p w:rsidR="00936E41" w:rsidRDefault="00661CC9">
      <w:pPr>
        <w:numPr>
          <w:ilvl w:val="1"/>
          <w:numId w:val="19"/>
        </w:numPr>
        <w:spacing w:line="440" w:lineRule="exact"/>
        <w:ind w:left="426" w:rightChars="-27" w:right="-57" w:hanging="426"/>
        <w:jc w:val="left"/>
        <w:rPr>
          <w:rFonts w:ascii="宋体" w:hAnsi="宋体"/>
          <w:sz w:val="24"/>
          <w:szCs w:val="24"/>
        </w:rPr>
      </w:pPr>
      <w:r>
        <w:rPr>
          <w:rFonts w:ascii="宋体" w:hAnsi="宋体" w:hint="eastAsia"/>
          <w:sz w:val="24"/>
          <w:szCs w:val="24"/>
        </w:rPr>
        <w:t>空管或空杯。</w:t>
      </w:r>
    </w:p>
    <w:p w:rsidR="00936E41" w:rsidRDefault="00661CC9">
      <w:pPr>
        <w:numPr>
          <w:ilvl w:val="1"/>
          <w:numId w:val="19"/>
        </w:numPr>
        <w:spacing w:line="440" w:lineRule="exact"/>
        <w:ind w:left="426" w:rightChars="-27" w:right="-57" w:hanging="426"/>
        <w:jc w:val="left"/>
        <w:rPr>
          <w:rFonts w:ascii="宋体" w:hAnsi="宋体"/>
          <w:sz w:val="24"/>
          <w:szCs w:val="24"/>
        </w:rPr>
      </w:pPr>
      <w:r>
        <w:rPr>
          <w:rFonts w:ascii="宋体" w:hAnsi="宋体" w:hint="eastAsia"/>
          <w:sz w:val="24"/>
          <w:szCs w:val="24"/>
        </w:rPr>
        <w:t>如遇特殊难以采集的标本，经协商后视情况可进行部分项目让步检测，但必须在报告单上注明“标本不合格，结果仅供参考”的字样。</w:t>
      </w:r>
    </w:p>
    <w:p w:rsidR="00936E41" w:rsidRDefault="00936E41">
      <w:pPr>
        <w:ind w:rightChars="-27" w:right="-57"/>
        <w:jc w:val="center"/>
        <w:rPr>
          <w:b/>
          <w:sz w:val="32"/>
        </w:rPr>
      </w:pPr>
    </w:p>
    <w:p w:rsidR="00936E41" w:rsidRDefault="00936E41">
      <w:pPr>
        <w:ind w:rightChars="-27" w:right="-57"/>
        <w:jc w:val="center"/>
        <w:rPr>
          <w:b/>
          <w:sz w:val="32"/>
        </w:rPr>
      </w:pPr>
    </w:p>
    <w:p w:rsidR="00936E41" w:rsidRDefault="00936E41">
      <w:pPr>
        <w:tabs>
          <w:tab w:val="left" w:pos="2403"/>
        </w:tabs>
        <w:ind w:rightChars="-27" w:right="-57"/>
        <w:rPr>
          <w:rFonts w:ascii="宋体" w:hAnsi="宋体"/>
          <w:sz w:val="22"/>
        </w:rPr>
      </w:pPr>
    </w:p>
    <w:bookmarkStart w:id="0" w:name="_GoBack"/>
    <w:p w:rsidR="00936E41" w:rsidRDefault="00A737C0">
      <w:pPr>
        <w:tabs>
          <w:tab w:val="left" w:pos="2403"/>
        </w:tabs>
        <w:ind w:rightChars="-27" w:right="-57"/>
        <w:jc w:val="center"/>
        <w:sectPr w:rsidR="00936E41">
          <w:headerReference w:type="default" r:id="rId31"/>
          <w:pgSz w:w="11906" w:h="16838"/>
          <w:pgMar w:top="1440" w:right="1080" w:bottom="1440" w:left="1080" w:header="851" w:footer="992" w:gutter="0"/>
          <w:cols w:space="720"/>
          <w:docGrid w:type="lines" w:linePitch="312"/>
        </w:sectPr>
      </w:pPr>
      <w:r>
        <w:object w:dxaOrig="11394" w:dyaOrig="15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565.5pt" o:ole="">
            <v:imagedata r:id="rId32" o:title=""/>
          </v:shape>
          <o:OLEObject Type="Embed" ProgID="Visio.Drawing.11" ShapeID="_x0000_i1025" DrawAspect="Content" ObjectID="_1656145895" r:id="rId33"/>
        </w:object>
      </w:r>
      <w:bookmarkEnd w:id="0"/>
    </w:p>
    <w:p w:rsidR="00936E41" w:rsidRDefault="00936E41">
      <w:pPr>
        <w:tabs>
          <w:tab w:val="left" w:pos="2403"/>
        </w:tabs>
        <w:ind w:rightChars="-27" w:right="-57"/>
      </w:pPr>
    </w:p>
    <w:p w:rsidR="00936E41" w:rsidRDefault="00936E41">
      <w:pPr>
        <w:tabs>
          <w:tab w:val="left" w:pos="3375"/>
        </w:tabs>
        <w:rPr>
          <w:rFonts w:ascii="宋体" w:hAnsi="宋体"/>
          <w:sz w:val="24"/>
          <w:szCs w:val="24"/>
        </w:rPr>
      </w:pPr>
    </w:p>
    <w:p w:rsidR="00936E41" w:rsidRDefault="00661CC9">
      <w:pPr>
        <w:spacing w:line="440" w:lineRule="exact"/>
        <w:ind w:rightChars="-27" w:right="-57"/>
        <w:rPr>
          <w:rFonts w:ascii="宋体" w:hAnsi="宋体"/>
          <w:bCs/>
          <w:sz w:val="24"/>
          <w:szCs w:val="24"/>
        </w:rPr>
        <w:sectPr w:rsidR="00936E41">
          <w:headerReference w:type="default" r:id="rId34"/>
          <w:type w:val="continuous"/>
          <w:pgSz w:w="11906" w:h="16838"/>
          <w:pgMar w:top="1440" w:right="1080" w:bottom="1440" w:left="1080" w:header="851" w:footer="992" w:gutter="0"/>
          <w:cols w:space="720"/>
          <w:docGrid w:type="lines" w:linePitch="312"/>
        </w:sectPr>
      </w:pPr>
      <w:r>
        <w:rPr>
          <w:rFonts w:ascii="宋体" w:hAnsi="宋体" w:hint="eastAsia"/>
          <w:bCs/>
          <w:sz w:val="24"/>
          <w:szCs w:val="24"/>
        </w:rPr>
        <w:t>编制：王永强                        审核：周静                        批准：段业芬</w:t>
      </w:r>
    </w:p>
    <w:p w:rsidR="00936E41" w:rsidRPr="008D03B0" w:rsidRDefault="00936E41">
      <w:pPr>
        <w:tabs>
          <w:tab w:val="left" w:pos="3375"/>
        </w:tabs>
        <w:rPr>
          <w:rFonts w:ascii="宋体" w:hAnsi="宋体"/>
          <w:sz w:val="24"/>
          <w:szCs w:val="24"/>
        </w:rPr>
      </w:pPr>
    </w:p>
    <w:sectPr w:rsidR="00936E41" w:rsidRPr="008D03B0" w:rsidSect="00760607">
      <w:headerReference w:type="default" r:id="rId35"/>
      <w:type w:val="continuous"/>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D51" w:rsidRDefault="00B32D51">
      <w:r>
        <w:separator/>
      </w:r>
    </w:p>
  </w:endnote>
  <w:endnote w:type="continuationSeparator" w:id="0">
    <w:p w:rsidR="00B32D51" w:rsidRDefault="00B32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3E" w:rsidRDefault="0039373D">
    <w:pPr>
      <w:pStyle w:val="a5"/>
    </w:pPr>
    <w:r>
      <w:pict>
        <v:shapetype id="_x0000_t202" coordsize="21600,21600" o:spt="202" path="m,l,21600r21600,l21600,xe">
          <v:stroke joinstyle="miter"/>
          <v:path gradientshapeok="t" o:connecttype="rect"/>
        </v:shapetype>
        <v:shape id="文本框 2" o:spid="_x0000_s2049" type="#_x0000_t202" style="position:absolute;margin-left:0;margin-top:0;width:9.15pt;height:21.95pt;z-index:251658240;mso-wrap-style:none;mso-position-horizontal:center;mso-position-horizontal-relative:margin" filled="f" stroked="f">
          <v:textbox style="mso-next-textbox:#文本框 2;mso-fit-shape-to-text:t" inset="0,0,0,0">
            <w:txbxContent>
              <w:p w:rsidR="00C73F3E" w:rsidRDefault="0039373D">
                <w:pPr>
                  <w:snapToGrid w:val="0"/>
                  <w:rPr>
                    <w:sz w:val="18"/>
                  </w:rPr>
                </w:pPr>
                <w:r>
                  <w:rPr>
                    <w:rFonts w:hint="eastAsia"/>
                    <w:sz w:val="18"/>
                  </w:rPr>
                  <w:fldChar w:fldCharType="begin"/>
                </w:r>
                <w:r w:rsidR="00C73F3E">
                  <w:rPr>
                    <w:rFonts w:hint="eastAsia"/>
                    <w:sz w:val="18"/>
                  </w:rPr>
                  <w:instrText xml:space="preserve"> PAGE  \* MERGEFORMAT </w:instrText>
                </w:r>
                <w:r>
                  <w:rPr>
                    <w:rFonts w:hint="eastAsia"/>
                    <w:sz w:val="18"/>
                  </w:rPr>
                  <w:fldChar w:fldCharType="separate"/>
                </w:r>
                <w:r w:rsidR="00A737C0">
                  <w:rPr>
                    <w:noProof/>
                    <w:sz w:val="18"/>
                  </w:rPr>
                  <w:t>66</w:t>
                </w:r>
                <w:r>
                  <w:rPr>
                    <w:rFonts w:hint="eastAsia"/>
                    <w:sz w:val="18"/>
                  </w:rPr>
                  <w:fldChar w:fldCharType="end"/>
                </w:r>
              </w:p>
            </w:txbxContent>
          </v:textbox>
          <w10:wrap anchorx="margin"/>
        </v:shape>
      </w:pict>
    </w:r>
    <w:r w:rsidR="00C73F3E">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D51" w:rsidRDefault="00B32D51">
      <w:r>
        <w:separator/>
      </w:r>
    </w:p>
  </w:footnote>
  <w:footnote w:type="continuationSeparator" w:id="0">
    <w:p w:rsidR="00B32D51" w:rsidRDefault="00B32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ind w:firstLineChars="50" w:firstLine="105"/>
            <w:jc w:val="left"/>
            <w:rPr>
              <w:rFonts w:ascii="宋体"/>
              <w:b/>
              <w:bCs/>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hint="eastAsia"/>
              <w:b/>
              <w:bCs/>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宋体" w:hint="eastAsia"/>
              <w:szCs w:val="21"/>
            </w:rPr>
            <w:t>YBSY-SXK-RF</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8"/>
              <w:szCs w:val="28"/>
            </w:rPr>
          </w:pPr>
          <w:r>
            <w:rPr>
              <w:rFonts w:cs="宋体" w:hint="eastAsia"/>
              <w:b/>
              <w:sz w:val="28"/>
              <w:szCs w:val="28"/>
            </w:rPr>
            <w:t>主题内容</w:t>
          </w:r>
        </w:p>
      </w:tc>
      <w:tc>
        <w:tcPr>
          <w:tcW w:w="5014"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rsidP="00A737C0">
          <w:pPr>
            <w:spacing w:beforeLines="100" w:afterLines="50"/>
            <w:jc w:val="center"/>
            <w:rPr>
              <w:rFonts w:ascii="宋体" w:hAnsi="宋体"/>
              <w:b/>
              <w:color w:val="000000"/>
              <w:sz w:val="24"/>
            </w:rPr>
          </w:pPr>
          <w:r>
            <w:rPr>
              <w:rFonts w:ascii="宋体" w:hAnsi="宋体" w:hint="eastAsia"/>
              <w:b/>
              <w:color w:val="000000"/>
              <w:sz w:val="24"/>
            </w:rPr>
            <w:t>修 改 页</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5</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66</w:t>
          </w:r>
          <w:r w:rsidR="0039373D">
            <w:fldChar w:fldCharType="end"/>
          </w:r>
          <w:r>
            <w:rPr>
              <w:kern w:val="0"/>
            </w:rPr>
            <w:t xml:space="preserve"> </w:t>
          </w:r>
          <w:r>
            <w:rPr>
              <w:rFonts w:cs="宋体" w:hint="eastAsia"/>
              <w:kern w:val="0"/>
            </w:rPr>
            <w:t>页</w:t>
          </w:r>
        </w:p>
      </w:tc>
    </w:tr>
  </w:tbl>
  <w:p w:rsidR="00C73F3E" w:rsidRDefault="00C73F3E">
    <w:pPr>
      <w:pStyle w:val="a6"/>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6" w:firstLine="413"/>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szCs w:val="21"/>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—JYK—CJYS—009</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tcPr>
        <w:p w:rsidR="00C73F3E" w:rsidRDefault="00C73F3E">
          <w:pPr>
            <w:spacing w:line="440" w:lineRule="exact"/>
            <w:jc w:val="center"/>
            <w:rPr>
              <w:rFonts w:ascii="宋体" w:hAnsi="宋体"/>
              <w:sz w:val="24"/>
              <w:szCs w:val="24"/>
            </w:rPr>
          </w:pPr>
          <w:r>
            <w:rPr>
              <w:rFonts w:ascii="宋体" w:hAnsi="宋体" w:hint="eastAsia"/>
              <w:b/>
              <w:bCs/>
              <w:sz w:val="24"/>
              <w:szCs w:val="24"/>
            </w:rPr>
            <w:t>前列腺液采集运输作业指导书</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30</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32</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6" w:firstLine="413"/>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—JYK—CJYS—010</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tcPr>
        <w:p w:rsidR="00C73F3E" w:rsidRDefault="00C73F3E">
          <w:pPr>
            <w:spacing w:line="440" w:lineRule="exact"/>
            <w:jc w:val="center"/>
            <w:rPr>
              <w:rFonts w:ascii="宋体" w:hAnsi="宋体"/>
              <w:b/>
              <w:bCs/>
              <w:sz w:val="24"/>
              <w:szCs w:val="24"/>
            </w:rPr>
          </w:pPr>
          <w:r>
            <w:rPr>
              <w:rFonts w:ascii="宋体" w:hAnsi="宋体" w:hint="eastAsia"/>
              <w:b/>
              <w:bCs/>
              <w:sz w:val="24"/>
              <w:szCs w:val="24"/>
            </w:rPr>
            <w:t>阴道分泌物采集</w:t>
          </w:r>
          <w:r>
            <w:rPr>
              <w:rFonts w:ascii="宋体" w:hAnsi="宋体" w:cs="宋体" w:hint="eastAsia"/>
              <w:b/>
              <w:bCs/>
              <w:kern w:val="0"/>
              <w:sz w:val="24"/>
              <w:szCs w:val="24"/>
            </w:rPr>
            <w:t>运输作业指导书</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31</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34</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6" w:firstLine="413"/>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 xml:space="preserve">检验科   </w:t>
          </w:r>
          <w:r>
            <w:rPr>
              <w:rFonts w:ascii="宋体" w:hAnsi="宋体" w:cs="宋体"/>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—JYK—CJYS—011</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tcPr>
        <w:p w:rsidR="00C73F3E" w:rsidRDefault="00C73F3E">
          <w:pPr>
            <w:spacing w:line="440" w:lineRule="exact"/>
            <w:jc w:val="center"/>
            <w:rPr>
              <w:rFonts w:ascii="宋体" w:hAnsi="宋体"/>
              <w:b/>
              <w:bCs/>
              <w:sz w:val="24"/>
              <w:szCs w:val="24"/>
            </w:rPr>
          </w:pPr>
          <w:r>
            <w:rPr>
              <w:rFonts w:ascii="宋体" w:hAnsi="宋体" w:hint="eastAsia"/>
              <w:b/>
              <w:bCs/>
              <w:sz w:val="24"/>
              <w:szCs w:val="24"/>
            </w:rPr>
            <w:t>精液采集运输作业指导书</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33</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36</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6" w:firstLine="413"/>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—JYK—CJYS—012</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tcPr>
        <w:p w:rsidR="00C73F3E" w:rsidRDefault="00C73F3E">
          <w:pPr>
            <w:spacing w:line="440" w:lineRule="exact"/>
            <w:jc w:val="center"/>
            <w:rPr>
              <w:rFonts w:ascii="宋体" w:hAnsi="宋体"/>
              <w:sz w:val="24"/>
              <w:szCs w:val="24"/>
            </w:rPr>
          </w:pPr>
          <w:r>
            <w:rPr>
              <w:rFonts w:ascii="宋体" w:hAnsi="宋体" w:hint="eastAsia"/>
              <w:b/>
              <w:bCs/>
              <w:sz w:val="24"/>
              <w:szCs w:val="24"/>
            </w:rPr>
            <w:t>脑脊液标本采集运输作业指导书</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36</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38</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5" w:firstLine="411"/>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—JYK—CJYS—013</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tcPr>
        <w:p w:rsidR="00C73F3E" w:rsidRDefault="00C73F3E">
          <w:pPr>
            <w:spacing w:line="440" w:lineRule="exact"/>
            <w:jc w:val="center"/>
            <w:rPr>
              <w:rFonts w:ascii="宋体" w:hAnsi="宋体"/>
              <w:sz w:val="24"/>
              <w:szCs w:val="24"/>
            </w:rPr>
          </w:pPr>
          <w:r>
            <w:rPr>
              <w:rFonts w:ascii="宋体" w:hAnsi="宋体" w:hint="eastAsia"/>
              <w:b/>
              <w:bCs/>
              <w:sz w:val="24"/>
              <w:szCs w:val="24"/>
            </w:rPr>
            <w:t>浆膜腔积液（胸水）采集运输作业指导书</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38</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40</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441" w:firstLine="930"/>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—JYK—CJYS—014</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tcPr>
        <w:p w:rsidR="00C73F3E" w:rsidRDefault="00C73F3E">
          <w:pPr>
            <w:spacing w:line="440" w:lineRule="exact"/>
            <w:jc w:val="center"/>
            <w:rPr>
              <w:rFonts w:ascii="宋体" w:hAnsi="宋体"/>
              <w:sz w:val="24"/>
              <w:szCs w:val="24"/>
            </w:rPr>
          </w:pPr>
          <w:r>
            <w:rPr>
              <w:rFonts w:ascii="宋体" w:hAnsi="宋体" w:hint="eastAsia"/>
              <w:b/>
              <w:bCs/>
              <w:sz w:val="24"/>
              <w:szCs w:val="24"/>
            </w:rPr>
            <w:t>浆膜腔积液（腹水）采集运输作业指导书</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40</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43</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441" w:firstLine="930"/>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—JYK—CJYS—015</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tcPr>
        <w:p w:rsidR="00C73F3E" w:rsidRDefault="00C73F3E">
          <w:pPr>
            <w:spacing w:line="440" w:lineRule="exact"/>
            <w:jc w:val="center"/>
            <w:rPr>
              <w:rFonts w:ascii="宋体" w:hAnsi="宋体"/>
              <w:sz w:val="24"/>
              <w:szCs w:val="24"/>
            </w:rPr>
          </w:pPr>
          <w:r>
            <w:rPr>
              <w:rFonts w:ascii="宋体" w:hAnsi="宋体" w:hint="eastAsia"/>
              <w:b/>
              <w:bCs/>
              <w:sz w:val="24"/>
              <w:szCs w:val="24"/>
            </w:rPr>
            <w:t>关节腔采集运输作业指导书</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42</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45</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6" w:firstLine="413"/>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b/>
              <w:bCs/>
            </w:rPr>
            <w:t xml:space="preserve">  </w:t>
          </w:r>
          <w:r>
            <w:rPr>
              <w:rFonts w:ascii="宋体" w:hAnsi="宋体" w:cs="宋体" w:hint="eastAsia"/>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—JYK—CJYS—016</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tcPr>
        <w:p w:rsidR="00C73F3E" w:rsidRDefault="00C73F3E">
          <w:pPr>
            <w:spacing w:line="440" w:lineRule="exact"/>
            <w:jc w:val="center"/>
            <w:rPr>
              <w:rFonts w:ascii="宋体" w:hAnsi="宋体"/>
              <w:sz w:val="24"/>
              <w:szCs w:val="24"/>
            </w:rPr>
          </w:pPr>
          <w:r>
            <w:rPr>
              <w:rFonts w:ascii="宋体" w:hAnsi="宋体" w:hint="eastAsia"/>
              <w:b/>
              <w:bCs/>
              <w:sz w:val="24"/>
              <w:szCs w:val="24"/>
            </w:rPr>
            <w:t>骨髓采集运输作业指导书</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44</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66</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6" w:firstLine="413"/>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b/>
              <w:bCs/>
            </w:rPr>
            <w:t xml:space="preserve">  </w:t>
          </w:r>
          <w:r>
            <w:rPr>
              <w:rFonts w:ascii="宋体" w:hAnsi="宋体" w:cs="宋体" w:hint="eastAsia"/>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—JYK—CJYS—017</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tcPr>
        <w:p w:rsidR="00C73F3E" w:rsidRPr="001D50EA" w:rsidRDefault="00C73F3E" w:rsidP="001D50EA">
          <w:pPr>
            <w:spacing w:line="440" w:lineRule="exact"/>
            <w:ind w:rightChars="-27" w:right="-57"/>
            <w:jc w:val="center"/>
            <w:rPr>
              <w:rFonts w:ascii="宋体" w:hAnsi="宋体"/>
              <w:b/>
              <w:bCs/>
              <w:sz w:val="24"/>
              <w:szCs w:val="24"/>
            </w:rPr>
          </w:pPr>
          <w:r>
            <w:rPr>
              <w:rFonts w:ascii="宋体" w:hAnsi="宋体" w:hint="eastAsia"/>
              <w:b/>
              <w:bCs/>
              <w:sz w:val="24"/>
              <w:szCs w:val="24"/>
            </w:rPr>
            <w:t>拭子采集运输作业指导书</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45</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66</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6" w:firstLine="413"/>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—JYK—CJYS—018</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tcPr>
        <w:p w:rsidR="00C73F3E" w:rsidRDefault="00C73F3E">
          <w:pPr>
            <w:tabs>
              <w:tab w:val="left" w:pos="2403"/>
            </w:tabs>
            <w:spacing w:line="440" w:lineRule="exact"/>
            <w:jc w:val="center"/>
            <w:rPr>
              <w:rFonts w:ascii="宋体" w:hAnsi="宋体"/>
              <w:b/>
              <w:sz w:val="24"/>
              <w:szCs w:val="24"/>
            </w:rPr>
          </w:pPr>
          <w:r>
            <w:rPr>
              <w:rFonts w:ascii="宋体" w:hAnsi="宋体" w:hint="eastAsia"/>
              <w:b/>
              <w:sz w:val="24"/>
              <w:szCs w:val="24"/>
            </w:rPr>
            <w:t>微生物标本采集及运送规范</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57</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66</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6" w:firstLine="413"/>
            <w:jc w:val="left"/>
            <w:rPr>
              <w:rFonts w:ascii="宋体" w:hAnsi="宋体" w:cs="宋体"/>
              <w:b/>
              <w:kern w:val="0"/>
              <w:szCs w:val="21"/>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b/>
              <w:bCs/>
            </w:rPr>
            <w:t xml:space="preserve">  </w:t>
          </w:r>
          <w:r>
            <w:rPr>
              <w:rFonts w:ascii="宋体" w:hAnsi="宋体" w:cs="宋体" w:hint="eastAsia"/>
              <w:b/>
              <w:bCs/>
              <w:szCs w:val="21"/>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—JYK—CJYS—001</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8"/>
              <w:szCs w:val="28"/>
            </w:rPr>
          </w:pPr>
          <w:r>
            <w:rPr>
              <w:rFonts w:cs="宋体" w:hint="eastAsia"/>
              <w:b/>
              <w:sz w:val="28"/>
              <w:szCs w:val="28"/>
            </w:rPr>
            <w:t>主题内容</w:t>
          </w:r>
        </w:p>
      </w:tc>
      <w:tc>
        <w:tcPr>
          <w:tcW w:w="5014"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rFonts w:ascii="MingLiU"/>
              <w:b/>
              <w:color w:val="000000"/>
              <w:sz w:val="24"/>
              <w:szCs w:val="24"/>
              <w:lang w:val="zh-TW"/>
            </w:rPr>
          </w:pPr>
          <w:r>
            <w:rPr>
              <w:rFonts w:ascii="宋体" w:hAnsi="宋体" w:cs="宋体" w:hint="eastAsia"/>
              <w:b/>
              <w:bCs/>
              <w:kern w:val="0"/>
              <w:sz w:val="24"/>
              <w:szCs w:val="24"/>
            </w:rPr>
            <w:t>检验科各检测项目标本采集要求</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9</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13</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jc w:val="center"/>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—JYK—CJYS—019</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ind w:rightChars="-27" w:right="-57"/>
            <w:jc w:val="center"/>
            <w:rPr>
              <w:rFonts w:ascii="宋体" w:hAnsi="宋体"/>
              <w:bCs/>
              <w:sz w:val="24"/>
              <w:szCs w:val="24"/>
            </w:rPr>
          </w:pPr>
          <w:r>
            <w:rPr>
              <w:rFonts w:ascii="宋体" w:hAnsi="宋体" w:hint="eastAsia"/>
              <w:b/>
              <w:sz w:val="24"/>
              <w:szCs w:val="24"/>
            </w:rPr>
            <w:t>输血样本管理程序</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61</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66</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6" w:firstLine="413"/>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w:t>
          </w:r>
          <w:r>
            <w:rPr>
              <w:rFonts w:ascii="宋体" w:hAnsi="宋体"/>
            </w:rPr>
            <w:t>20</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bCs/>
              <w:sz w:val="24"/>
              <w:szCs w:val="24"/>
            </w:rPr>
          </w:pPr>
          <w:r>
            <w:rPr>
              <w:rFonts w:ascii="宋体" w:hAnsi="宋体" w:hint="eastAsia"/>
              <w:b/>
              <w:bCs/>
              <w:sz w:val="24"/>
              <w:szCs w:val="24"/>
            </w:rPr>
            <w:t>标本采集运输流程</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63</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66</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6" w:firstLine="413"/>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w:t>
          </w:r>
          <w:r>
            <w:rPr>
              <w:rFonts w:ascii="宋体" w:hAnsi="宋体"/>
            </w:rPr>
            <w:t>2</w:t>
          </w:r>
          <w:r>
            <w:rPr>
              <w:rFonts w:ascii="宋体" w:hAnsi="宋体" w:hint="eastAsia"/>
            </w:rPr>
            <w:t>1</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bCs/>
              <w:sz w:val="24"/>
              <w:szCs w:val="24"/>
            </w:rPr>
          </w:pPr>
          <w:r>
            <w:rPr>
              <w:rFonts w:ascii="宋体" w:hAnsi="宋体" w:hint="eastAsia"/>
              <w:b/>
              <w:bCs/>
              <w:sz w:val="24"/>
              <w:szCs w:val="24"/>
            </w:rPr>
            <w:t>检验标本的接收、拒收标准及流程</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66</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66</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6" w:firstLine="413"/>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w:t>
          </w:r>
          <w:r>
            <w:rPr>
              <w:rFonts w:ascii="宋体" w:hAnsi="宋体"/>
            </w:rPr>
            <w:t>20</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bCs/>
              <w:sz w:val="24"/>
              <w:szCs w:val="24"/>
            </w:rPr>
          </w:pPr>
          <w:r>
            <w:rPr>
              <w:rFonts w:ascii="宋体" w:hAnsi="宋体" w:hint="eastAsia"/>
              <w:b/>
              <w:bCs/>
              <w:sz w:val="24"/>
              <w:szCs w:val="24"/>
            </w:rPr>
            <w:t>标本采集运输流程</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Pr="008D03B0">
            <w:rPr>
              <w:noProof/>
              <w:kern w:val="0"/>
              <w:lang w:val="zh-CN"/>
            </w:rPr>
            <w:t>67</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Pr>
              <w:rStyle w:val="a8"/>
              <w:noProof/>
            </w:rPr>
            <w:t>66</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3E" w:rsidRDefault="00C73F3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6" w:firstLine="413"/>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—JYK—CJYS—002</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tcPr>
        <w:p w:rsidR="00C73F3E" w:rsidRDefault="00C73F3E">
          <w:pPr>
            <w:spacing w:line="440" w:lineRule="exact"/>
            <w:ind w:rightChars="-27" w:right="-57"/>
            <w:jc w:val="center"/>
            <w:rPr>
              <w:rFonts w:ascii="宋体" w:hAnsi="宋体"/>
              <w:b/>
              <w:bCs/>
              <w:color w:val="000000"/>
              <w:sz w:val="24"/>
              <w:szCs w:val="24"/>
              <w:lang w:val="zh-TW"/>
            </w:rPr>
          </w:pPr>
          <w:r>
            <w:rPr>
              <w:rStyle w:val="20"/>
              <w:rFonts w:ascii="宋体" w:eastAsia="宋体" w:hAnsi="宋体" w:hint="default"/>
              <w:b/>
              <w:bCs/>
              <w:color w:val="000000"/>
              <w:sz w:val="24"/>
              <w:szCs w:val="24"/>
              <w:lang w:val="zh-TW"/>
            </w:rPr>
            <w:t>检验标本采集运输及暂存要求</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12</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15</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6" w:firstLine="413"/>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—JYK—CJYS—00</w:t>
          </w:r>
          <w:r>
            <w:rPr>
              <w:rFonts w:ascii="宋体" w:hAnsi="宋体"/>
            </w:rPr>
            <w:t>3</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tcPr>
        <w:p w:rsidR="00C73F3E" w:rsidRDefault="00C73F3E">
          <w:pPr>
            <w:spacing w:line="440" w:lineRule="exact"/>
            <w:ind w:rightChars="-27" w:right="-57"/>
            <w:jc w:val="center"/>
            <w:rPr>
              <w:rFonts w:ascii="宋体" w:hAnsi="宋体"/>
              <w:b/>
              <w:bCs/>
              <w:color w:val="000000"/>
              <w:sz w:val="24"/>
              <w:szCs w:val="24"/>
              <w:lang w:val="zh-TW"/>
            </w:rPr>
          </w:pPr>
          <w:r>
            <w:rPr>
              <w:rStyle w:val="20"/>
              <w:rFonts w:ascii="宋体" w:eastAsia="宋体" w:hAnsi="宋体" w:hint="default"/>
              <w:b/>
              <w:bCs/>
              <w:color w:val="000000"/>
              <w:sz w:val="24"/>
              <w:szCs w:val="24"/>
              <w:lang w:val="zh-TW"/>
            </w:rPr>
            <w:t>患者采血前的准备</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15</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17</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6" w:firstLine="413"/>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 xml:space="preserve">检验科  </w:t>
          </w:r>
          <w:r>
            <w:rPr>
              <w:rFonts w:ascii="宋体" w:hAnsi="宋体" w:cs="宋体"/>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—JYK—CJYS—004</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tcPr>
        <w:p w:rsidR="00C73F3E" w:rsidRDefault="00C73F3E">
          <w:pPr>
            <w:spacing w:line="440" w:lineRule="exact"/>
            <w:jc w:val="center"/>
            <w:rPr>
              <w:rFonts w:ascii="宋体" w:hAnsi="宋体"/>
              <w:b/>
              <w:bCs/>
              <w:sz w:val="24"/>
              <w:szCs w:val="24"/>
            </w:rPr>
          </w:pPr>
          <w:r>
            <w:rPr>
              <w:rFonts w:ascii="宋体" w:hAnsi="宋体" w:hint="eastAsia"/>
              <w:b/>
              <w:bCs/>
              <w:sz w:val="24"/>
              <w:szCs w:val="24"/>
            </w:rPr>
            <w:t>静脉血液采集运输作业指导书</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19</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22</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47" w:firstLine="310"/>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—JYK—CJYS—005</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tcPr>
        <w:p w:rsidR="00C73F3E" w:rsidRDefault="00C73F3E">
          <w:pPr>
            <w:spacing w:line="440" w:lineRule="exact"/>
            <w:jc w:val="center"/>
            <w:rPr>
              <w:rFonts w:ascii="宋体" w:hAnsi="宋体"/>
              <w:color w:val="000000"/>
              <w:sz w:val="24"/>
              <w:szCs w:val="24"/>
            </w:rPr>
          </w:pPr>
          <w:r>
            <w:rPr>
              <w:rFonts w:ascii="宋体" w:hAnsi="宋体" w:hint="eastAsia"/>
              <w:b/>
              <w:bCs/>
              <w:color w:val="000000"/>
              <w:sz w:val="24"/>
              <w:szCs w:val="24"/>
            </w:rPr>
            <w:t>末梢血采集运输作业指导书</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21</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24</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6" w:firstLine="413"/>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—JYK—CJYS—006</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tcPr>
        <w:p w:rsidR="00C73F3E" w:rsidRDefault="00C73F3E">
          <w:pPr>
            <w:spacing w:line="440" w:lineRule="exact"/>
            <w:jc w:val="center"/>
            <w:rPr>
              <w:rFonts w:ascii="宋体" w:hAnsi="宋体"/>
              <w:b/>
              <w:bCs/>
              <w:sz w:val="24"/>
              <w:szCs w:val="24"/>
            </w:rPr>
          </w:pPr>
          <w:r>
            <w:rPr>
              <w:rFonts w:ascii="宋体" w:hAnsi="宋体" w:hint="eastAsia"/>
              <w:b/>
              <w:bCs/>
              <w:sz w:val="24"/>
              <w:szCs w:val="24"/>
            </w:rPr>
            <w:t>动脉血液采集运输作业指导书</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23</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26</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6" w:firstLine="413"/>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检验科</w:t>
          </w:r>
          <w:r>
            <w:rPr>
              <w:rFonts w:ascii="宋体" w:hAnsi="宋体" w:cs="宋体"/>
              <w:b/>
              <w:bCs/>
            </w:rPr>
            <w:t xml:space="preserve">  </w:t>
          </w:r>
          <w:r>
            <w:rPr>
              <w:rFonts w:ascii="宋体" w:hAnsi="宋体" w:cs="宋体" w:hint="eastAsia"/>
              <w:b/>
              <w:bCs/>
            </w:rPr>
            <w:t xml:space="preserve">   </w:t>
          </w:r>
          <w:r>
            <w:rPr>
              <w:rFonts w:ascii="宋体" w:hAnsi="宋体" w:cs="宋体"/>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—JYK—CJYS—007</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tcPr>
        <w:p w:rsidR="00C73F3E" w:rsidRDefault="00C73F3E">
          <w:pPr>
            <w:spacing w:line="440" w:lineRule="exact"/>
            <w:jc w:val="center"/>
            <w:rPr>
              <w:rFonts w:ascii="宋体" w:hAnsi="宋体"/>
              <w:b/>
              <w:bCs/>
              <w:sz w:val="24"/>
              <w:szCs w:val="24"/>
            </w:rPr>
          </w:pPr>
          <w:r>
            <w:rPr>
              <w:rFonts w:ascii="宋体" w:hAnsi="宋体" w:hint="eastAsia"/>
              <w:b/>
              <w:bCs/>
              <w:sz w:val="24"/>
              <w:szCs w:val="24"/>
            </w:rPr>
            <w:t>尿液标本采集运输作业指导书</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26</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28</w:t>
          </w:r>
          <w:r w:rsidR="0039373D">
            <w:fldChar w:fldCharType="end"/>
          </w:r>
          <w:r>
            <w:rPr>
              <w:kern w:val="0"/>
            </w:rPr>
            <w:t xml:space="preserve"> </w:t>
          </w:r>
          <w:r>
            <w:rPr>
              <w:rFonts w:cs="宋体" w:hint="eastAsia"/>
              <w:kern w:val="0"/>
            </w:rPr>
            <w:t>页</w:t>
          </w:r>
        </w:p>
      </w:tc>
    </w:tr>
  </w:tbl>
  <w:p w:rsidR="00C73F3E" w:rsidRDefault="00C73F3E">
    <w:pPr>
      <w:pStyle w:val="a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5014"/>
      <w:gridCol w:w="3089"/>
    </w:tblGrid>
    <w:tr w:rsidR="00C73F3E">
      <w:trPr>
        <w:cantSplit/>
        <w:trHeight w:val="151"/>
        <w:jc w:val="center"/>
      </w:trPr>
      <w:tc>
        <w:tcPr>
          <w:tcW w:w="6899"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3F3E" w:rsidRDefault="00C73F3E">
          <w:pPr>
            <w:autoSpaceDE w:val="0"/>
            <w:autoSpaceDN w:val="0"/>
            <w:adjustRightInd w:val="0"/>
            <w:ind w:firstLineChars="196" w:firstLine="413"/>
            <w:rPr>
              <w:rFonts w:ascii="宋体" w:hAnsi="宋体" w:cs="宋体"/>
              <w:b/>
              <w:kern w:val="0"/>
              <w:sz w:val="28"/>
              <w:szCs w:val="28"/>
            </w:rPr>
          </w:pPr>
          <w:r>
            <w:rPr>
              <w:rFonts w:ascii="宋体" w:hAnsi="宋体" w:cs="宋体"/>
              <w:b/>
              <w:bCs/>
            </w:rPr>
            <w:t>宜宾市第四人民医院</w:t>
          </w:r>
          <w:r>
            <w:rPr>
              <w:rFonts w:ascii="宋体" w:hAnsi="宋体" w:cs="宋体" w:hint="eastAsia"/>
              <w:b/>
              <w:bCs/>
            </w:rPr>
            <w:t xml:space="preserve">检验科   </w:t>
          </w:r>
          <w:r>
            <w:rPr>
              <w:rFonts w:ascii="宋体" w:hAnsi="宋体" w:cs="宋体"/>
              <w:b/>
              <w:bCs/>
            </w:rPr>
            <w:t xml:space="preserve">   </w:t>
          </w:r>
          <w:r>
            <w:rPr>
              <w:rFonts w:ascii="宋体" w:hAnsi="宋体" w:cs="宋体" w:hint="eastAsia"/>
              <w:b/>
              <w:kern w:val="0"/>
              <w:szCs w:val="21"/>
            </w:rPr>
            <w:t>标本采集运输指南</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ascii="宋体" w:hAnsi="宋体" w:cs="宋体" w:hint="eastAsia"/>
              <w:sz w:val="21"/>
              <w:szCs w:val="21"/>
            </w:rPr>
            <w:t>文件编号：</w:t>
          </w:r>
          <w:r>
            <w:rPr>
              <w:rFonts w:ascii="宋体" w:hAnsi="宋体" w:cs="Arial" w:hint="eastAsia"/>
              <w:bCs/>
            </w:rPr>
            <w:t>YBSY</w:t>
          </w:r>
          <w:r>
            <w:rPr>
              <w:rFonts w:ascii="宋体" w:hAnsi="宋体" w:hint="eastAsia"/>
            </w:rPr>
            <w:t>—JYK—CJYS—008</w:t>
          </w:r>
        </w:p>
      </w:tc>
    </w:tr>
    <w:tr w:rsidR="00C73F3E">
      <w:trPr>
        <w:cantSplit/>
        <w:trHeight w:val="151"/>
        <w:jc w:val="center"/>
      </w:trPr>
      <w:tc>
        <w:tcPr>
          <w:tcW w:w="6899" w:type="dxa"/>
          <w:gridSpan w:val="2"/>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rFonts w:ascii="宋体"/>
              <w:b/>
              <w:bCs/>
              <w:szCs w:val="32"/>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版本</w:t>
          </w:r>
          <w:r>
            <w:rPr>
              <w:rFonts w:ascii="宋体" w:hAnsi="宋体" w:cs="宋体"/>
              <w:sz w:val="21"/>
              <w:szCs w:val="21"/>
            </w:rPr>
            <w:t>/</w:t>
          </w:r>
          <w:r>
            <w:rPr>
              <w:rFonts w:ascii="宋体" w:hAnsi="宋体" w:cs="宋体" w:hint="eastAsia"/>
              <w:sz w:val="21"/>
              <w:szCs w:val="21"/>
            </w:rPr>
            <w:t>修订号</w:t>
          </w:r>
          <w:r>
            <w:rPr>
              <w:rFonts w:ascii="宋体" w:hAnsi="宋体" w:cs="宋体" w:hint="eastAsia"/>
              <w:sz w:val="21"/>
              <w:szCs w:val="21"/>
              <w:lang w:val="en-GB"/>
            </w:rPr>
            <w:t>：</w:t>
          </w:r>
          <w:r>
            <w:rPr>
              <w:rFonts w:ascii="宋体" w:hAnsi="宋体" w:cs="宋体" w:hint="eastAsia"/>
              <w:sz w:val="21"/>
              <w:szCs w:val="21"/>
            </w:rPr>
            <w:t>2020/0</w:t>
          </w:r>
        </w:p>
      </w:tc>
    </w:tr>
    <w:tr w:rsidR="00C73F3E">
      <w:trPr>
        <w:cantSplit/>
        <w:trHeight w:val="15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C73F3E" w:rsidRDefault="00C73F3E">
          <w:pPr>
            <w:jc w:val="center"/>
            <w:rPr>
              <w:b/>
              <w:sz w:val="24"/>
              <w:szCs w:val="24"/>
            </w:rPr>
          </w:pPr>
          <w:r>
            <w:rPr>
              <w:rFonts w:cs="宋体" w:hint="eastAsia"/>
              <w:b/>
              <w:sz w:val="24"/>
              <w:szCs w:val="24"/>
            </w:rPr>
            <w:t>主题内容</w:t>
          </w:r>
        </w:p>
      </w:tc>
      <w:tc>
        <w:tcPr>
          <w:tcW w:w="5014" w:type="dxa"/>
          <w:vMerge w:val="restart"/>
          <w:tcBorders>
            <w:top w:val="single" w:sz="4" w:space="0" w:color="auto"/>
            <w:left w:val="single" w:sz="4" w:space="0" w:color="auto"/>
            <w:bottom w:val="single" w:sz="4" w:space="0" w:color="auto"/>
            <w:right w:val="single" w:sz="4" w:space="0" w:color="auto"/>
          </w:tcBorders>
        </w:tcPr>
        <w:p w:rsidR="00C73F3E" w:rsidRDefault="00C73F3E">
          <w:pPr>
            <w:spacing w:line="440" w:lineRule="exact"/>
            <w:jc w:val="center"/>
            <w:rPr>
              <w:rFonts w:ascii="宋体" w:hAnsi="宋体"/>
              <w:sz w:val="24"/>
              <w:szCs w:val="24"/>
            </w:rPr>
          </w:pPr>
          <w:r>
            <w:rPr>
              <w:rFonts w:ascii="宋体" w:hAnsi="宋体" w:hint="eastAsia"/>
              <w:b/>
              <w:bCs/>
              <w:sz w:val="24"/>
              <w:szCs w:val="24"/>
            </w:rPr>
            <w:t>粪便标本采集运输作业指导书</w:t>
          </w: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rPr>
              <w:rFonts w:ascii="宋体"/>
              <w:sz w:val="21"/>
              <w:szCs w:val="21"/>
            </w:rPr>
          </w:pPr>
          <w:r>
            <w:rPr>
              <w:rFonts w:ascii="宋体" w:hAnsi="宋体" w:cs="宋体" w:hint="eastAsia"/>
              <w:sz w:val="21"/>
              <w:szCs w:val="21"/>
            </w:rPr>
            <w:t>生效日期：20200601</w:t>
          </w:r>
          <w:r>
            <w:rPr>
              <w:rFonts w:ascii="宋体" w:hAnsi="宋体" w:cs="宋体"/>
              <w:sz w:val="21"/>
              <w:szCs w:val="21"/>
            </w:rPr>
            <w:t xml:space="preserve"> </w:t>
          </w:r>
        </w:p>
      </w:tc>
    </w:tr>
    <w:tr w:rsidR="00C73F3E">
      <w:trPr>
        <w:cantSplit/>
        <w:trHeight w:val="90"/>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sz w:val="28"/>
              <w:szCs w:val="28"/>
            </w:rPr>
          </w:pPr>
        </w:p>
      </w:tc>
      <w:tc>
        <w:tcPr>
          <w:tcW w:w="5014" w:type="dxa"/>
          <w:vMerge/>
          <w:tcBorders>
            <w:top w:val="single" w:sz="4" w:space="0" w:color="auto"/>
            <w:left w:val="single" w:sz="4" w:space="0" w:color="auto"/>
            <w:bottom w:val="single" w:sz="4" w:space="0" w:color="auto"/>
            <w:right w:val="single" w:sz="4" w:space="0" w:color="auto"/>
          </w:tcBorders>
          <w:vAlign w:val="center"/>
        </w:tcPr>
        <w:p w:rsidR="00C73F3E" w:rsidRDefault="00C73F3E">
          <w:pPr>
            <w:widowControl/>
            <w:jc w:val="left"/>
            <w:rPr>
              <w:b/>
              <w:bCs/>
              <w:sz w:val="44"/>
              <w:szCs w:val="44"/>
            </w:rPr>
          </w:pPr>
        </w:p>
      </w:tc>
      <w:tc>
        <w:tcPr>
          <w:tcW w:w="3089"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tcPr>
        <w:p w:rsidR="00C73F3E" w:rsidRDefault="00C73F3E">
          <w:pPr>
            <w:pStyle w:val="a6"/>
            <w:pBdr>
              <w:bottom w:val="none" w:sz="0" w:space="0" w:color="auto"/>
            </w:pBdr>
            <w:adjustRightInd w:val="0"/>
            <w:jc w:val="left"/>
            <w:rPr>
              <w:rFonts w:ascii="宋体"/>
              <w:sz w:val="21"/>
              <w:szCs w:val="21"/>
            </w:rPr>
          </w:pPr>
          <w:r>
            <w:rPr>
              <w:rFonts w:cs="宋体" w:hint="eastAsia"/>
              <w:kern w:val="0"/>
            </w:rPr>
            <w:t>第</w:t>
          </w:r>
          <w:r>
            <w:rPr>
              <w:kern w:val="0"/>
            </w:rPr>
            <w:t xml:space="preserve"> </w:t>
          </w:r>
          <w:r w:rsidR="0039373D">
            <w:rPr>
              <w:kern w:val="0"/>
            </w:rPr>
            <w:fldChar w:fldCharType="begin"/>
          </w:r>
          <w:r>
            <w:rPr>
              <w:kern w:val="0"/>
            </w:rPr>
            <w:instrText>PAGE   \* MERGEFORMAT</w:instrText>
          </w:r>
          <w:r w:rsidR="0039373D">
            <w:rPr>
              <w:kern w:val="0"/>
            </w:rPr>
            <w:fldChar w:fldCharType="separate"/>
          </w:r>
          <w:r w:rsidR="00A737C0" w:rsidRPr="00A737C0">
            <w:rPr>
              <w:noProof/>
              <w:kern w:val="0"/>
              <w:lang w:val="zh-CN"/>
            </w:rPr>
            <w:t>28</w:t>
          </w:r>
          <w:r w:rsidR="0039373D">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sidR="0039373D">
            <w:fldChar w:fldCharType="begin"/>
          </w:r>
          <w:r>
            <w:rPr>
              <w:rStyle w:val="a8"/>
            </w:rPr>
            <w:instrText xml:space="preserve"> NUMPAGES </w:instrText>
          </w:r>
          <w:r w:rsidR="0039373D">
            <w:fldChar w:fldCharType="separate"/>
          </w:r>
          <w:r w:rsidR="00A737C0">
            <w:rPr>
              <w:rStyle w:val="a8"/>
              <w:noProof/>
            </w:rPr>
            <w:t>30</w:t>
          </w:r>
          <w:r w:rsidR="0039373D">
            <w:fldChar w:fldCharType="end"/>
          </w:r>
          <w:r>
            <w:rPr>
              <w:kern w:val="0"/>
            </w:rPr>
            <w:t xml:space="preserve"> </w:t>
          </w:r>
          <w:r>
            <w:rPr>
              <w:rFonts w:cs="宋体" w:hint="eastAsia"/>
              <w:kern w:val="0"/>
            </w:rPr>
            <w:t>页</w:t>
          </w:r>
        </w:p>
      </w:tc>
    </w:tr>
  </w:tbl>
  <w:p w:rsidR="00C73F3E" w:rsidRDefault="00C73F3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6A5"/>
    <w:multiLevelType w:val="hybridMultilevel"/>
    <w:tmpl w:val="7032A6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F64D75"/>
    <w:multiLevelType w:val="multilevel"/>
    <w:tmpl w:val="02F64D75"/>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6AC125D"/>
    <w:multiLevelType w:val="multilevel"/>
    <w:tmpl w:val="06AC125D"/>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B5144CD"/>
    <w:multiLevelType w:val="multilevel"/>
    <w:tmpl w:val="0B5144CD"/>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B612A20"/>
    <w:multiLevelType w:val="multilevel"/>
    <w:tmpl w:val="166A2894"/>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F1B3A0A"/>
    <w:multiLevelType w:val="multilevel"/>
    <w:tmpl w:val="0F1B3A0A"/>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66A2894"/>
    <w:multiLevelType w:val="multilevel"/>
    <w:tmpl w:val="166A2894"/>
    <w:lvl w:ilvl="0">
      <w:start w:val="1"/>
      <w:numFmt w:val="decimal"/>
      <w:lvlText w:val="%1."/>
      <w:lvlJc w:val="left"/>
      <w:pPr>
        <w:ind w:left="786"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88B526F"/>
    <w:multiLevelType w:val="hybridMultilevel"/>
    <w:tmpl w:val="553EC7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900A1A"/>
    <w:multiLevelType w:val="multilevel"/>
    <w:tmpl w:val="166A2894"/>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CAE6C8F"/>
    <w:multiLevelType w:val="hybridMultilevel"/>
    <w:tmpl w:val="CD386CB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CBB7A98"/>
    <w:multiLevelType w:val="multilevel"/>
    <w:tmpl w:val="166A2894"/>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20DB2B67"/>
    <w:multiLevelType w:val="multilevel"/>
    <w:tmpl w:val="20DB2B67"/>
    <w:lvl w:ilvl="0">
      <w:start w:val="1"/>
      <w:numFmt w:val="decimal"/>
      <w:lvlText w:val="%1."/>
      <w:lvlJc w:val="left"/>
      <w:pPr>
        <w:ind w:left="480" w:hanging="480"/>
      </w:pPr>
      <w:rPr>
        <w:rFonts w:hint="default"/>
        <w:b/>
        <w:sz w:val="24"/>
        <w:szCs w:val="24"/>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30A31F85"/>
    <w:multiLevelType w:val="hybridMultilevel"/>
    <w:tmpl w:val="F22ADA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9576DC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3B6842C5"/>
    <w:multiLevelType w:val="multilevel"/>
    <w:tmpl w:val="3B6842C5"/>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3C0C5153"/>
    <w:multiLevelType w:val="multilevel"/>
    <w:tmpl w:val="3C0C5153"/>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21D266E"/>
    <w:multiLevelType w:val="multilevel"/>
    <w:tmpl w:val="421D266E"/>
    <w:lvl w:ilvl="0">
      <w:start w:val="1"/>
      <w:numFmt w:val="decimal"/>
      <w:lvlText w:val="%1."/>
      <w:lvlJc w:val="left"/>
      <w:pPr>
        <w:ind w:left="360" w:hanging="360"/>
      </w:pPr>
      <w:rPr>
        <w:rFonts w:hint="default"/>
        <w:b/>
      </w:rPr>
    </w:lvl>
    <w:lvl w:ilvl="1">
      <w:start w:val="1"/>
      <w:numFmt w:val="decimal"/>
      <w:isLgl/>
      <w:lvlText w:val="%1.%2"/>
      <w:lvlJc w:val="left"/>
      <w:pPr>
        <w:ind w:left="600" w:hanging="480"/>
      </w:pPr>
      <w:rPr>
        <w:rFonts w:hint="default"/>
        <w:color w:val="000000"/>
      </w:rPr>
    </w:lvl>
    <w:lvl w:ilvl="2">
      <w:start w:val="1"/>
      <w:numFmt w:val="decimal"/>
      <w:isLgl/>
      <w:lvlText w:val="%1.%2.%3"/>
      <w:lvlJc w:val="left"/>
      <w:pPr>
        <w:ind w:left="96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560" w:hanging="1080"/>
      </w:pPr>
      <w:rPr>
        <w:rFonts w:hint="default"/>
        <w:color w:val="000000"/>
      </w:rPr>
    </w:lvl>
    <w:lvl w:ilvl="5">
      <w:start w:val="1"/>
      <w:numFmt w:val="decimal"/>
      <w:isLgl/>
      <w:lvlText w:val="%1.%2.%3.%4.%5.%6"/>
      <w:lvlJc w:val="left"/>
      <w:pPr>
        <w:ind w:left="204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640" w:hanging="1800"/>
      </w:pPr>
      <w:rPr>
        <w:rFonts w:hint="default"/>
        <w:color w:val="000000"/>
      </w:rPr>
    </w:lvl>
    <w:lvl w:ilvl="8">
      <w:start w:val="1"/>
      <w:numFmt w:val="decimal"/>
      <w:isLgl/>
      <w:lvlText w:val="%1.%2.%3.%4.%5.%6.%7.%8.%9"/>
      <w:lvlJc w:val="left"/>
      <w:pPr>
        <w:ind w:left="3120" w:hanging="2160"/>
      </w:pPr>
      <w:rPr>
        <w:rFonts w:hint="default"/>
        <w:color w:val="000000"/>
      </w:rPr>
    </w:lvl>
  </w:abstractNum>
  <w:abstractNum w:abstractNumId="17">
    <w:nsid w:val="45384A71"/>
    <w:multiLevelType w:val="multilevel"/>
    <w:tmpl w:val="166A2894"/>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46903562"/>
    <w:multiLevelType w:val="hybridMultilevel"/>
    <w:tmpl w:val="6A2A61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8967256"/>
    <w:multiLevelType w:val="multilevel"/>
    <w:tmpl w:val="166A2894"/>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5604275C"/>
    <w:multiLevelType w:val="multilevel"/>
    <w:tmpl w:val="5604275C"/>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77" w:hanging="1077"/>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571C0DA4"/>
    <w:multiLevelType w:val="multilevel"/>
    <w:tmpl w:val="5E407ACB"/>
    <w:lvl w:ilvl="0">
      <w:start w:val="1"/>
      <w:numFmt w:val="decimal"/>
      <w:lvlText w:val="%1."/>
      <w:lvlJc w:val="left"/>
      <w:pPr>
        <w:ind w:left="1070" w:hanging="360"/>
      </w:pPr>
      <w:rPr>
        <w:rFonts w:hint="default"/>
        <w:b/>
      </w:rPr>
    </w:lvl>
    <w:lvl w:ilvl="1">
      <w:start w:val="1"/>
      <w:numFmt w:val="decimal"/>
      <w:isLgl/>
      <w:lvlText w:val="%1.%2"/>
      <w:lvlJc w:val="left"/>
      <w:pPr>
        <w:ind w:left="600" w:hanging="60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1086" w:hanging="108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450" w:hanging="1440"/>
      </w:pPr>
      <w:rPr>
        <w:rFonts w:hint="default"/>
      </w:rPr>
    </w:lvl>
    <w:lvl w:ilvl="6">
      <w:start w:val="1"/>
      <w:numFmt w:val="decimal"/>
      <w:isLgl/>
      <w:lvlText w:val="%1.%2.%3.%4.%5.%6.%7"/>
      <w:lvlJc w:val="left"/>
      <w:pPr>
        <w:ind w:left="1812" w:hanging="1800"/>
      </w:pPr>
      <w:rPr>
        <w:rFonts w:hint="default"/>
      </w:rPr>
    </w:lvl>
    <w:lvl w:ilvl="7">
      <w:start w:val="1"/>
      <w:numFmt w:val="decimal"/>
      <w:isLgl/>
      <w:lvlText w:val="%1.%2.%3.%4.%5.%6.%7.%8"/>
      <w:lvlJc w:val="left"/>
      <w:pPr>
        <w:ind w:left="1814" w:hanging="1800"/>
      </w:pPr>
      <w:rPr>
        <w:rFonts w:hint="default"/>
      </w:rPr>
    </w:lvl>
    <w:lvl w:ilvl="8">
      <w:start w:val="1"/>
      <w:numFmt w:val="decimal"/>
      <w:isLgl/>
      <w:lvlText w:val="%1.%2.%3.%4.%5.%6.%7.%8.%9"/>
      <w:lvlJc w:val="left"/>
      <w:pPr>
        <w:ind w:left="2176" w:hanging="2160"/>
      </w:pPr>
      <w:rPr>
        <w:rFonts w:hint="default"/>
      </w:rPr>
    </w:lvl>
  </w:abstractNum>
  <w:abstractNum w:abstractNumId="22">
    <w:nsid w:val="59462DA8"/>
    <w:multiLevelType w:val="multilevel"/>
    <w:tmpl w:val="59462DA8"/>
    <w:lvl w:ilvl="0">
      <w:start w:val="1"/>
      <w:numFmt w:val="decimal"/>
      <w:lvlText w:val="%1."/>
      <w:lvlJc w:val="left"/>
      <w:pPr>
        <w:ind w:left="360" w:hanging="360"/>
      </w:pPr>
      <w:rPr>
        <w:rFonts w:hint="default"/>
        <w:b/>
      </w:rPr>
    </w:lvl>
    <w:lvl w:ilvl="1">
      <w:start w:val="1"/>
      <w:numFmt w:val="decimal"/>
      <w:isLgl/>
      <w:lvlText w:val="%1.%2"/>
      <w:lvlJc w:val="left"/>
      <w:pPr>
        <w:ind w:left="493" w:hanging="49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5A675990"/>
    <w:multiLevelType w:val="multilevel"/>
    <w:tmpl w:val="5A675990"/>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5BBD3B92"/>
    <w:multiLevelType w:val="multilevel"/>
    <w:tmpl w:val="166A2894"/>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5E407ACB"/>
    <w:multiLevelType w:val="multilevel"/>
    <w:tmpl w:val="5E407ACB"/>
    <w:lvl w:ilvl="0">
      <w:start w:val="1"/>
      <w:numFmt w:val="decimal"/>
      <w:lvlText w:val="%1."/>
      <w:lvlJc w:val="left"/>
      <w:pPr>
        <w:ind w:left="1070" w:hanging="360"/>
      </w:pPr>
      <w:rPr>
        <w:rFonts w:hint="default"/>
        <w:b/>
      </w:rPr>
    </w:lvl>
    <w:lvl w:ilvl="1">
      <w:start w:val="1"/>
      <w:numFmt w:val="decimal"/>
      <w:isLgl/>
      <w:lvlText w:val="%1.%2"/>
      <w:lvlJc w:val="left"/>
      <w:pPr>
        <w:ind w:left="883" w:hanging="60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1086" w:hanging="108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450" w:hanging="1440"/>
      </w:pPr>
      <w:rPr>
        <w:rFonts w:hint="default"/>
      </w:rPr>
    </w:lvl>
    <w:lvl w:ilvl="6">
      <w:start w:val="1"/>
      <w:numFmt w:val="decimal"/>
      <w:isLgl/>
      <w:lvlText w:val="%1.%2.%3.%4.%5.%6.%7"/>
      <w:lvlJc w:val="left"/>
      <w:pPr>
        <w:ind w:left="1812" w:hanging="1800"/>
      </w:pPr>
      <w:rPr>
        <w:rFonts w:hint="default"/>
      </w:rPr>
    </w:lvl>
    <w:lvl w:ilvl="7">
      <w:start w:val="1"/>
      <w:numFmt w:val="decimal"/>
      <w:isLgl/>
      <w:lvlText w:val="%1.%2.%3.%4.%5.%6.%7.%8"/>
      <w:lvlJc w:val="left"/>
      <w:pPr>
        <w:ind w:left="1814" w:hanging="1800"/>
      </w:pPr>
      <w:rPr>
        <w:rFonts w:hint="default"/>
      </w:rPr>
    </w:lvl>
    <w:lvl w:ilvl="8">
      <w:start w:val="1"/>
      <w:numFmt w:val="decimal"/>
      <w:isLgl/>
      <w:lvlText w:val="%1.%2.%3.%4.%5.%6.%7.%8.%9"/>
      <w:lvlJc w:val="left"/>
      <w:pPr>
        <w:ind w:left="2176" w:hanging="2160"/>
      </w:pPr>
      <w:rPr>
        <w:rFonts w:hint="default"/>
      </w:rPr>
    </w:lvl>
  </w:abstractNum>
  <w:abstractNum w:abstractNumId="26">
    <w:nsid w:val="62453967"/>
    <w:multiLevelType w:val="multilevel"/>
    <w:tmpl w:val="62453967"/>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6867789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6EC07AB5"/>
    <w:multiLevelType w:val="multilevel"/>
    <w:tmpl w:val="166A2894"/>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725B4BB5"/>
    <w:multiLevelType w:val="multilevel"/>
    <w:tmpl w:val="725B4BB5"/>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72951637"/>
    <w:multiLevelType w:val="multilevel"/>
    <w:tmpl w:val="72951637"/>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68106B8"/>
    <w:multiLevelType w:val="multilevel"/>
    <w:tmpl w:val="768106B8"/>
    <w:lvl w:ilvl="0">
      <w:start w:val="1"/>
      <w:numFmt w:val="decimal"/>
      <w:lvlText w:val="%1."/>
      <w:lvlJc w:val="left"/>
      <w:pPr>
        <w:ind w:left="360" w:hanging="360"/>
      </w:pPr>
      <w:rPr>
        <w:rFonts w:hint="default"/>
        <w:b/>
      </w:rPr>
    </w:lvl>
    <w:lvl w:ilvl="1">
      <w:start w:val="1"/>
      <w:numFmt w:val="decimal"/>
      <w:isLgl/>
      <w:lvlText w:val="%1.%2"/>
      <w:lvlJc w:val="left"/>
      <w:pPr>
        <w:ind w:left="622"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79045185"/>
    <w:multiLevelType w:val="multilevel"/>
    <w:tmpl w:val="79045185"/>
    <w:lvl w:ilvl="0">
      <w:start w:val="1"/>
      <w:numFmt w:val="lowerLetter"/>
      <w:lvlText w:val="%1."/>
      <w:lvlJc w:val="left"/>
      <w:pPr>
        <w:ind w:left="360" w:hanging="360"/>
      </w:pPr>
      <w:rPr>
        <w:rFonts w:hint="default"/>
      </w:rPr>
    </w:lvl>
    <w:lvl w:ilvl="1">
      <w:start w:val="1"/>
      <w:numFmt w:val="decimal"/>
      <w:lvlText w:val="%2."/>
      <w:lvlJc w:val="left"/>
      <w:pPr>
        <w:ind w:left="780" w:hanging="360"/>
      </w:pPr>
      <w:rPr>
        <w:rFonts w:hint="default"/>
        <w:b/>
      </w:rPr>
    </w:lvl>
    <w:lvl w:ilvl="2">
      <w:start w:val="1"/>
      <w:numFmt w:val="japaneseCounting"/>
      <w:lvlText w:val="%3."/>
      <w:lvlJc w:val="left"/>
      <w:pPr>
        <w:ind w:left="1320" w:hanging="480"/>
      </w:pPr>
      <w:rPr>
        <w:rFonts w:hint="default"/>
        <w:b/>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E19495E"/>
    <w:multiLevelType w:val="multilevel"/>
    <w:tmpl w:val="7E19495E"/>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6"/>
  </w:num>
  <w:num w:numId="2">
    <w:abstractNumId w:val="15"/>
  </w:num>
  <w:num w:numId="3">
    <w:abstractNumId w:val="25"/>
  </w:num>
  <w:num w:numId="4">
    <w:abstractNumId w:val="1"/>
  </w:num>
  <w:num w:numId="5">
    <w:abstractNumId w:val="31"/>
  </w:num>
  <w:num w:numId="6">
    <w:abstractNumId w:val="5"/>
  </w:num>
  <w:num w:numId="7">
    <w:abstractNumId w:val="32"/>
  </w:num>
  <w:num w:numId="8">
    <w:abstractNumId w:val="26"/>
  </w:num>
  <w:num w:numId="9">
    <w:abstractNumId w:val="29"/>
  </w:num>
  <w:num w:numId="10">
    <w:abstractNumId w:val="23"/>
  </w:num>
  <w:num w:numId="11">
    <w:abstractNumId w:val="14"/>
  </w:num>
  <w:num w:numId="12">
    <w:abstractNumId w:val="30"/>
  </w:num>
  <w:num w:numId="13">
    <w:abstractNumId w:val="6"/>
  </w:num>
  <w:num w:numId="14">
    <w:abstractNumId w:val="33"/>
  </w:num>
  <w:num w:numId="15">
    <w:abstractNumId w:val="22"/>
  </w:num>
  <w:num w:numId="16">
    <w:abstractNumId w:val="20"/>
  </w:num>
  <w:num w:numId="17">
    <w:abstractNumId w:val="2"/>
  </w:num>
  <w:num w:numId="18">
    <w:abstractNumId w:val="3"/>
  </w:num>
  <w:num w:numId="19">
    <w:abstractNumId w:val="11"/>
  </w:num>
  <w:num w:numId="20">
    <w:abstractNumId w:val="28"/>
  </w:num>
  <w:num w:numId="21">
    <w:abstractNumId w:val="21"/>
  </w:num>
  <w:num w:numId="22">
    <w:abstractNumId w:val="12"/>
  </w:num>
  <w:num w:numId="23">
    <w:abstractNumId w:val="7"/>
  </w:num>
  <w:num w:numId="24">
    <w:abstractNumId w:val="0"/>
  </w:num>
  <w:num w:numId="25">
    <w:abstractNumId w:val="9"/>
  </w:num>
  <w:num w:numId="26">
    <w:abstractNumId w:val="27"/>
  </w:num>
  <w:num w:numId="27">
    <w:abstractNumId w:val="13"/>
  </w:num>
  <w:num w:numId="28">
    <w:abstractNumId w:val="18"/>
  </w:num>
  <w:num w:numId="29">
    <w:abstractNumId w:val="17"/>
  </w:num>
  <w:num w:numId="30">
    <w:abstractNumId w:val="10"/>
  </w:num>
  <w:num w:numId="31">
    <w:abstractNumId w:val="4"/>
  </w:num>
  <w:num w:numId="32">
    <w:abstractNumId w:val="8"/>
  </w:num>
  <w:num w:numId="33">
    <w:abstractNumId w:val="19"/>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105"/>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Y_MEDREF_DOCUID" w:val="{74419EC2-59A5-4FC7-AE45-6234B259F44F}"/>
    <w:docVar w:name="KY_MEDREF_VERSION" w:val="3"/>
  </w:docVars>
  <w:rsids>
    <w:rsidRoot w:val="00172A27"/>
    <w:rsid w:val="0000265A"/>
    <w:rsid w:val="000151E3"/>
    <w:rsid w:val="0002694B"/>
    <w:rsid w:val="00091781"/>
    <w:rsid w:val="000A1158"/>
    <w:rsid w:val="000C0AE0"/>
    <w:rsid w:val="000F1FD8"/>
    <w:rsid w:val="000F329F"/>
    <w:rsid w:val="00100703"/>
    <w:rsid w:val="001011DE"/>
    <w:rsid w:val="001308A2"/>
    <w:rsid w:val="001365E0"/>
    <w:rsid w:val="0015307C"/>
    <w:rsid w:val="00172A27"/>
    <w:rsid w:val="0019168F"/>
    <w:rsid w:val="00194D35"/>
    <w:rsid w:val="001A471B"/>
    <w:rsid w:val="001B3AD2"/>
    <w:rsid w:val="001B6B1B"/>
    <w:rsid w:val="001D50EA"/>
    <w:rsid w:val="001F2878"/>
    <w:rsid w:val="0021252D"/>
    <w:rsid w:val="00216302"/>
    <w:rsid w:val="00231B4D"/>
    <w:rsid w:val="00236370"/>
    <w:rsid w:val="002500EC"/>
    <w:rsid w:val="00267F90"/>
    <w:rsid w:val="002747CE"/>
    <w:rsid w:val="002E3F8A"/>
    <w:rsid w:val="002F15E8"/>
    <w:rsid w:val="00322CE4"/>
    <w:rsid w:val="003300C4"/>
    <w:rsid w:val="00336512"/>
    <w:rsid w:val="00357B50"/>
    <w:rsid w:val="00363D17"/>
    <w:rsid w:val="00365768"/>
    <w:rsid w:val="00381AEF"/>
    <w:rsid w:val="003848FB"/>
    <w:rsid w:val="0039373D"/>
    <w:rsid w:val="003A4224"/>
    <w:rsid w:val="003A6844"/>
    <w:rsid w:val="003A7E2C"/>
    <w:rsid w:val="003D55EB"/>
    <w:rsid w:val="00416033"/>
    <w:rsid w:val="00430060"/>
    <w:rsid w:val="00434D46"/>
    <w:rsid w:val="0043792A"/>
    <w:rsid w:val="004420D5"/>
    <w:rsid w:val="00450C53"/>
    <w:rsid w:val="00452E30"/>
    <w:rsid w:val="00474ECD"/>
    <w:rsid w:val="0047583F"/>
    <w:rsid w:val="00480334"/>
    <w:rsid w:val="004D4247"/>
    <w:rsid w:val="005076EF"/>
    <w:rsid w:val="00515511"/>
    <w:rsid w:val="00515F55"/>
    <w:rsid w:val="005241B7"/>
    <w:rsid w:val="005264FC"/>
    <w:rsid w:val="0053629A"/>
    <w:rsid w:val="005775DF"/>
    <w:rsid w:val="00584F26"/>
    <w:rsid w:val="005A312A"/>
    <w:rsid w:val="005A3CDB"/>
    <w:rsid w:val="005D3117"/>
    <w:rsid w:val="005D7C47"/>
    <w:rsid w:val="00612177"/>
    <w:rsid w:val="00634EE8"/>
    <w:rsid w:val="00655CC1"/>
    <w:rsid w:val="00661CC9"/>
    <w:rsid w:val="00662F08"/>
    <w:rsid w:val="006750A5"/>
    <w:rsid w:val="006A239C"/>
    <w:rsid w:val="006C1258"/>
    <w:rsid w:val="006C7AAB"/>
    <w:rsid w:val="006D400B"/>
    <w:rsid w:val="006D4602"/>
    <w:rsid w:val="006D71F7"/>
    <w:rsid w:val="006F5DC3"/>
    <w:rsid w:val="00700814"/>
    <w:rsid w:val="00704731"/>
    <w:rsid w:val="007257B8"/>
    <w:rsid w:val="007525D8"/>
    <w:rsid w:val="00760607"/>
    <w:rsid w:val="00760CC8"/>
    <w:rsid w:val="00776B27"/>
    <w:rsid w:val="007958EF"/>
    <w:rsid w:val="007A5F34"/>
    <w:rsid w:val="007A7812"/>
    <w:rsid w:val="007B4F76"/>
    <w:rsid w:val="007D0694"/>
    <w:rsid w:val="007D124C"/>
    <w:rsid w:val="007E18EC"/>
    <w:rsid w:val="007F10A9"/>
    <w:rsid w:val="00821B22"/>
    <w:rsid w:val="00830884"/>
    <w:rsid w:val="00852922"/>
    <w:rsid w:val="00866647"/>
    <w:rsid w:val="00872F68"/>
    <w:rsid w:val="008B4B29"/>
    <w:rsid w:val="008C1125"/>
    <w:rsid w:val="008D03B0"/>
    <w:rsid w:val="00902C33"/>
    <w:rsid w:val="009037C7"/>
    <w:rsid w:val="00936E41"/>
    <w:rsid w:val="00946CB3"/>
    <w:rsid w:val="00955A5B"/>
    <w:rsid w:val="00992F60"/>
    <w:rsid w:val="009B1CA9"/>
    <w:rsid w:val="009E790D"/>
    <w:rsid w:val="009F777D"/>
    <w:rsid w:val="00A0183E"/>
    <w:rsid w:val="00A1479F"/>
    <w:rsid w:val="00A32EB6"/>
    <w:rsid w:val="00A43DB6"/>
    <w:rsid w:val="00A55ADF"/>
    <w:rsid w:val="00A737C0"/>
    <w:rsid w:val="00A81A26"/>
    <w:rsid w:val="00AA5001"/>
    <w:rsid w:val="00AD406F"/>
    <w:rsid w:val="00AD43B8"/>
    <w:rsid w:val="00AD5929"/>
    <w:rsid w:val="00AE05C4"/>
    <w:rsid w:val="00AE06F1"/>
    <w:rsid w:val="00B00F1E"/>
    <w:rsid w:val="00B0342F"/>
    <w:rsid w:val="00B20697"/>
    <w:rsid w:val="00B32D51"/>
    <w:rsid w:val="00B4700A"/>
    <w:rsid w:val="00B625FC"/>
    <w:rsid w:val="00B665A1"/>
    <w:rsid w:val="00BB053B"/>
    <w:rsid w:val="00BB23D0"/>
    <w:rsid w:val="00BB4419"/>
    <w:rsid w:val="00BB475F"/>
    <w:rsid w:val="00BC774D"/>
    <w:rsid w:val="00BD08B1"/>
    <w:rsid w:val="00BE0034"/>
    <w:rsid w:val="00C05E61"/>
    <w:rsid w:val="00C07430"/>
    <w:rsid w:val="00C32549"/>
    <w:rsid w:val="00C603E5"/>
    <w:rsid w:val="00C67E42"/>
    <w:rsid w:val="00C73F3E"/>
    <w:rsid w:val="00C774D5"/>
    <w:rsid w:val="00C96C5E"/>
    <w:rsid w:val="00CD3AAE"/>
    <w:rsid w:val="00CF5226"/>
    <w:rsid w:val="00D436FF"/>
    <w:rsid w:val="00D44EBE"/>
    <w:rsid w:val="00D55F52"/>
    <w:rsid w:val="00D62C1D"/>
    <w:rsid w:val="00D64158"/>
    <w:rsid w:val="00D90FC2"/>
    <w:rsid w:val="00DC267C"/>
    <w:rsid w:val="00DD15DD"/>
    <w:rsid w:val="00DE080E"/>
    <w:rsid w:val="00DF1E64"/>
    <w:rsid w:val="00E04876"/>
    <w:rsid w:val="00E04D63"/>
    <w:rsid w:val="00E07AE5"/>
    <w:rsid w:val="00E26F41"/>
    <w:rsid w:val="00E346FE"/>
    <w:rsid w:val="00E43087"/>
    <w:rsid w:val="00E455F5"/>
    <w:rsid w:val="00E61C9E"/>
    <w:rsid w:val="00E83255"/>
    <w:rsid w:val="00E8637C"/>
    <w:rsid w:val="00E90DDC"/>
    <w:rsid w:val="00E916A3"/>
    <w:rsid w:val="00EA736B"/>
    <w:rsid w:val="00EA7A17"/>
    <w:rsid w:val="00EE7FAD"/>
    <w:rsid w:val="00EF0ABF"/>
    <w:rsid w:val="00F14960"/>
    <w:rsid w:val="00F4739E"/>
    <w:rsid w:val="00F616CF"/>
    <w:rsid w:val="00F72385"/>
    <w:rsid w:val="00F72AD9"/>
    <w:rsid w:val="00F95007"/>
    <w:rsid w:val="00F95E20"/>
    <w:rsid w:val="00FB767C"/>
    <w:rsid w:val="00FD36AC"/>
    <w:rsid w:val="00FD5B06"/>
    <w:rsid w:val="17A22FEA"/>
    <w:rsid w:val="61E17678"/>
    <w:rsid w:val="73EE4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760607"/>
    <w:pPr>
      <w:ind w:leftChars="2500" w:left="100"/>
    </w:pPr>
  </w:style>
  <w:style w:type="paragraph" w:styleId="a4">
    <w:name w:val="Balloon Text"/>
    <w:basedOn w:val="a"/>
    <w:link w:val="Char0"/>
    <w:uiPriority w:val="99"/>
    <w:unhideWhenUsed/>
    <w:qFormat/>
    <w:rsid w:val="00760607"/>
    <w:rPr>
      <w:sz w:val="18"/>
      <w:szCs w:val="18"/>
    </w:rPr>
  </w:style>
  <w:style w:type="paragraph" w:styleId="a5">
    <w:name w:val="footer"/>
    <w:basedOn w:val="a"/>
    <w:uiPriority w:val="99"/>
    <w:unhideWhenUsed/>
    <w:rsid w:val="00760607"/>
    <w:pPr>
      <w:tabs>
        <w:tab w:val="center" w:pos="4153"/>
        <w:tab w:val="right" w:pos="8306"/>
      </w:tabs>
      <w:snapToGrid w:val="0"/>
      <w:jc w:val="left"/>
    </w:pPr>
    <w:rPr>
      <w:sz w:val="18"/>
    </w:rPr>
  </w:style>
  <w:style w:type="paragraph" w:styleId="a6">
    <w:name w:val="header"/>
    <w:basedOn w:val="a"/>
    <w:link w:val="Char1"/>
    <w:unhideWhenUsed/>
    <w:qFormat/>
    <w:rsid w:val="0076060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Title"/>
    <w:basedOn w:val="a"/>
    <w:next w:val="a"/>
    <w:link w:val="Char2"/>
    <w:uiPriority w:val="10"/>
    <w:qFormat/>
    <w:rsid w:val="00760607"/>
    <w:pPr>
      <w:spacing w:before="240" w:after="60"/>
      <w:jc w:val="center"/>
      <w:outlineLvl w:val="0"/>
    </w:pPr>
    <w:rPr>
      <w:rFonts w:ascii="Cambria" w:hAnsi="Cambria"/>
      <w:b/>
      <w:bCs/>
      <w:sz w:val="32"/>
      <w:szCs w:val="32"/>
    </w:rPr>
  </w:style>
  <w:style w:type="character" w:styleId="a8">
    <w:name w:val="page number"/>
    <w:rsid w:val="00760607"/>
  </w:style>
  <w:style w:type="character" w:styleId="a9">
    <w:name w:val="Hyperlink"/>
    <w:uiPriority w:val="99"/>
    <w:unhideWhenUsed/>
    <w:rsid w:val="00760607"/>
    <w:rPr>
      <w:color w:val="0000FF"/>
      <w:u w:val="single"/>
    </w:rPr>
  </w:style>
  <w:style w:type="table" w:styleId="aa">
    <w:name w:val="Table Grid"/>
    <w:basedOn w:val="a1"/>
    <w:uiPriority w:val="59"/>
    <w:rsid w:val="0076060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正文文本 (2)_"/>
    <w:link w:val="21"/>
    <w:uiPriority w:val="99"/>
    <w:unhideWhenUsed/>
    <w:qFormat/>
    <w:locked/>
    <w:rsid w:val="00760607"/>
    <w:rPr>
      <w:rFonts w:ascii="MingLiU" w:eastAsia="MingLiU" w:hint="eastAsia"/>
      <w:sz w:val="22"/>
      <w:lang w:val="en-US" w:eastAsia="zh-CN"/>
    </w:rPr>
  </w:style>
  <w:style w:type="paragraph" w:customStyle="1" w:styleId="21">
    <w:name w:val="正文文本 (2)1"/>
    <w:basedOn w:val="a"/>
    <w:link w:val="2"/>
    <w:uiPriority w:val="99"/>
    <w:unhideWhenUsed/>
    <w:qFormat/>
    <w:rsid w:val="00760607"/>
    <w:pPr>
      <w:shd w:val="clear" w:color="auto" w:fill="FFFFFF"/>
      <w:spacing w:before="480" w:after="300" w:line="355" w:lineRule="exact"/>
      <w:ind w:hanging="120"/>
      <w:jc w:val="distribute"/>
    </w:pPr>
    <w:rPr>
      <w:rFonts w:ascii="MingLiU" w:eastAsia="MingLiU" w:hint="eastAsia"/>
      <w:kern w:val="0"/>
      <w:sz w:val="22"/>
      <w:szCs w:val="20"/>
    </w:rPr>
  </w:style>
  <w:style w:type="character" w:customStyle="1" w:styleId="Char2">
    <w:name w:val="标题 Char"/>
    <w:link w:val="a7"/>
    <w:uiPriority w:val="10"/>
    <w:rsid w:val="00760607"/>
    <w:rPr>
      <w:rFonts w:ascii="Cambria" w:hAnsi="Cambria" w:cs="Times New Roman"/>
      <w:b/>
      <w:bCs/>
      <w:kern w:val="2"/>
      <w:sz w:val="32"/>
      <w:szCs w:val="32"/>
    </w:rPr>
  </w:style>
  <w:style w:type="character" w:customStyle="1" w:styleId="2115pt1">
    <w:name w:val="正文文本 (2) + 11.5 pt1"/>
    <w:uiPriority w:val="99"/>
    <w:unhideWhenUsed/>
    <w:qFormat/>
    <w:rsid w:val="00760607"/>
    <w:rPr>
      <w:rFonts w:ascii="MingLiU" w:eastAsia="MingLiU" w:hint="eastAsia"/>
      <w:b/>
      <w:spacing w:val="-20"/>
      <w:sz w:val="23"/>
      <w:lang w:val="en-US" w:eastAsia="zh-CN"/>
    </w:rPr>
  </w:style>
  <w:style w:type="character" w:customStyle="1" w:styleId="Char1">
    <w:name w:val="页眉 Char"/>
    <w:link w:val="a6"/>
    <w:qFormat/>
    <w:rsid w:val="00760607"/>
    <w:rPr>
      <w:kern w:val="2"/>
      <w:sz w:val="18"/>
      <w:szCs w:val="22"/>
    </w:rPr>
  </w:style>
  <w:style w:type="character" w:customStyle="1" w:styleId="4">
    <w:name w:val="标题 #4_"/>
    <w:link w:val="40"/>
    <w:uiPriority w:val="99"/>
    <w:unhideWhenUsed/>
    <w:qFormat/>
    <w:locked/>
    <w:rsid w:val="00760607"/>
    <w:rPr>
      <w:rFonts w:ascii="MingLiU" w:eastAsia="MingLiU" w:hint="eastAsia"/>
      <w:b/>
      <w:spacing w:val="-20"/>
      <w:sz w:val="23"/>
      <w:lang w:val="en-US" w:eastAsia="zh-CN"/>
    </w:rPr>
  </w:style>
  <w:style w:type="paragraph" w:customStyle="1" w:styleId="40">
    <w:name w:val="标题 #4"/>
    <w:basedOn w:val="a"/>
    <w:link w:val="4"/>
    <w:uiPriority w:val="99"/>
    <w:unhideWhenUsed/>
    <w:qFormat/>
    <w:rsid w:val="00760607"/>
    <w:pPr>
      <w:shd w:val="clear" w:color="auto" w:fill="FFFFFF"/>
      <w:spacing w:before="240" w:line="360" w:lineRule="exact"/>
      <w:outlineLvl w:val="3"/>
    </w:pPr>
    <w:rPr>
      <w:rFonts w:ascii="MingLiU" w:eastAsia="MingLiU" w:hint="eastAsia"/>
      <w:b/>
      <w:spacing w:val="-20"/>
      <w:kern w:val="0"/>
      <w:sz w:val="23"/>
      <w:szCs w:val="20"/>
    </w:rPr>
  </w:style>
  <w:style w:type="character" w:customStyle="1" w:styleId="Char0">
    <w:name w:val="批注框文本 Char"/>
    <w:link w:val="a4"/>
    <w:uiPriority w:val="99"/>
    <w:semiHidden/>
    <w:qFormat/>
    <w:rsid w:val="00760607"/>
    <w:rPr>
      <w:kern w:val="2"/>
      <w:sz w:val="18"/>
      <w:szCs w:val="18"/>
    </w:rPr>
  </w:style>
  <w:style w:type="character" w:customStyle="1" w:styleId="Char">
    <w:name w:val="日期 Char"/>
    <w:basedOn w:val="a0"/>
    <w:link w:val="a3"/>
    <w:uiPriority w:val="99"/>
    <w:semiHidden/>
    <w:rsid w:val="00760607"/>
  </w:style>
  <w:style w:type="character" w:customStyle="1" w:styleId="20">
    <w:name w:val="标题 #2_"/>
    <w:link w:val="22"/>
    <w:uiPriority w:val="99"/>
    <w:unhideWhenUsed/>
    <w:qFormat/>
    <w:locked/>
    <w:rsid w:val="00760607"/>
    <w:rPr>
      <w:rFonts w:ascii="MingLiU" w:eastAsia="MingLiU" w:hint="eastAsia"/>
      <w:sz w:val="36"/>
      <w:lang w:val="en-US" w:eastAsia="zh-CN"/>
    </w:rPr>
  </w:style>
  <w:style w:type="paragraph" w:customStyle="1" w:styleId="22">
    <w:name w:val="标题 #2"/>
    <w:basedOn w:val="a"/>
    <w:link w:val="20"/>
    <w:uiPriority w:val="99"/>
    <w:unhideWhenUsed/>
    <w:qFormat/>
    <w:rsid w:val="00760607"/>
    <w:pPr>
      <w:shd w:val="clear" w:color="auto" w:fill="FFFFFF"/>
      <w:spacing w:line="240" w:lineRule="atLeast"/>
      <w:jc w:val="center"/>
      <w:outlineLvl w:val="1"/>
    </w:pPr>
    <w:rPr>
      <w:rFonts w:ascii="MingLiU" w:eastAsia="MingLiU" w:hint="eastAsia"/>
      <w:kern w:val="0"/>
      <w:sz w:val="36"/>
      <w:szCs w:val="20"/>
    </w:rPr>
  </w:style>
  <w:style w:type="paragraph" w:styleId="ab">
    <w:name w:val="List Paragraph"/>
    <w:basedOn w:val="a"/>
    <w:uiPriority w:val="99"/>
    <w:unhideWhenUsed/>
    <w:rsid w:val="009B1CA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241296">
      <w:bodyDiv w:val="1"/>
      <w:marLeft w:val="0"/>
      <w:marRight w:val="0"/>
      <w:marTop w:val="0"/>
      <w:marBottom w:val="0"/>
      <w:divBdr>
        <w:top w:val="none" w:sz="0" w:space="0" w:color="auto"/>
        <w:left w:val="none" w:sz="0" w:space="0" w:color="auto"/>
        <w:bottom w:val="none" w:sz="0" w:space="0" w:color="auto"/>
        <w:right w:val="none" w:sz="0" w:space="0" w:color="auto"/>
      </w:divBdr>
    </w:div>
    <w:div w:id="635641021">
      <w:bodyDiv w:val="1"/>
      <w:marLeft w:val="0"/>
      <w:marRight w:val="0"/>
      <w:marTop w:val="0"/>
      <w:marBottom w:val="0"/>
      <w:divBdr>
        <w:top w:val="none" w:sz="0" w:space="0" w:color="auto"/>
        <w:left w:val="none" w:sz="0" w:space="0" w:color="auto"/>
        <w:bottom w:val="none" w:sz="0" w:space="0" w:color="auto"/>
        <w:right w:val="none" w:sz="0" w:space="0" w:color="auto"/>
      </w:divBdr>
    </w:div>
    <w:div w:id="819228791">
      <w:bodyDiv w:val="1"/>
      <w:marLeft w:val="0"/>
      <w:marRight w:val="0"/>
      <w:marTop w:val="0"/>
      <w:marBottom w:val="0"/>
      <w:divBdr>
        <w:top w:val="none" w:sz="0" w:space="0" w:color="auto"/>
        <w:left w:val="none" w:sz="0" w:space="0" w:color="auto"/>
        <w:bottom w:val="none" w:sz="0" w:space="0" w:color="auto"/>
        <w:right w:val="none" w:sz="0" w:space="0" w:color="auto"/>
      </w:divBdr>
    </w:div>
    <w:div w:id="927739337">
      <w:bodyDiv w:val="1"/>
      <w:marLeft w:val="0"/>
      <w:marRight w:val="0"/>
      <w:marTop w:val="0"/>
      <w:marBottom w:val="0"/>
      <w:divBdr>
        <w:top w:val="none" w:sz="0" w:space="0" w:color="auto"/>
        <w:left w:val="none" w:sz="0" w:space="0" w:color="auto"/>
        <w:bottom w:val="none" w:sz="0" w:space="0" w:color="auto"/>
        <w:right w:val="none" w:sz="0" w:space="0" w:color="auto"/>
      </w:divBdr>
    </w:div>
    <w:div w:id="1095788832">
      <w:bodyDiv w:val="1"/>
      <w:marLeft w:val="0"/>
      <w:marRight w:val="0"/>
      <w:marTop w:val="0"/>
      <w:marBottom w:val="0"/>
      <w:divBdr>
        <w:top w:val="none" w:sz="0" w:space="0" w:color="auto"/>
        <w:left w:val="none" w:sz="0" w:space="0" w:color="auto"/>
        <w:bottom w:val="none" w:sz="0" w:space="0" w:color="auto"/>
        <w:right w:val="none" w:sz="0" w:space="0" w:color="auto"/>
      </w:divBdr>
    </w:div>
    <w:div w:id="1127510269">
      <w:bodyDiv w:val="1"/>
      <w:marLeft w:val="0"/>
      <w:marRight w:val="0"/>
      <w:marTop w:val="0"/>
      <w:marBottom w:val="0"/>
      <w:divBdr>
        <w:top w:val="none" w:sz="0" w:space="0" w:color="auto"/>
        <w:left w:val="none" w:sz="0" w:space="0" w:color="auto"/>
        <w:bottom w:val="none" w:sz="0" w:space="0" w:color="auto"/>
        <w:right w:val="none" w:sz="0" w:space="0" w:color="auto"/>
      </w:divBdr>
    </w:div>
    <w:div w:id="1236743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numbering" Target="numbering.xml"/><Relationship Id="rId21" Type="http://schemas.openxmlformats.org/officeDocument/2006/relationships/header" Target="header12.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oleObject" Target="embeddings/oleObject1.bin"/><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image" Target="media/image1.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7"/>
    <customShpInfo spid="_x0000_s1056"/>
    <customShpInfo spid="_x0000_s105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DDDEB-947B-48E4-A7D4-B23D10DE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2579</TotalTime>
  <Pages>1</Pages>
  <Words>6358</Words>
  <Characters>36242</Characters>
  <Application>Microsoft Office Word</Application>
  <DocSecurity>0</DocSecurity>
  <Lines>302</Lines>
  <Paragraphs>85</Paragraphs>
  <ScaleCrop>false</ScaleCrop>
  <Company>mycomputer</Company>
  <LinksUpToDate>false</LinksUpToDate>
  <CharactersWithSpaces>42515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dc:title>
  <dc:creator>Administrator</dc:creator>
  <cp:lastModifiedBy>Administrator</cp:lastModifiedBy>
  <cp:revision>44</cp:revision>
  <cp:lastPrinted>2020-06-15T01:42:00Z</cp:lastPrinted>
  <dcterms:created xsi:type="dcterms:W3CDTF">2020-06-11T10:17:00Z</dcterms:created>
  <dcterms:modified xsi:type="dcterms:W3CDTF">2020-07-13T03:45:00Z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