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5C" w:rsidRPr="0057235C" w:rsidRDefault="0057235C" w:rsidP="0057235C">
      <w:pPr>
        <w:spacing w:line="360" w:lineRule="auto"/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Toc497402081"/>
      <w:r w:rsidRPr="0057235C">
        <w:rPr>
          <w:rFonts w:asciiTheme="minorEastAsia" w:hAnsiTheme="minorEastAsia" w:hint="eastAsia"/>
          <w:b/>
          <w:sz w:val="44"/>
          <w:szCs w:val="44"/>
        </w:rPr>
        <w:t>宜宾市第四人民医院各院区</w:t>
      </w:r>
    </w:p>
    <w:p w:rsidR="00320719" w:rsidRPr="0057235C" w:rsidRDefault="00876FB8" w:rsidP="0057235C">
      <w:pPr>
        <w:spacing w:line="360" w:lineRule="auto"/>
        <w:ind w:firstLineChars="200" w:firstLine="883"/>
        <w:jc w:val="center"/>
        <w:rPr>
          <w:rFonts w:asciiTheme="minorEastAsia" w:hAnsiTheme="minorEastAsia"/>
          <w:sz w:val="44"/>
          <w:szCs w:val="44"/>
        </w:rPr>
      </w:pPr>
      <w:r w:rsidRPr="0057235C">
        <w:rPr>
          <w:rFonts w:asciiTheme="minorEastAsia" w:hAnsiTheme="minorEastAsia" w:hint="eastAsia"/>
          <w:b/>
          <w:sz w:val="44"/>
          <w:szCs w:val="44"/>
        </w:rPr>
        <w:t>废水、废气、噪声</w:t>
      </w:r>
      <w:r w:rsidR="00563587">
        <w:rPr>
          <w:rFonts w:asciiTheme="minorEastAsia" w:hAnsiTheme="minorEastAsia" w:hint="eastAsia"/>
          <w:b/>
          <w:sz w:val="44"/>
          <w:szCs w:val="44"/>
        </w:rPr>
        <w:t>检</w:t>
      </w:r>
      <w:r w:rsidRPr="0057235C">
        <w:rPr>
          <w:rFonts w:asciiTheme="minorEastAsia" w:hAnsiTheme="minorEastAsia" w:hint="eastAsia"/>
          <w:b/>
          <w:sz w:val="44"/>
          <w:szCs w:val="44"/>
        </w:rPr>
        <w:t>测频次</w:t>
      </w:r>
      <w:r w:rsidR="00C16012">
        <w:rPr>
          <w:rFonts w:asciiTheme="minorEastAsia" w:hAnsiTheme="minorEastAsia" w:hint="eastAsia"/>
          <w:b/>
          <w:sz w:val="44"/>
          <w:szCs w:val="44"/>
        </w:rPr>
        <w:t>报价</w:t>
      </w:r>
      <w:r w:rsidRPr="0057235C">
        <w:rPr>
          <w:rFonts w:asciiTheme="minorEastAsia" w:hAnsiTheme="minorEastAsia" w:hint="eastAsia"/>
          <w:b/>
          <w:sz w:val="44"/>
          <w:szCs w:val="44"/>
        </w:rPr>
        <w:t>清单</w:t>
      </w:r>
      <w:bookmarkStart w:id="1" w:name="_GoBack"/>
      <w:bookmarkEnd w:id="1"/>
    </w:p>
    <w:tbl>
      <w:tblPr>
        <w:tblW w:w="10169" w:type="dxa"/>
        <w:tblInd w:w="93" w:type="dxa"/>
        <w:tblLook w:val="04A0" w:firstRow="1" w:lastRow="0" w:firstColumn="1" w:lastColumn="0" w:noHBand="0" w:noVBand="1"/>
      </w:tblPr>
      <w:tblGrid>
        <w:gridCol w:w="1008"/>
        <w:gridCol w:w="1842"/>
        <w:gridCol w:w="4253"/>
        <w:gridCol w:w="1134"/>
        <w:gridCol w:w="709"/>
        <w:gridCol w:w="1223"/>
      </w:tblGrid>
      <w:tr w:rsidR="009B2EFE" w:rsidRPr="006956DA" w:rsidTr="002C754D">
        <w:trPr>
          <w:trHeight w:val="606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95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宜宾市第四人民医院（总院）</w:t>
            </w:r>
          </w:p>
        </w:tc>
      </w:tr>
      <w:tr w:rsidR="009B2EFE" w:rsidRPr="006956DA" w:rsidTr="0051058B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检测类别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检测位置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检测频率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检测次数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9B2EFE" w:rsidRPr="006956DA" w:rsidTr="0051058B">
        <w:trPr>
          <w:trHeight w:val="7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有组织废气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食堂油烟排气口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污水处理站周界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 w:rsidP="002C754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臭气浓度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 w:rsidP="002C754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氨气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 w:rsidP="002C754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总排放口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PH值、色度、悬浮物、五日生化需氧量、化学需氧量、粪大肠菌群、阴离子表面活性剂、氨氮、石油类、动植物油、挥发</w:t>
            </w:r>
            <w:proofErr w:type="gramStart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酚</w:t>
            </w:r>
            <w:proofErr w:type="gramEnd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、总氰化物、总余氯、流量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厂界噪声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昼间、夜间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2C754D">
        <w:trPr>
          <w:trHeight w:val="54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083EAF" w:rsidRDefault="00083EA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3EA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6956DA" w:rsidRDefault="00083E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51156B">
        <w:trPr>
          <w:trHeight w:val="540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6956DA" w:rsidRDefault="00083E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557F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报价含检测费、分析费、人工费、车辆费、报告编制费等各项含税费用</w:t>
            </w:r>
          </w:p>
        </w:tc>
      </w:tr>
    </w:tbl>
    <w:p w:rsidR="009B2EFE" w:rsidRPr="006956DA" w:rsidRDefault="009B2EFE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4292"/>
        <w:gridCol w:w="1236"/>
        <w:gridCol w:w="756"/>
        <w:gridCol w:w="1087"/>
      </w:tblGrid>
      <w:tr w:rsidR="009B2EFE" w:rsidRPr="006956DA" w:rsidTr="0051058B">
        <w:trPr>
          <w:trHeight w:val="436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95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宜宾市第四人民医院（老年康复中心）</w:t>
            </w:r>
          </w:p>
        </w:tc>
      </w:tr>
      <w:tr w:rsidR="009B2EFE" w:rsidRPr="006956DA" w:rsidTr="0051058B">
        <w:trPr>
          <w:trHeight w:val="7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检测类别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检测位置</w:t>
            </w:r>
          </w:p>
        </w:tc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检测频率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检测次数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9B2EFE" w:rsidRPr="006956DA" w:rsidTr="0051058B">
        <w:trPr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总排放口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PH值、色度、悬浮物、五日生化需氧量、化学需氧量、粪大肠菌群、阴离子表面活性剂、氨氮、石油类、动植物油、挥发</w:t>
            </w:r>
            <w:proofErr w:type="gramStart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酚</w:t>
            </w:r>
            <w:proofErr w:type="gramEnd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、总氰化物、总余氯、流量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无组织</w:t>
            </w:r>
          </w:p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污水处理站周界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臭气浓度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氨气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2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有组织</w:t>
            </w:r>
          </w:p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污水处理站废气排口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臭气浓度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氨（氨气）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51058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有组织废气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油烟净化排放口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食堂油烟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083EAF">
        <w:trPr>
          <w:trHeight w:val="4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厂界噪声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昼间、夜间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083EAF">
        <w:trPr>
          <w:trHeight w:val="582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AF" w:rsidRPr="00083EAF" w:rsidRDefault="00083EA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3EA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AF" w:rsidRPr="006956DA" w:rsidRDefault="00083E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1F1E31">
        <w:trPr>
          <w:trHeight w:val="582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AF" w:rsidRPr="006956DA" w:rsidRDefault="00083E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557F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报价含检测费、分析费、人工费、车辆费、报告编制费等各项含税费用</w:t>
            </w:r>
          </w:p>
        </w:tc>
      </w:tr>
    </w:tbl>
    <w:p w:rsidR="009B2EFE" w:rsidRPr="006956DA" w:rsidRDefault="009B2EFE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tbl>
      <w:tblPr>
        <w:tblW w:w="10081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4237"/>
        <w:gridCol w:w="1236"/>
        <w:gridCol w:w="752"/>
        <w:gridCol w:w="1147"/>
      </w:tblGrid>
      <w:tr w:rsidR="009B2EFE" w:rsidRPr="006956DA" w:rsidTr="002C754D">
        <w:trPr>
          <w:trHeight w:val="450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EFE" w:rsidRPr="006956DA" w:rsidRDefault="00876FB8" w:rsidP="000E75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95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宜宾市第四人民医院（</w:t>
            </w:r>
            <w:r w:rsidR="000E75F4" w:rsidRPr="00695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南二院区</w:t>
            </w:r>
            <w:r w:rsidRPr="00695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9B2EFE" w:rsidRPr="006956DA" w:rsidTr="002C754D">
        <w:trPr>
          <w:trHeight w:val="6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检测类别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检测位置</w:t>
            </w:r>
          </w:p>
        </w:tc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检测频率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检测次数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9B2EFE" w:rsidRPr="006956DA" w:rsidTr="00BE1CC0">
        <w:trPr>
          <w:trHeight w:val="13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污水站排放口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PH值、色度、悬浮物、五日生化需氧量、化学需氧量、粪大肠菌群、阴离子表面活性剂、氨氮、石油类、动植物油、挥发</w:t>
            </w:r>
            <w:proofErr w:type="gramStart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酚</w:t>
            </w:r>
            <w:proofErr w:type="gramEnd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、总氰化物、总余氯、流量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污水处理站厂界</w:t>
            </w:r>
            <w:r w:rsidR="002C754D"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噪声</w:t>
            </w: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臭气浓度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氨气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083EAF">
        <w:trPr>
          <w:trHeight w:val="4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厂界噪声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昼间、夜间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BE1CC0">
        <w:trPr>
          <w:trHeight w:val="595"/>
        </w:trPr>
        <w:tc>
          <w:tcPr>
            <w:tcW w:w="8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AF" w:rsidRPr="00083EAF" w:rsidRDefault="00083EAF" w:rsidP="002C754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3EA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AF" w:rsidRPr="006956DA" w:rsidRDefault="00083E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E44617">
        <w:trPr>
          <w:trHeight w:val="595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AF" w:rsidRPr="006956DA" w:rsidRDefault="00083E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557F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报价含检测费、分析费、人工费、车辆费、报告编制费等各项含税费用</w:t>
            </w:r>
          </w:p>
        </w:tc>
      </w:tr>
    </w:tbl>
    <w:p w:rsidR="009B2EFE" w:rsidRPr="006956DA" w:rsidRDefault="009B2EFE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52"/>
        <w:gridCol w:w="1673"/>
        <w:gridCol w:w="4536"/>
        <w:gridCol w:w="1276"/>
        <w:gridCol w:w="709"/>
        <w:gridCol w:w="1134"/>
      </w:tblGrid>
      <w:tr w:rsidR="009B2EFE" w:rsidRPr="006956DA" w:rsidTr="002C754D">
        <w:trPr>
          <w:trHeight w:val="571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95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宜宾市第四人民医院（李</w:t>
            </w:r>
            <w:proofErr w:type="gramStart"/>
            <w:r w:rsidRPr="00695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庄院区</w:t>
            </w:r>
            <w:proofErr w:type="gramEnd"/>
            <w:r w:rsidRPr="00695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污水处理A站）</w:t>
            </w:r>
          </w:p>
        </w:tc>
      </w:tr>
      <w:tr w:rsidR="009B2EFE" w:rsidRPr="006956DA" w:rsidTr="002C754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检测类别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检测位置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检测频率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检测次数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9B2EFE" w:rsidRPr="006956DA" w:rsidTr="002C754D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污水站排放口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 w:rsidP="002C754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PH值、色度、悬浮物、五日生化需氧量、化学需氧量、粪大肠菌群、阴离子表面活性剂、TN、TP、氨氮、石油类、动植物油、挥发</w:t>
            </w:r>
            <w:proofErr w:type="gramStart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酚</w:t>
            </w:r>
            <w:proofErr w:type="gramEnd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、总氰化物、总余氯、流量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污水处理站周界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臭气浓度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氨气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9B2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EFE" w:rsidRPr="006956DA" w:rsidTr="002C754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厂界噪声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昼间、夜间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FE" w:rsidRPr="006956DA" w:rsidRDefault="00876F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876FB8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FE" w:rsidRPr="006956DA" w:rsidRDefault="009B2EFE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2C754D">
        <w:trPr>
          <w:trHeight w:val="54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083EAF" w:rsidRDefault="00083EA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3EA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6956DA" w:rsidRDefault="00083EAF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154A88">
        <w:trPr>
          <w:trHeight w:val="54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6956DA" w:rsidRDefault="00083EAF" w:rsidP="002C75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557F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报价含检测费、分析费、人工费、车辆费、报告编制费等各项含税费用</w:t>
            </w:r>
          </w:p>
        </w:tc>
      </w:tr>
    </w:tbl>
    <w:p w:rsidR="00614478" w:rsidRDefault="00614478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tbl>
      <w:tblPr>
        <w:tblW w:w="10169" w:type="dxa"/>
        <w:tblInd w:w="93" w:type="dxa"/>
        <w:tblLook w:val="04A0" w:firstRow="1" w:lastRow="0" w:firstColumn="1" w:lastColumn="0" w:noHBand="0" w:noVBand="1"/>
      </w:tblPr>
      <w:tblGrid>
        <w:gridCol w:w="1008"/>
        <w:gridCol w:w="1842"/>
        <w:gridCol w:w="4253"/>
        <w:gridCol w:w="1134"/>
        <w:gridCol w:w="709"/>
        <w:gridCol w:w="1223"/>
      </w:tblGrid>
      <w:tr w:rsidR="004A0262" w:rsidRPr="006956DA" w:rsidTr="004A0262">
        <w:trPr>
          <w:trHeight w:val="537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4A0262" w:rsidRDefault="004A0262" w:rsidP="004A02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4A0262"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宜宾市第四人民医院（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南溪新院区</w:t>
            </w:r>
            <w:r w:rsidRPr="004A0262"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）</w:t>
            </w:r>
          </w:p>
        </w:tc>
      </w:tr>
      <w:tr w:rsidR="004A0262" w:rsidRPr="006956DA" w:rsidTr="004A0262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检测类别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检测位置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检测频率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检测次数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4A0262" w:rsidRPr="006956DA" w:rsidTr="004A0262">
        <w:trPr>
          <w:trHeight w:val="7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有组织废气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食堂油烟排气口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0262" w:rsidRPr="006956DA" w:rsidTr="004A0262">
        <w:trPr>
          <w:trHeight w:val="2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污水处理站周界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0262" w:rsidRPr="006956DA" w:rsidTr="004A0262">
        <w:trPr>
          <w:trHeight w:val="28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臭气浓度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0262" w:rsidRPr="006956DA" w:rsidTr="004A0262">
        <w:trPr>
          <w:trHeight w:val="28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氨气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0262" w:rsidRPr="006956DA" w:rsidTr="004A0262">
        <w:trPr>
          <w:trHeight w:val="28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0262" w:rsidRPr="006956DA" w:rsidTr="004A0262">
        <w:trPr>
          <w:trHeight w:val="28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0262" w:rsidRPr="006956DA" w:rsidTr="004A0262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总排放口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PH值、色度、悬浮物、五日生化需氧量、化学需氧量、粪大肠菌群、阴离子表面活性剂、氨氮、石油类、动植物油、挥发</w:t>
            </w:r>
            <w:proofErr w:type="gramStart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酚</w:t>
            </w:r>
            <w:proofErr w:type="gramEnd"/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、总氰化物、总余氯、流量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0262" w:rsidRPr="006956DA" w:rsidTr="004A026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厂界噪声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昼间、夜间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1次/季度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262" w:rsidRPr="006956DA" w:rsidRDefault="004A0262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4A0262">
        <w:trPr>
          <w:trHeight w:val="54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083EAF" w:rsidRDefault="00083EAF" w:rsidP="004F743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3EA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6956DA" w:rsidRDefault="00083EAF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AF" w:rsidRPr="006956DA" w:rsidTr="00945A0A">
        <w:trPr>
          <w:trHeight w:val="540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AF" w:rsidRPr="006956DA" w:rsidRDefault="00083EAF" w:rsidP="004F74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557F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报价含检测费、分析费、人工费、车辆费、报告编制费等各项含税费用</w:t>
            </w:r>
          </w:p>
        </w:tc>
      </w:tr>
      <w:bookmarkEnd w:id="0"/>
    </w:tbl>
    <w:p w:rsidR="009B2EFE" w:rsidRPr="006956DA" w:rsidRDefault="009B2EFE">
      <w:pPr>
        <w:spacing w:line="360" w:lineRule="auto"/>
        <w:rPr>
          <w:rFonts w:ascii="仿宋" w:eastAsia="仿宋" w:hAnsi="仿宋" w:cs="Times New Roman"/>
          <w:b/>
          <w:bCs/>
          <w:color w:val="000000"/>
          <w:kern w:val="44"/>
          <w:sz w:val="24"/>
          <w:szCs w:val="24"/>
        </w:rPr>
      </w:pPr>
    </w:p>
    <w:sectPr w:rsidR="009B2EFE" w:rsidRPr="006956DA" w:rsidSect="0086217A">
      <w:footerReference w:type="default" r:id="rId7"/>
      <w:pgSz w:w="11906" w:h="16838"/>
      <w:pgMar w:top="1531" w:right="1077" w:bottom="153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6D" w:rsidRDefault="000D736D">
      <w:r>
        <w:separator/>
      </w:r>
    </w:p>
  </w:endnote>
  <w:endnote w:type="continuationSeparator" w:id="0">
    <w:p w:rsidR="000D736D" w:rsidRDefault="000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7152"/>
    </w:sdtPr>
    <w:sdtEndPr/>
    <w:sdtContent>
      <w:p w:rsidR="009B2EFE" w:rsidRDefault="00EC1320">
        <w:pPr>
          <w:pStyle w:val="a5"/>
          <w:jc w:val="center"/>
        </w:pPr>
        <w:r>
          <w:fldChar w:fldCharType="begin"/>
        </w:r>
        <w:r w:rsidR="00876FB8">
          <w:instrText>PAGE   \* MERGEFORMAT</w:instrText>
        </w:r>
        <w:r>
          <w:fldChar w:fldCharType="separate"/>
        </w:r>
        <w:r w:rsidR="00C16012" w:rsidRPr="00C16012">
          <w:rPr>
            <w:noProof/>
            <w:lang w:val="zh-CN"/>
          </w:rPr>
          <w:t>1</w:t>
        </w:r>
        <w:r>
          <w:fldChar w:fldCharType="end"/>
        </w:r>
      </w:p>
    </w:sdtContent>
  </w:sdt>
  <w:p w:rsidR="009B2EFE" w:rsidRDefault="009B2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6D" w:rsidRDefault="000D736D">
      <w:r>
        <w:separator/>
      </w:r>
    </w:p>
  </w:footnote>
  <w:footnote w:type="continuationSeparator" w:id="0">
    <w:p w:rsidR="000D736D" w:rsidRDefault="000D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kMWY5MzQ1YWY2MTU3MzhjYjQxNzczZjkwYWE5NjcifQ=="/>
  </w:docVars>
  <w:rsids>
    <w:rsidRoot w:val="004A2E36"/>
    <w:rsid w:val="00000240"/>
    <w:rsid w:val="00006104"/>
    <w:rsid w:val="000070FC"/>
    <w:rsid w:val="00012F56"/>
    <w:rsid w:val="00083EAF"/>
    <w:rsid w:val="00086EDB"/>
    <w:rsid w:val="00087FBB"/>
    <w:rsid w:val="000A50D0"/>
    <w:rsid w:val="000B66C7"/>
    <w:rsid w:val="000B684C"/>
    <w:rsid w:val="000C124B"/>
    <w:rsid w:val="000C4132"/>
    <w:rsid w:val="000D59E6"/>
    <w:rsid w:val="000D736D"/>
    <w:rsid w:val="000E75F4"/>
    <w:rsid w:val="00112DE2"/>
    <w:rsid w:val="00113A29"/>
    <w:rsid w:val="00114126"/>
    <w:rsid w:val="00122672"/>
    <w:rsid w:val="00127F45"/>
    <w:rsid w:val="00136991"/>
    <w:rsid w:val="00137779"/>
    <w:rsid w:val="00146DA1"/>
    <w:rsid w:val="00151DD5"/>
    <w:rsid w:val="00153293"/>
    <w:rsid w:val="001706B4"/>
    <w:rsid w:val="00170985"/>
    <w:rsid w:val="00171641"/>
    <w:rsid w:val="00182DA9"/>
    <w:rsid w:val="00184519"/>
    <w:rsid w:val="00190F67"/>
    <w:rsid w:val="001A23A4"/>
    <w:rsid w:val="001B1173"/>
    <w:rsid w:val="001C2EDC"/>
    <w:rsid w:val="001C55DE"/>
    <w:rsid w:val="001D5F68"/>
    <w:rsid w:val="001E3219"/>
    <w:rsid w:val="001E6B74"/>
    <w:rsid w:val="001E7CE6"/>
    <w:rsid w:val="001E7ED8"/>
    <w:rsid w:val="001F0796"/>
    <w:rsid w:val="001F13C2"/>
    <w:rsid w:val="001F7919"/>
    <w:rsid w:val="00211A8B"/>
    <w:rsid w:val="002122A6"/>
    <w:rsid w:val="002139C5"/>
    <w:rsid w:val="00224D07"/>
    <w:rsid w:val="00230560"/>
    <w:rsid w:val="00240676"/>
    <w:rsid w:val="00250E02"/>
    <w:rsid w:val="00255464"/>
    <w:rsid w:val="0027340F"/>
    <w:rsid w:val="00291E12"/>
    <w:rsid w:val="002B4D4D"/>
    <w:rsid w:val="002B712A"/>
    <w:rsid w:val="002C3EA4"/>
    <w:rsid w:val="002C754D"/>
    <w:rsid w:val="002D7DF4"/>
    <w:rsid w:val="002F74FD"/>
    <w:rsid w:val="00301344"/>
    <w:rsid w:val="003041FC"/>
    <w:rsid w:val="00304291"/>
    <w:rsid w:val="00320719"/>
    <w:rsid w:val="003458B6"/>
    <w:rsid w:val="00346013"/>
    <w:rsid w:val="00361CEC"/>
    <w:rsid w:val="003625CE"/>
    <w:rsid w:val="00371F55"/>
    <w:rsid w:val="003832BF"/>
    <w:rsid w:val="00393E82"/>
    <w:rsid w:val="003961B4"/>
    <w:rsid w:val="003B1A34"/>
    <w:rsid w:val="003D0752"/>
    <w:rsid w:val="003D2C36"/>
    <w:rsid w:val="003E02E2"/>
    <w:rsid w:val="003E7E49"/>
    <w:rsid w:val="003F0D3A"/>
    <w:rsid w:val="00400373"/>
    <w:rsid w:val="00402C45"/>
    <w:rsid w:val="004040E9"/>
    <w:rsid w:val="00404D72"/>
    <w:rsid w:val="00421FEB"/>
    <w:rsid w:val="00424A59"/>
    <w:rsid w:val="00442D6A"/>
    <w:rsid w:val="00444D40"/>
    <w:rsid w:val="00447294"/>
    <w:rsid w:val="00453D7A"/>
    <w:rsid w:val="00460140"/>
    <w:rsid w:val="00466016"/>
    <w:rsid w:val="004721E4"/>
    <w:rsid w:val="00473099"/>
    <w:rsid w:val="004756DE"/>
    <w:rsid w:val="00480362"/>
    <w:rsid w:val="0048090E"/>
    <w:rsid w:val="00486606"/>
    <w:rsid w:val="004A0262"/>
    <w:rsid w:val="004A0318"/>
    <w:rsid w:val="004A2E36"/>
    <w:rsid w:val="004B1878"/>
    <w:rsid w:val="004B1E9A"/>
    <w:rsid w:val="004B3B25"/>
    <w:rsid w:val="004C44E2"/>
    <w:rsid w:val="004C53C7"/>
    <w:rsid w:val="004E46FB"/>
    <w:rsid w:val="004E5013"/>
    <w:rsid w:val="004F1794"/>
    <w:rsid w:val="004F1ABD"/>
    <w:rsid w:val="004F5CBC"/>
    <w:rsid w:val="00500B29"/>
    <w:rsid w:val="00500C5C"/>
    <w:rsid w:val="00507E12"/>
    <w:rsid w:val="0051058B"/>
    <w:rsid w:val="005152B8"/>
    <w:rsid w:val="00520EC4"/>
    <w:rsid w:val="00531990"/>
    <w:rsid w:val="005319A4"/>
    <w:rsid w:val="00531A26"/>
    <w:rsid w:val="00536901"/>
    <w:rsid w:val="00541BFE"/>
    <w:rsid w:val="00542325"/>
    <w:rsid w:val="00543980"/>
    <w:rsid w:val="005444FA"/>
    <w:rsid w:val="00546A66"/>
    <w:rsid w:val="00554D95"/>
    <w:rsid w:val="00555ABA"/>
    <w:rsid w:val="00557FB9"/>
    <w:rsid w:val="00560153"/>
    <w:rsid w:val="00563587"/>
    <w:rsid w:val="00563F03"/>
    <w:rsid w:val="0057235C"/>
    <w:rsid w:val="00576FFA"/>
    <w:rsid w:val="0058121F"/>
    <w:rsid w:val="00582E1D"/>
    <w:rsid w:val="00585396"/>
    <w:rsid w:val="005959DD"/>
    <w:rsid w:val="005A12DA"/>
    <w:rsid w:val="005A3BA8"/>
    <w:rsid w:val="005A773E"/>
    <w:rsid w:val="005D2784"/>
    <w:rsid w:val="005D2F51"/>
    <w:rsid w:val="005D360E"/>
    <w:rsid w:val="005E29D5"/>
    <w:rsid w:val="005F057E"/>
    <w:rsid w:val="005F38E9"/>
    <w:rsid w:val="00603D37"/>
    <w:rsid w:val="0060426A"/>
    <w:rsid w:val="006047E9"/>
    <w:rsid w:val="006109B7"/>
    <w:rsid w:val="0061424E"/>
    <w:rsid w:val="00614478"/>
    <w:rsid w:val="00616B39"/>
    <w:rsid w:val="00623896"/>
    <w:rsid w:val="00637050"/>
    <w:rsid w:val="006406F4"/>
    <w:rsid w:val="00647654"/>
    <w:rsid w:val="00654FCC"/>
    <w:rsid w:val="00665EBB"/>
    <w:rsid w:val="0066732A"/>
    <w:rsid w:val="00667653"/>
    <w:rsid w:val="00671C8B"/>
    <w:rsid w:val="00682279"/>
    <w:rsid w:val="00684F67"/>
    <w:rsid w:val="00692B11"/>
    <w:rsid w:val="00692F8F"/>
    <w:rsid w:val="006956DA"/>
    <w:rsid w:val="006974BB"/>
    <w:rsid w:val="006B281E"/>
    <w:rsid w:val="006C4E71"/>
    <w:rsid w:val="006C7DA9"/>
    <w:rsid w:val="006E125C"/>
    <w:rsid w:val="006E1BD9"/>
    <w:rsid w:val="006E47D4"/>
    <w:rsid w:val="006E6A29"/>
    <w:rsid w:val="006F2661"/>
    <w:rsid w:val="006F70E5"/>
    <w:rsid w:val="00716B3E"/>
    <w:rsid w:val="00717C90"/>
    <w:rsid w:val="00723E19"/>
    <w:rsid w:val="00726A9E"/>
    <w:rsid w:val="00737508"/>
    <w:rsid w:val="00737C5F"/>
    <w:rsid w:val="00743A40"/>
    <w:rsid w:val="00746BF8"/>
    <w:rsid w:val="0075657A"/>
    <w:rsid w:val="0075766C"/>
    <w:rsid w:val="00770017"/>
    <w:rsid w:val="00773D14"/>
    <w:rsid w:val="00777561"/>
    <w:rsid w:val="00784E55"/>
    <w:rsid w:val="00794C15"/>
    <w:rsid w:val="00797246"/>
    <w:rsid w:val="007C58C4"/>
    <w:rsid w:val="007D0252"/>
    <w:rsid w:val="007E26AE"/>
    <w:rsid w:val="007E6719"/>
    <w:rsid w:val="007F522A"/>
    <w:rsid w:val="007F60E2"/>
    <w:rsid w:val="0081034C"/>
    <w:rsid w:val="00812672"/>
    <w:rsid w:val="0081455E"/>
    <w:rsid w:val="00846BEF"/>
    <w:rsid w:val="00856E99"/>
    <w:rsid w:val="00857D97"/>
    <w:rsid w:val="0086217A"/>
    <w:rsid w:val="00865D8F"/>
    <w:rsid w:val="00874545"/>
    <w:rsid w:val="00875313"/>
    <w:rsid w:val="00875377"/>
    <w:rsid w:val="00876FB8"/>
    <w:rsid w:val="0088663A"/>
    <w:rsid w:val="00890523"/>
    <w:rsid w:val="00890D19"/>
    <w:rsid w:val="008A172B"/>
    <w:rsid w:val="008A324B"/>
    <w:rsid w:val="008A3D91"/>
    <w:rsid w:val="008A5BD7"/>
    <w:rsid w:val="008B6292"/>
    <w:rsid w:val="008C080A"/>
    <w:rsid w:val="008C30AD"/>
    <w:rsid w:val="008C40A4"/>
    <w:rsid w:val="008C4389"/>
    <w:rsid w:val="008D4D1D"/>
    <w:rsid w:val="008D5573"/>
    <w:rsid w:val="008D59BA"/>
    <w:rsid w:val="008D70E5"/>
    <w:rsid w:val="00901B4D"/>
    <w:rsid w:val="009039B9"/>
    <w:rsid w:val="00903EDD"/>
    <w:rsid w:val="00911509"/>
    <w:rsid w:val="0091263D"/>
    <w:rsid w:val="009148D8"/>
    <w:rsid w:val="00914C7F"/>
    <w:rsid w:val="00917C19"/>
    <w:rsid w:val="0092678B"/>
    <w:rsid w:val="00932BCC"/>
    <w:rsid w:val="00933767"/>
    <w:rsid w:val="009471E8"/>
    <w:rsid w:val="00947718"/>
    <w:rsid w:val="00951DC3"/>
    <w:rsid w:val="0096303B"/>
    <w:rsid w:val="009A0CF4"/>
    <w:rsid w:val="009A499B"/>
    <w:rsid w:val="009A605A"/>
    <w:rsid w:val="009B1591"/>
    <w:rsid w:val="009B2EFE"/>
    <w:rsid w:val="009B5DAB"/>
    <w:rsid w:val="009C3029"/>
    <w:rsid w:val="009F38C7"/>
    <w:rsid w:val="00A031C2"/>
    <w:rsid w:val="00A04CE6"/>
    <w:rsid w:val="00A26F47"/>
    <w:rsid w:val="00A43F5D"/>
    <w:rsid w:val="00A5368E"/>
    <w:rsid w:val="00A5592B"/>
    <w:rsid w:val="00A55EF8"/>
    <w:rsid w:val="00A56A5D"/>
    <w:rsid w:val="00A720F9"/>
    <w:rsid w:val="00A72FA2"/>
    <w:rsid w:val="00A74835"/>
    <w:rsid w:val="00A85396"/>
    <w:rsid w:val="00A95E95"/>
    <w:rsid w:val="00AB0440"/>
    <w:rsid w:val="00AB2393"/>
    <w:rsid w:val="00AB2CAD"/>
    <w:rsid w:val="00AB59F3"/>
    <w:rsid w:val="00AC2D1D"/>
    <w:rsid w:val="00AC2F32"/>
    <w:rsid w:val="00AC3431"/>
    <w:rsid w:val="00AD1E98"/>
    <w:rsid w:val="00AD7FA2"/>
    <w:rsid w:val="00AF0EB9"/>
    <w:rsid w:val="00AF2A32"/>
    <w:rsid w:val="00AF374E"/>
    <w:rsid w:val="00AF681A"/>
    <w:rsid w:val="00B24D4F"/>
    <w:rsid w:val="00B31179"/>
    <w:rsid w:val="00B3270C"/>
    <w:rsid w:val="00B33964"/>
    <w:rsid w:val="00B55BCC"/>
    <w:rsid w:val="00B7028C"/>
    <w:rsid w:val="00B71E18"/>
    <w:rsid w:val="00B748EE"/>
    <w:rsid w:val="00B751EA"/>
    <w:rsid w:val="00B75BEF"/>
    <w:rsid w:val="00B8009D"/>
    <w:rsid w:val="00B804D6"/>
    <w:rsid w:val="00B86142"/>
    <w:rsid w:val="00BB2A39"/>
    <w:rsid w:val="00BB72C4"/>
    <w:rsid w:val="00BE1CC0"/>
    <w:rsid w:val="00C006C4"/>
    <w:rsid w:val="00C0651A"/>
    <w:rsid w:val="00C077AA"/>
    <w:rsid w:val="00C16012"/>
    <w:rsid w:val="00C3632D"/>
    <w:rsid w:val="00C573F5"/>
    <w:rsid w:val="00C636D0"/>
    <w:rsid w:val="00C644DD"/>
    <w:rsid w:val="00C67689"/>
    <w:rsid w:val="00C93BA5"/>
    <w:rsid w:val="00C97F4A"/>
    <w:rsid w:val="00CA30BF"/>
    <w:rsid w:val="00CB1EC8"/>
    <w:rsid w:val="00CB570A"/>
    <w:rsid w:val="00CC02A3"/>
    <w:rsid w:val="00CC3CCF"/>
    <w:rsid w:val="00CD633A"/>
    <w:rsid w:val="00CE2C43"/>
    <w:rsid w:val="00CE4781"/>
    <w:rsid w:val="00D00FFC"/>
    <w:rsid w:val="00D13996"/>
    <w:rsid w:val="00D3154A"/>
    <w:rsid w:val="00D33A13"/>
    <w:rsid w:val="00D3732A"/>
    <w:rsid w:val="00D4029D"/>
    <w:rsid w:val="00D4623A"/>
    <w:rsid w:val="00D47EDE"/>
    <w:rsid w:val="00D7070D"/>
    <w:rsid w:val="00D86229"/>
    <w:rsid w:val="00D908D4"/>
    <w:rsid w:val="00D909A4"/>
    <w:rsid w:val="00DD0C3C"/>
    <w:rsid w:val="00DE3342"/>
    <w:rsid w:val="00DE6FAD"/>
    <w:rsid w:val="00DF147C"/>
    <w:rsid w:val="00DF4F65"/>
    <w:rsid w:val="00E02F3B"/>
    <w:rsid w:val="00E04646"/>
    <w:rsid w:val="00E10293"/>
    <w:rsid w:val="00E20633"/>
    <w:rsid w:val="00E31832"/>
    <w:rsid w:val="00E51BF2"/>
    <w:rsid w:val="00E6568B"/>
    <w:rsid w:val="00E659CA"/>
    <w:rsid w:val="00E70D77"/>
    <w:rsid w:val="00E81573"/>
    <w:rsid w:val="00E85D8D"/>
    <w:rsid w:val="00E94F1C"/>
    <w:rsid w:val="00EA1C76"/>
    <w:rsid w:val="00EA3A8E"/>
    <w:rsid w:val="00EC1320"/>
    <w:rsid w:val="00EC14FB"/>
    <w:rsid w:val="00ED1DC5"/>
    <w:rsid w:val="00ED48AA"/>
    <w:rsid w:val="00ED5190"/>
    <w:rsid w:val="00ED5B80"/>
    <w:rsid w:val="00EF16C3"/>
    <w:rsid w:val="00F0599E"/>
    <w:rsid w:val="00F133B6"/>
    <w:rsid w:val="00F260BA"/>
    <w:rsid w:val="00F262DC"/>
    <w:rsid w:val="00F3116B"/>
    <w:rsid w:val="00F3183E"/>
    <w:rsid w:val="00F4549B"/>
    <w:rsid w:val="00F53148"/>
    <w:rsid w:val="00F53821"/>
    <w:rsid w:val="00F55794"/>
    <w:rsid w:val="00F5704A"/>
    <w:rsid w:val="00F85BAC"/>
    <w:rsid w:val="00F866B6"/>
    <w:rsid w:val="00F94CAF"/>
    <w:rsid w:val="00FE1DAD"/>
    <w:rsid w:val="00FE46AE"/>
    <w:rsid w:val="00FE66C2"/>
    <w:rsid w:val="00FF4867"/>
    <w:rsid w:val="51017D9F"/>
    <w:rsid w:val="517734B4"/>
    <w:rsid w:val="61790BEA"/>
    <w:rsid w:val="6EB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6568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E6568B"/>
    <w:pPr>
      <w:spacing w:before="100" w:beforeAutospacing="1" w:after="120"/>
    </w:pPr>
    <w:rPr>
      <w:rFonts w:ascii="Calibri" w:eastAsia="微软雅黑" w:hAnsi="Calibri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656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6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656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6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sid w:val="00E656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页眉 Char"/>
    <w:basedOn w:val="a0"/>
    <w:link w:val="a6"/>
    <w:uiPriority w:val="99"/>
    <w:qFormat/>
    <w:rsid w:val="00E6568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568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568B"/>
    <w:rPr>
      <w:sz w:val="18"/>
      <w:szCs w:val="18"/>
    </w:rPr>
  </w:style>
  <w:style w:type="paragraph" w:styleId="a9">
    <w:name w:val="List Paragraph"/>
    <w:basedOn w:val="a"/>
    <w:uiPriority w:val="34"/>
    <w:qFormat/>
    <w:rsid w:val="00E6568B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E6568B"/>
    <w:rPr>
      <w:rFonts w:ascii="Calibri" w:eastAsia="微软雅黑" w:hAnsi="Calibri" w:cs="Times New Roman"/>
      <w:szCs w:val="21"/>
    </w:rPr>
  </w:style>
  <w:style w:type="paragraph" w:customStyle="1" w:styleId="BodyText">
    <w:name w:val="BodyText"/>
    <w:basedOn w:val="a"/>
    <w:next w:val="a"/>
    <w:qFormat/>
    <w:rsid w:val="00E6568B"/>
    <w:pPr>
      <w:spacing w:after="120"/>
    </w:pPr>
    <w:rPr>
      <w:rFonts w:ascii="Calibri" w:eastAsia="微软雅黑" w:hAnsi="Calibri" w:cs="Times New Roman"/>
      <w:szCs w:val="20"/>
    </w:rPr>
  </w:style>
  <w:style w:type="paragraph" w:customStyle="1" w:styleId="Style4">
    <w:name w:val="_Style 4"/>
    <w:basedOn w:val="a"/>
    <w:qFormat/>
    <w:rsid w:val="00E6568B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spacing w:before="100" w:beforeAutospacing="1" w:after="120"/>
    </w:pPr>
    <w:rPr>
      <w:rFonts w:ascii="Calibri" w:eastAsia="微软雅黑" w:hAnsi="Calibri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rFonts w:ascii="Calibri" w:eastAsia="微软雅黑" w:hAnsi="Calibri" w:cs="Times New Roman"/>
      <w:szCs w:val="21"/>
    </w:rPr>
  </w:style>
  <w:style w:type="paragraph" w:customStyle="1" w:styleId="BodyText">
    <w:name w:val="BodyText"/>
    <w:basedOn w:val="a"/>
    <w:next w:val="a"/>
    <w:qFormat/>
    <w:pPr>
      <w:spacing w:after="120"/>
    </w:pPr>
    <w:rPr>
      <w:rFonts w:ascii="Calibri" w:eastAsia="微软雅黑" w:hAnsi="Calibri" w:cs="Times New Roman"/>
      <w:szCs w:val="20"/>
    </w:rPr>
  </w:style>
  <w:style w:type="paragraph" w:customStyle="1" w:styleId="Style4">
    <w:name w:val="_Style 4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32</cp:revision>
  <cp:lastPrinted>2023-12-13T01:50:00Z</cp:lastPrinted>
  <dcterms:created xsi:type="dcterms:W3CDTF">2023-12-04T10:08:00Z</dcterms:created>
  <dcterms:modified xsi:type="dcterms:W3CDTF">2025-02-19T06:50:00Z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3F12F19D6A4B4C6E866E4D48196FDE34</vt:lpwstr>
  </property>
</Properties>
</file>